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3"/>
        <w:gridCol w:w="3973"/>
        <w:gridCol w:w="2547"/>
      </w:tblGrid>
      <w:tr w:rsidR="005874D3" w:rsidRPr="0085103F" w:rsidTr="005874D3">
        <w:tc>
          <w:tcPr>
            <w:tcW w:w="2413" w:type="dxa"/>
          </w:tcPr>
          <w:p w:rsidR="005874D3" w:rsidRPr="0085103F" w:rsidRDefault="005874D3" w:rsidP="00623DD1">
            <w:pPr>
              <w:pStyle w:val="Bodytext20"/>
              <w:shd w:val="clear" w:color="auto" w:fill="auto"/>
              <w:spacing w:before="120" w:after="120" w:line="360" w:lineRule="auto"/>
              <w:ind w:right="142" w:firstLine="0"/>
              <w:jc w:val="center"/>
              <w:rPr>
                <w:sz w:val="28"/>
                <w:szCs w:val="24"/>
              </w:rPr>
            </w:pPr>
            <w:bookmarkStart w:id="0" w:name="_Toc421364506"/>
            <w:r w:rsidRPr="0015553E">
              <w:br w:type="page"/>
            </w:r>
            <w:bookmarkStart w:id="1" w:name="_Toc410391707"/>
            <w:r w:rsidRPr="0085103F">
              <w:rPr>
                <w:noProof/>
                <w:sz w:val="28"/>
                <w:szCs w:val="24"/>
              </w:rPr>
              <w:drawing>
                <wp:inline distT="0" distB="0" distL="0" distR="0">
                  <wp:extent cx="954405" cy="628015"/>
                  <wp:effectExtent l="0" t="0" r="0" b="635"/>
                  <wp:docPr id="7" name="Picture 7" descr="D:\2015\Thang 04\Logo cac loai\Logo Ips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015\Thang 04\Logo cac loai\Logo Ipsard.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4405" cy="628015"/>
                          </a:xfrm>
                          <a:prstGeom prst="rect">
                            <a:avLst/>
                          </a:prstGeom>
                          <a:noFill/>
                          <a:ln>
                            <a:noFill/>
                          </a:ln>
                        </pic:spPr>
                      </pic:pic>
                    </a:graphicData>
                  </a:graphic>
                </wp:inline>
              </w:drawing>
            </w:r>
          </w:p>
        </w:tc>
        <w:tc>
          <w:tcPr>
            <w:tcW w:w="3973" w:type="dxa"/>
          </w:tcPr>
          <w:p w:rsidR="005874D3" w:rsidRPr="0085103F" w:rsidRDefault="005874D3" w:rsidP="00623DD1">
            <w:pPr>
              <w:pStyle w:val="Bodytext20"/>
              <w:shd w:val="clear" w:color="auto" w:fill="auto"/>
              <w:spacing w:before="120" w:after="120" w:line="360" w:lineRule="auto"/>
              <w:ind w:right="142" w:firstLine="0"/>
              <w:jc w:val="center"/>
              <w:rPr>
                <w:sz w:val="28"/>
                <w:szCs w:val="24"/>
              </w:rPr>
            </w:pPr>
            <w:r w:rsidRPr="0085103F">
              <w:rPr>
                <w:noProof/>
                <w:sz w:val="28"/>
                <w:szCs w:val="24"/>
              </w:rPr>
              <w:drawing>
                <wp:inline distT="0" distB="0" distL="0" distR="0">
                  <wp:extent cx="1852787" cy="390525"/>
                  <wp:effectExtent l="0" t="0" r="0" b="0"/>
                  <wp:docPr id="8" name="Picture 8" descr="D:\2015\Thang 04\Logo cac loai\Logo S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2015\Thang 04\Logo cac loai\Logo SCP.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9987" cy="394150"/>
                          </a:xfrm>
                          <a:prstGeom prst="rect">
                            <a:avLst/>
                          </a:prstGeom>
                          <a:noFill/>
                          <a:ln>
                            <a:noFill/>
                          </a:ln>
                        </pic:spPr>
                      </pic:pic>
                    </a:graphicData>
                  </a:graphic>
                </wp:inline>
              </w:drawing>
            </w:r>
          </w:p>
        </w:tc>
        <w:tc>
          <w:tcPr>
            <w:tcW w:w="2547" w:type="dxa"/>
          </w:tcPr>
          <w:p w:rsidR="005874D3" w:rsidRPr="0085103F" w:rsidRDefault="005874D3" w:rsidP="00623DD1">
            <w:pPr>
              <w:pStyle w:val="Bodytext20"/>
              <w:shd w:val="clear" w:color="auto" w:fill="auto"/>
              <w:spacing w:before="120" w:after="120" w:line="360" w:lineRule="auto"/>
              <w:ind w:right="142" w:firstLine="0"/>
              <w:jc w:val="both"/>
              <w:rPr>
                <w:sz w:val="28"/>
                <w:szCs w:val="24"/>
              </w:rPr>
            </w:pPr>
            <w:r w:rsidRPr="0085103F">
              <w:rPr>
                <w:noProof/>
                <w:sz w:val="28"/>
                <w:szCs w:val="24"/>
              </w:rPr>
              <w:drawing>
                <wp:inline distT="0" distB="0" distL="0" distR="0">
                  <wp:extent cx="922607" cy="544746"/>
                  <wp:effectExtent l="0" t="0" r="0" b="8255"/>
                  <wp:docPr id="9" name="Picture 9" descr="D:\2015\Thang 04\Logo cac loai\Logo S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2015\Thang 04\Logo cac loai\Logo SNV.pn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8858" cy="548437"/>
                          </a:xfrm>
                          <a:prstGeom prst="rect">
                            <a:avLst/>
                          </a:prstGeom>
                          <a:noFill/>
                          <a:ln>
                            <a:noFill/>
                          </a:ln>
                        </pic:spPr>
                      </pic:pic>
                    </a:graphicData>
                  </a:graphic>
                </wp:inline>
              </w:drawing>
            </w:r>
          </w:p>
        </w:tc>
      </w:tr>
      <w:tr w:rsidR="005874D3" w:rsidRPr="0085103F" w:rsidTr="005874D3">
        <w:tc>
          <w:tcPr>
            <w:tcW w:w="2413" w:type="dxa"/>
          </w:tcPr>
          <w:p w:rsidR="005874D3" w:rsidRPr="0085103F" w:rsidRDefault="005874D3" w:rsidP="00623DD1">
            <w:pPr>
              <w:pStyle w:val="Bodytext20"/>
              <w:shd w:val="clear" w:color="auto" w:fill="auto"/>
              <w:spacing w:before="120" w:after="120" w:line="360" w:lineRule="auto"/>
              <w:ind w:right="142" w:firstLine="0"/>
              <w:jc w:val="center"/>
              <w:rPr>
                <w:sz w:val="28"/>
                <w:szCs w:val="24"/>
              </w:rPr>
            </w:pPr>
            <w:r w:rsidRPr="0085103F">
              <w:rPr>
                <w:noProof/>
                <w:sz w:val="28"/>
                <w:szCs w:val="24"/>
              </w:rPr>
              <w:drawing>
                <wp:inline distT="0" distB="0" distL="0" distR="0">
                  <wp:extent cx="866775" cy="674471"/>
                  <wp:effectExtent l="0" t="0" r="0" b="0"/>
                  <wp:docPr id="10" name="Picture 10" descr="D:\2015\Thang 04\Logo cac loai\Logo W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2015\Thang 04\Logo cac loai\Logo WASI.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7108" cy="682511"/>
                          </a:xfrm>
                          <a:prstGeom prst="rect">
                            <a:avLst/>
                          </a:prstGeom>
                          <a:noFill/>
                          <a:ln>
                            <a:noFill/>
                          </a:ln>
                        </pic:spPr>
                      </pic:pic>
                    </a:graphicData>
                  </a:graphic>
                </wp:inline>
              </w:drawing>
            </w:r>
          </w:p>
        </w:tc>
        <w:tc>
          <w:tcPr>
            <w:tcW w:w="3973" w:type="dxa"/>
          </w:tcPr>
          <w:p w:rsidR="005874D3" w:rsidRPr="0085103F" w:rsidRDefault="005874D3" w:rsidP="00623DD1">
            <w:pPr>
              <w:pStyle w:val="Bodytext20"/>
              <w:shd w:val="clear" w:color="auto" w:fill="auto"/>
              <w:spacing w:before="120" w:after="120" w:line="360" w:lineRule="auto"/>
              <w:ind w:right="142" w:firstLine="0"/>
              <w:jc w:val="center"/>
              <w:rPr>
                <w:sz w:val="28"/>
                <w:szCs w:val="24"/>
              </w:rPr>
            </w:pPr>
            <w:r w:rsidRPr="0085103F">
              <w:rPr>
                <w:noProof/>
                <w:sz w:val="28"/>
                <w:szCs w:val="24"/>
              </w:rPr>
              <w:drawing>
                <wp:inline distT="0" distB="0" distL="0" distR="0">
                  <wp:extent cx="2291257" cy="447675"/>
                  <wp:effectExtent l="0" t="0" r="0" b="0"/>
                  <wp:docPr id="11" name="Picture 11" descr="D:\2015\Thang 04\Logo cac loai\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2015\Thang 04\Logo cac loai\WB.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2580" cy="453795"/>
                          </a:xfrm>
                          <a:prstGeom prst="rect">
                            <a:avLst/>
                          </a:prstGeom>
                          <a:noFill/>
                          <a:ln>
                            <a:noFill/>
                          </a:ln>
                        </pic:spPr>
                      </pic:pic>
                    </a:graphicData>
                  </a:graphic>
                </wp:inline>
              </w:drawing>
            </w:r>
          </w:p>
        </w:tc>
        <w:tc>
          <w:tcPr>
            <w:tcW w:w="2547" w:type="dxa"/>
          </w:tcPr>
          <w:p w:rsidR="005874D3" w:rsidRPr="0085103F" w:rsidRDefault="005874D3" w:rsidP="00623DD1">
            <w:pPr>
              <w:pStyle w:val="Bodytext20"/>
              <w:shd w:val="clear" w:color="auto" w:fill="auto"/>
              <w:spacing w:before="120" w:after="120" w:line="360" w:lineRule="auto"/>
              <w:ind w:right="142" w:firstLine="0"/>
              <w:jc w:val="center"/>
              <w:rPr>
                <w:sz w:val="28"/>
                <w:szCs w:val="24"/>
              </w:rPr>
            </w:pPr>
            <w:r w:rsidRPr="0085103F">
              <w:rPr>
                <w:noProof/>
                <w:sz w:val="28"/>
                <w:szCs w:val="24"/>
              </w:rPr>
              <w:drawing>
                <wp:inline distT="0" distB="0" distL="0" distR="0">
                  <wp:extent cx="705456" cy="638175"/>
                  <wp:effectExtent l="0" t="0" r="0" b="0"/>
                  <wp:docPr id="12" name="Picture 12" descr="D:\2015\Thang 04\Logo cac loai\Logo I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2015\Thang 04\Logo cac loai\Logo IDH.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7521" cy="640043"/>
                          </a:xfrm>
                          <a:prstGeom prst="rect">
                            <a:avLst/>
                          </a:prstGeom>
                          <a:noFill/>
                          <a:ln>
                            <a:noFill/>
                          </a:ln>
                        </pic:spPr>
                      </pic:pic>
                    </a:graphicData>
                  </a:graphic>
                </wp:inline>
              </w:drawing>
            </w:r>
          </w:p>
        </w:tc>
      </w:tr>
    </w:tbl>
    <w:p w:rsidR="005874D3" w:rsidRPr="0085103F" w:rsidRDefault="005874D3" w:rsidP="005874D3">
      <w:pPr>
        <w:pStyle w:val="Bodytext20"/>
        <w:shd w:val="clear" w:color="auto" w:fill="auto"/>
        <w:spacing w:before="120" w:after="120" w:line="360" w:lineRule="auto"/>
        <w:ind w:left="357" w:right="142" w:firstLine="0"/>
        <w:jc w:val="center"/>
        <w:rPr>
          <w:sz w:val="28"/>
          <w:szCs w:val="24"/>
        </w:rPr>
      </w:pPr>
    </w:p>
    <w:p w:rsidR="005874D3" w:rsidRPr="0085103F" w:rsidRDefault="005874D3" w:rsidP="005874D3">
      <w:pPr>
        <w:pStyle w:val="Bodytext20"/>
        <w:shd w:val="clear" w:color="auto" w:fill="auto"/>
        <w:spacing w:before="120" w:after="120" w:line="360" w:lineRule="auto"/>
        <w:ind w:left="357" w:right="142" w:firstLine="0"/>
        <w:jc w:val="center"/>
        <w:rPr>
          <w:sz w:val="28"/>
          <w:szCs w:val="24"/>
        </w:rPr>
      </w:pPr>
    </w:p>
    <w:p w:rsidR="005874D3" w:rsidRPr="0085103F" w:rsidRDefault="005874D3" w:rsidP="005874D3">
      <w:pPr>
        <w:pStyle w:val="Bodytext20"/>
        <w:shd w:val="clear" w:color="auto" w:fill="auto"/>
        <w:spacing w:before="120" w:after="120" w:line="360" w:lineRule="auto"/>
        <w:ind w:left="357" w:right="142" w:firstLine="0"/>
        <w:jc w:val="center"/>
        <w:rPr>
          <w:sz w:val="28"/>
          <w:szCs w:val="24"/>
        </w:rPr>
      </w:pPr>
    </w:p>
    <w:p w:rsidR="005874D3" w:rsidRPr="0085103F" w:rsidRDefault="005874D3" w:rsidP="005874D3">
      <w:pPr>
        <w:pStyle w:val="Bodytext20"/>
        <w:shd w:val="clear" w:color="auto" w:fill="auto"/>
        <w:spacing w:before="120" w:after="120" w:line="360" w:lineRule="auto"/>
        <w:ind w:left="357" w:right="142" w:firstLine="0"/>
        <w:jc w:val="center"/>
        <w:rPr>
          <w:sz w:val="32"/>
          <w:szCs w:val="32"/>
        </w:rPr>
      </w:pPr>
    </w:p>
    <w:p w:rsidR="005F3303" w:rsidRPr="0085103F" w:rsidRDefault="00D1290F" w:rsidP="005874D3">
      <w:pPr>
        <w:pStyle w:val="Bodytext20"/>
        <w:shd w:val="clear" w:color="auto" w:fill="auto"/>
        <w:spacing w:before="120" w:after="120" w:line="360" w:lineRule="auto"/>
        <w:ind w:left="357" w:right="142" w:firstLine="0"/>
        <w:jc w:val="center"/>
        <w:rPr>
          <w:sz w:val="32"/>
          <w:szCs w:val="32"/>
        </w:rPr>
      </w:pPr>
      <w:r w:rsidRPr="0085103F">
        <w:rPr>
          <w:sz w:val="32"/>
          <w:szCs w:val="32"/>
        </w:rPr>
        <w:t xml:space="preserve">MỘT SỐ </w:t>
      </w:r>
      <w:r w:rsidR="00A37739" w:rsidRPr="0085103F">
        <w:rPr>
          <w:sz w:val="32"/>
          <w:szCs w:val="32"/>
        </w:rPr>
        <w:t xml:space="preserve">MÔ HÌNH TRẺ HÓA CÀ PHÊ Ở VIỆT NAM: </w:t>
      </w:r>
    </w:p>
    <w:p w:rsidR="00A37739" w:rsidRPr="0085103F" w:rsidRDefault="00A37739" w:rsidP="005874D3">
      <w:pPr>
        <w:pStyle w:val="Bodytext20"/>
        <w:shd w:val="clear" w:color="auto" w:fill="auto"/>
        <w:spacing w:before="120" w:after="120" w:line="360" w:lineRule="auto"/>
        <w:ind w:left="357" w:right="142" w:firstLine="0"/>
        <w:jc w:val="center"/>
        <w:rPr>
          <w:sz w:val="32"/>
          <w:szCs w:val="32"/>
        </w:rPr>
      </w:pPr>
      <w:r w:rsidRPr="0085103F">
        <w:rPr>
          <w:sz w:val="32"/>
          <w:szCs w:val="32"/>
        </w:rPr>
        <w:t xml:space="preserve">THỰC TIỄN VÀ </w:t>
      </w:r>
      <w:r w:rsidR="00D1290F" w:rsidRPr="0085103F">
        <w:rPr>
          <w:sz w:val="32"/>
          <w:szCs w:val="32"/>
        </w:rPr>
        <w:t>KHUYẾN NGHỊ</w:t>
      </w:r>
      <w:r w:rsidRPr="0085103F">
        <w:rPr>
          <w:sz w:val="32"/>
          <w:szCs w:val="32"/>
        </w:rPr>
        <w:t xml:space="preserve"> CHÍNH SÁCH</w:t>
      </w:r>
    </w:p>
    <w:p w:rsidR="005874D3" w:rsidRPr="0085103F" w:rsidRDefault="00A37739" w:rsidP="005874D3">
      <w:pPr>
        <w:pStyle w:val="Bodytext20"/>
        <w:shd w:val="clear" w:color="auto" w:fill="auto"/>
        <w:spacing w:before="120" w:after="120" w:line="360" w:lineRule="auto"/>
        <w:ind w:left="357" w:right="142" w:firstLine="0"/>
        <w:jc w:val="center"/>
        <w:outlineLvl w:val="0"/>
        <w:rPr>
          <w:i/>
          <w:sz w:val="28"/>
          <w:szCs w:val="24"/>
        </w:rPr>
      </w:pPr>
      <w:bookmarkStart w:id="2" w:name="_Toc427416576"/>
      <w:bookmarkEnd w:id="1"/>
      <w:r w:rsidRPr="0085103F">
        <w:rPr>
          <w:i/>
          <w:sz w:val="28"/>
          <w:szCs w:val="24"/>
        </w:rPr>
        <w:t>(</w:t>
      </w:r>
      <w:r w:rsidR="00927104" w:rsidRPr="0085103F">
        <w:rPr>
          <w:i/>
          <w:sz w:val="28"/>
          <w:szCs w:val="24"/>
        </w:rPr>
        <w:t>Báo cáo cuối cùng</w:t>
      </w:r>
      <w:r w:rsidR="005874D3" w:rsidRPr="0085103F">
        <w:rPr>
          <w:i/>
          <w:sz w:val="28"/>
          <w:szCs w:val="24"/>
        </w:rPr>
        <w:t>)</w:t>
      </w:r>
      <w:bookmarkEnd w:id="2"/>
    </w:p>
    <w:p w:rsidR="005874D3" w:rsidRPr="0085103F" w:rsidRDefault="005874D3">
      <w:r w:rsidRPr="0085103F">
        <w:br w:type="page"/>
      </w:r>
    </w:p>
    <w:p w:rsidR="005874D3" w:rsidRPr="0085103F" w:rsidRDefault="005874D3" w:rsidP="005874D3">
      <w:pPr>
        <w:spacing w:before="120" w:after="120" w:line="360" w:lineRule="auto"/>
      </w:pPr>
    </w:p>
    <w:sdt>
      <w:sdtPr>
        <w:rPr>
          <w:rFonts w:asciiTheme="minorHAnsi" w:eastAsiaTheme="minorHAnsi" w:hAnsiTheme="minorHAnsi" w:cstheme="majorHAnsi"/>
          <w:b w:val="0"/>
          <w:bCs w:val="0"/>
          <w:color w:val="auto"/>
          <w:sz w:val="26"/>
          <w:szCs w:val="26"/>
          <w:lang w:val="vi-VN"/>
        </w:rPr>
        <w:id w:val="1243181969"/>
        <w:docPartObj>
          <w:docPartGallery w:val="Table of Contents"/>
          <w:docPartUnique/>
        </w:docPartObj>
      </w:sdtPr>
      <w:sdtContent>
        <w:p w:rsidR="005874D3" w:rsidRPr="0085103F" w:rsidRDefault="005874D3" w:rsidP="005874D3">
          <w:pPr>
            <w:pStyle w:val="TOCHeading"/>
            <w:jc w:val="center"/>
            <w:rPr>
              <w:rFonts w:cstheme="majorHAnsi"/>
              <w:color w:val="auto"/>
              <w:sz w:val="26"/>
              <w:szCs w:val="26"/>
            </w:rPr>
          </w:pPr>
          <w:r w:rsidRPr="0085103F">
            <w:rPr>
              <w:rFonts w:cstheme="majorHAnsi"/>
              <w:color w:val="auto"/>
              <w:sz w:val="26"/>
              <w:szCs w:val="26"/>
            </w:rPr>
            <w:t>NỘI DUNG</w:t>
          </w:r>
        </w:p>
        <w:p w:rsidR="00A7207F" w:rsidRPr="0085103F" w:rsidRDefault="005073F5">
          <w:pPr>
            <w:pStyle w:val="TOC1"/>
            <w:tabs>
              <w:tab w:val="right" w:leader="dot" w:pos="9350"/>
            </w:tabs>
            <w:rPr>
              <w:rFonts w:eastAsiaTheme="minorEastAsia"/>
              <w:noProof/>
              <w:lang w:val="en-US"/>
            </w:rPr>
          </w:pPr>
          <w:r w:rsidRPr="0085103F">
            <w:rPr>
              <w:rFonts w:asciiTheme="majorHAnsi" w:hAnsiTheme="majorHAnsi" w:cstheme="majorHAnsi"/>
              <w:sz w:val="26"/>
              <w:szCs w:val="26"/>
            </w:rPr>
            <w:fldChar w:fldCharType="begin"/>
          </w:r>
          <w:r w:rsidR="005874D3" w:rsidRPr="0085103F">
            <w:rPr>
              <w:rFonts w:asciiTheme="majorHAnsi" w:hAnsiTheme="majorHAnsi" w:cstheme="majorHAnsi"/>
              <w:sz w:val="26"/>
              <w:szCs w:val="26"/>
            </w:rPr>
            <w:instrText xml:space="preserve"> TOC \o "1-3" \h \z \u </w:instrText>
          </w:r>
          <w:r w:rsidRPr="0085103F">
            <w:rPr>
              <w:rFonts w:asciiTheme="majorHAnsi" w:hAnsiTheme="majorHAnsi" w:cstheme="majorHAnsi"/>
              <w:sz w:val="26"/>
              <w:szCs w:val="26"/>
            </w:rPr>
            <w:fldChar w:fldCharType="separate"/>
          </w:r>
          <w:hyperlink w:anchor="_Toc427416576" w:history="1">
            <w:r w:rsidR="00A7207F" w:rsidRPr="0085103F">
              <w:rPr>
                <w:rStyle w:val="Hyperlink"/>
                <w:i/>
                <w:noProof/>
              </w:rPr>
              <w:t>(Báo cáo cuối cùng)</w:t>
            </w:r>
            <w:r w:rsidR="00A7207F" w:rsidRPr="0085103F">
              <w:rPr>
                <w:noProof/>
                <w:webHidden/>
              </w:rPr>
              <w:tab/>
            </w:r>
            <w:r w:rsidRPr="0085103F">
              <w:rPr>
                <w:noProof/>
                <w:webHidden/>
              </w:rPr>
              <w:fldChar w:fldCharType="begin"/>
            </w:r>
            <w:r w:rsidR="00A7207F" w:rsidRPr="0085103F">
              <w:rPr>
                <w:noProof/>
                <w:webHidden/>
              </w:rPr>
              <w:instrText xml:space="preserve"> PAGEREF _Toc427416576 \h </w:instrText>
            </w:r>
            <w:r w:rsidRPr="0085103F">
              <w:rPr>
                <w:noProof/>
                <w:webHidden/>
              </w:rPr>
            </w:r>
            <w:r w:rsidRPr="0085103F">
              <w:rPr>
                <w:noProof/>
                <w:webHidden/>
              </w:rPr>
              <w:fldChar w:fldCharType="separate"/>
            </w:r>
            <w:r w:rsidR="00A7207F" w:rsidRPr="0085103F">
              <w:rPr>
                <w:noProof/>
                <w:webHidden/>
              </w:rPr>
              <w:t>1</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77" w:history="1">
            <w:r w:rsidR="00A7207F" w:rsidRPr="0085103F">
              <w:rPr>
                <w:rStyle w:val="Hyperlink"/>
                <w:rFonts w:ascii="Times New Roman" w:hAnsi="Times New Roman" w:cs="Times New Roman"/>
                <w:noProof/>
                <w:lang w:val="en-AU"/>
              </w:rPr>
              <w:t>Danh sách các bảng</w:t>
            </w:r>
            <w:r w:rsidR="00A7207F" w:rsidRPr="0085103F">
              <w:rPr>
                <w:noProof/>
                <w:webHidden/>
              </w:rPr>
              <w:tab/>
            </w:r>
            <w:r w:rsidRPr="0085103F">
              <w:rPr>
                <w:noProof/>
                <w:webHidden/>
              </w:rPr>
              <w:fldChar w:fldCharType="begin"/>
            </w:r>
            <w:r w:rsidR="00A7207F" w:rsidRPr="0085103F">
              <w:rPr>
                <w:noProof/>
                <w:webHidden/>
              </w:rPr>
              <w:instrText xml:space="preserve"> PAGEREF _Toc427416577 \h </w:instrText>
            </w:r>
            <w:r w:rsidRPr="0085103F">
              <w:rPr>
                <w:noProof/>
                <w:webHidden/>
              </w:rPr>
            </w:r>
            <w:r w:rsidRPr="0085103F">
              <w:rPr>
                <w:noProof/>
                <w:webHidden/>
              </w:rPr>
              <w:fldChar w:fldCharType="separate"/>
            </w:r>
            <w:r w:rsidR="00A7207F" w:rsidRPr="0085103F">
              <w:rPr>
                <w:noProof/>
                <w:webHidden/>
              </w:rPr>
              <w:t>3</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78" w:history="1">
            <w:r w:rsidR="00A7207F" w:rsidRPr="0085103F">
              <w:rPr>
                <w:rStyle w:val="Hyperlink"/>
                <w:noProof/>
              </w:rPr>
              <w:t>Các từ viết tắt</w:t>
            </w:r>
            <w:r w:rsidR="00A7207F" w:rsidRPr="0085103F">
              <w:rPr>
                <w:noProof/>
                <w:webHidden/>
              </w:rPr>
              <w:tab/>
            </w:r>
            <w:r w:rsidRPr="0085103F">
              <w:rPr>
                <w:noProof/>
                <w:webHidden/>
              </w:rPr>
              <w:fldChar w:fldCharType="begin"/>
            </w:r>
            <w:r w:rsidR="00A7207F" w:rsidRPr="0085103F">
              <w:rPr>
                <w:noProof/>
                <w:webHidden/>
              </w:rPr>
              <w:instrText xml:space="preserve"> PAGEREF _Toc427416578 \h </w:instrText>
            </w:r>
            <w:r w:rsidRPr="0085103F">
              <w:rPr>
                <w:noProof/>
                <w:webHidden/>
              </w:rPr>
            </w:r>
            <w:r w:rsidRPr="0085103F">
              <w:rPr>
                <w:noProof/>
                <w:webHidden/>
              </w:rPr>
              <w:fldChar w:fldCharType="separate"/>
            </w:r>
            <w:r w:rsidR="00A7207F" w:rsidRPr="0085103F">
              <w:rPr>
                <w:noProof/>
                <w:webHidden/>
              </w:rPr>
              <w:t>4</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79" w:history="1">
            <w:r w:rsidR="00A7207F" w:rsidRPr="0085103F">
              <w:rPr>
                <w:rStyle w:val="Hyperlink"/>
                <w:rFonts w:cstheme="majorHAnsi"/>
                <w:noProof/>
              </w:rPr>
              <w:t>1.</w:t>
            </w:r>
            <w:r w:rsidR="00485338">
              <w:rPr>
                <w:rStyle w:val="Hyperlink"/>
                <w:rFonts w:cstheme="majorHAnsi"/>
                <w:noProof/>
              </w:rPr>
              <w:t xml:space="preserve"> </w:t>
            </w:r>
            <w:r w:rsidR="00A7207F" w:rsidRPr="0085103F">
              <w:rPr>
                <w:rStyle w:val="Hyperlink"/>
                <w:rFonts w:cstheme="majorHAnsi"/>
                <w:noProof/>
              </w:rPr>
              <w:t>Mục tiêu</w:t>
            </w:r>
            <w:r w:rsidR="00A7207F" w:rsidRPr="0085103F">
              <w:rPr>
                <w:noProof/>
                <w:webHidden/>
              </w:rPr>
              <w:tab/>
            </w:r>
            <w:r w:rsidRPr="0085103F">
              <w:rPr>
                <w:noProof/>
                <w:webHidden/>
              </w:rPr>
              <w:fldChar w:fldCharType="begin"/>
            </w:r>
            <w:r w:rsidR="00A7207F" w:rsidRPr="0085103F">
              <w:rPr>
                <w:noProof/>
                <w:webHidden/>
              </w:rPr>
              <w:instrText xml:space="preserve"> PAGEREF _Toc427416579 \h </w:instrText>
            </w:r>
            <w:r w:rsidRPr="0085103F">
              <w:rPr>
                <w:noProof/>
                <w:webHidden/>
              </w:rPr>
            </w:r>
            <w:r w:rsidRPr="0085103F">
              <w:rPr>
                <w:noProof/>
                <w:webHidden/>
              </w:rPr>
              <w:fldChar w:fldCharType="separate"/>
            </w:r>
            <w:r w:rsidR="00A7207F" w:rsidRPr="0085103F">
              <w:rPr>
                <w:noProof/>
                <w:webHidden/>
              </w:rPr>
              <w:t>12</w:t>
            </w:r>
            <w:r w:rsidRPr="0085103F">
              <w:rPr>
                <w:noProof/>
                <w:webHidden/>
              </w:rPr>
              <w:fldChar w:fldCharType="end"/>
            </w:r>
          </w:hyperlink>
        </w:p>
        <w:p w:rsidR="00A7207F" w:rsidRPr="0085103F" w:rsidRDefault="005073F5">
          <w:pPr>
            <w:pStyle w:val="TOC2"/>
            <w:tabs>
              <w:tab w:val="right" w:leader="dot" w:pos="9350"/>
            </w:tabs>
            <w:rPr>
              <w:rFonts w:eastAsiaTheme="minorEastAsia"/>
              <w:noProof/>
              <w:lang w:val="en-US"/>
            </w:rPr>
          </w:pPr>
          <w:hyperlink w:anchor="_Toc427416580" w:history="1">
            <w:r w:rsidR="00A7207F" w:rsidRPr="0085103F">
              <w:rPr>
                <w:rStyle w:val="Hyperlink"/>
                <w:rFonts w:cstheme="majorHAnsi"/>
                <w:i/>
                <w:noProof/>
              </w:rPr>
              <w:t>1.1. Mục tiêu chung:</w:t>
            </w:r>
            <w:r w:rsidR="00A7207F" w:rsidRPr="0085103F">
              <w:rPr>
                <w:noProof/>
                <w:webHidden/>
              </w:rPr>
              <w:tab/>
            </w:r>
            <w:r w:rsidRPr="0085103F">
              <w:rPr>
                <w:noProof/>
                <w:webHidden/>
              </w:rPr>
              <w:fldChar w:fldCharType="begin"/>
            </w:r>
            <w:r w:rsidR="00A7207F" w:rsidRPr="0085103F">
              <w:rPr>
                <w:noProof/>
                <w:webHidden/>
              </w:rPr>
              <w:instrText xml:space="preserve"> PAGEREF _Toc427416580 \h </w:instrText>
            </w:r>
            <w:r w:rsidRPr="0085103F">
              <w:rPr>
                <w:noProof/>
                <w:webHidden/>
              </w:rPr>
            </w:r>
            <w:r w:rsidRPr="0085103F">
              <w:rPr>
                <w:noProof/>
                <w:webHidden/>
              </w:rPr>
              <w:fldChar w:fldCharType="separate"/>
            </w:r>
            <w:r w:rsidR="00A7207F" w:rsidRPr="0085103F">
              <w:rPr>
                <w:noProof/>
                <w:webHidden/>
              </w:rPr>
              <w:t>12</w:t>
            </w:r>
            <w:r w:rsidRPr="0085103F">
              <w:rPr>
                <w:noProof/>
                <w:webHidden/>
              </w:rPr>
              <w:fldChar w:fldCharType="end"/>
            </w:r>
          </w:hyperlink>
        </w:p>
        <w:p w:rsidR="00A7207F" w:rsidRPr="0085103F" w:rsidRDefault="005073F5">
          <w:pPr>
            <w:pStyle w:val="TOC2"/>
            <w:tabs>
              <w:tab w:val="right" w:leader="dot" w:pos="9350"/>
            </w:tabs>
            <w:rPr>
              <w:rFonts w:eastAsiaTheme="minorEastAsia"/>
              <w:noProof/>
              <w:lang w:val="en-US"/>
            </w:rPr>
          </w:pPr>
          <w:hyperlink w:anchor="_Toc427416581" w:history="1">
            <w:r w:rsidR="00A7207F" w:rsidRPr="0085103F">
              <w:rPr>
                <w:rStyle w:val="Hyperlink"/>
                <w:rFonts w:cstheme="majorHAnsi"/>
                <w:i/>
                <w:noProof/>
              </w:rPr>
              <w:t>1.2. Mục tiêu cụ thể:</w:t>
            </w:r>
            <w:r w:rsidR="00A7207F" w:rsidRPr="0085103F">
              <w:rPr>
                <w:noProof/>
                <w:webHidden/>
              </w:rPr>
              <w:tab/>
            </w:r>
            <w:r w:rsidRPr="0085103F">
              <w:rPr>
                <w:noProof/>
                <w:webHidden/>
              </w:rPr>
              <w:fldChar w:fldCharType="begin"/>
            </w:r>
            <w:r w:rsidR="00A7207F" w:rsidRPr="0085103F">
              <w:rPr>
                <w:noProof/>
                <w:webHidden/>
              </w:rPr>
              <w:instrText xml:space="preserve"> PAGEREF _Toc427416581 \h </w:instrText>
            </w:r>
            <w:r w:rsidRPr="0085103F">
              <w:rPr>
                <w:noProof/>
                <w:webHidden/>
              </w:rPr>
            </w:r>
            <w:r w:rsidRPr="0085103F">
              <w:rPr>
                <w:noProof/>
                <w:webHidden/>
              </w:rPr>
              <w:fldChar w:fldCharType="separate"/>
            </w:r>
            <w:r w:rsidR="00A7207F" w:rsidRPr="0085103F">
              <w:rPr>
                <w:noProof/>
                <w:webHidden/>
              </w:rPr>
              <w:t>12</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82" w:history="1">
            <w:r w:rsidR="00A7207F" w:rsidRPr="0085103F">
              <w:rPr>
                <w:rStyle w:val="Hyperlink"/>
                <w:rFonts w:cstheme="majorHAnsi"/>
                <w:noProof/>
              </w:rPr>
              <w:t>2. Thu thập số liệu</w:t>
            </w:r>
            <w:r w:rsidR="00A7207F" w:rsidRPr="0085103F">
              <w:rPr>
                <w:noProof/>
                <w:webHidden/>
              </w:rPr>
              <w:tab/>
            </w:r>
            <w:r w:rsidRPr="0085103F">
              <w:rPr>
                <w:noProof/>
                <w:webHidden/>
              </w:rPr>
              <w:fldChar w:fldCharType="begin"/>
            </w:r>
            <w:r w:rsidR="00A7207F" w:rsidRPr="0085103F">
              <w:rPr>
                <w:noProof/>
                <w:webHidden/>
              </w:rPr>
              <w:instrText xml:space="preserve"> PAGEREF _Toc427416582 \h </w:instrText>
            </w:r>
            <w:r w:rsidRPr="0085103F">
              <w:rPr>
                <w:noProof/>
                <w:webHidden/>
              </w:rPr>
            </w:r>
            <w:r w:rsidRPr="0085103F">
              <w:rPr>
                <w:noProof/>
                <w:webHidden/>
              </w:rPr>
              <w:fldChar w:fldCharType="separate"/>
            </w:r>
            <w:r w:rsidR="00A7207F" w:rsidRPr="0085103F">
              <w:rPr>
                <w:noProof/>
                <w:webHidden/>
              </w:rPr>
              <w:t>12</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83" w:history="1">
            <w:r w:rsidR="00A7207F" w:rsidRPr="0085103F">
              <w:rPr>
                <w:rStyle w:val="Hyperlink"/>
                <w:rFonts w:cstheme="majorHAnsi"/>
                <w:i/>
                <w:noProof/>
              </w:rPr>
              <w:t>2.1. Số liệu thứ cấp</w:t>
            </w:r>
            <w:r w:rsidR="00A7207F" w:rsidRPr="0085103F">
              <w:rPr>
                <w:noProof/>
                <w:webHidden/>
              </w:rPr>
              <w:tab/>
            </w:r>
            <w:r w:rsidRPr="0085103F">
              <w:rPr>
                <w:noProof/>
                <w:webHidden/>
              </w:rPr>
              <w:fldChar w:fldCharType="begin"/>
            </w:r>
            <w:r w:rsidR="00A7207F" w:rsidRPr="0085103F">
              <w:rPr>
                <w:noProof/>
                <w:webHidden/>
              </w:rPr>
              <w:instrText xml:space="preserve"> PAGEREF _Toc427416583 \h </w:instrText>
            </w:r>
            <w:r w:rsidRPr="0085103F">
              <w:rPr>
                <w:noProof/>
                <w:webHidden/>
              </w:rPr>
            </w:r>
            <w:r w:rsidRPr="0085103F">
              <w:rPr>
                <w:noProof/>
                <w:webHidden/>
              </w:rPr>
              <w:fldChar w:fldCharType="separate"/>
            </w:r>
            <w:r w:rsidR="00A7207F" w:rsidRPr="0085103F">
              <w:rPr>
                <w:noProof/>
                <w:webHidden/>
              </w:rPr>
              <w:t>12</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84" w:history="1">
            <w:r w:rsidR="00A7207F" w:rsidRPr="0085103F">
              <w:rPr>
                <w:rStyle w:val="Hyperlink"/>
                <w:rFonts w:cstheme="majorHAnsi"/>
                <w:i/>
                <w:noProof/>
              </w:rPr>
              <w:t>2.2. Số liệu sơ cấp</w:t>
            </w:r>
            <w:r w:rsidR="00A7207F" w:rsidRPr="0085103F">
              <w:rPr>
                <w:noProof/>
                <w:webHidden/>
              </w:rPr>
              <w:tab/>
            </w:r>
            <w:r w:rsidRPr="0085103F">
              <w:rPr>
                <w:noProof/>
                <w:webHidden/>
              </w:rPr>
              <w:fldChar w:fldCharType="begin"/>
            </w:r>
            <w:r w:rsidR="00A7207F" w:rsidRPr="0085103F">
              <w:rPr>
                <w:noProof/>
                <w:webHidden/>
              </w:rPr>
              <w:instrText xml:space="preserve"> PAGEREF _Toc427416584 \h </w:instrText>
            </w:r>
            <w:r w:rsidRPr="0085103F">
              <w:rPr>
                <w:noProof/>
                <w:webHidden/>
              </w:rPr>
            </w:r>
            <w:r w:rsidRPr="0085103F">
              <w:rPr>
                <w:noProof/>
                <w:webHidden/>
              </w:rPr>
              <w:fldChar w:fldCharType="separate"/>
            </w:r>
            <w:r w:rsidR="00A7207F" w:rsidRPr="0085103F">
              <w:rPr>
                <w:noProof/>
                <w:webHidden/>
              </w:rPr>
              <w:t>13</w:t>
            </w:r>
            <w:r w:rsidRPr="0085103F">
              <w:rPr>
                <w:noProof/>
                <w:webHidden/>
              </w:rPr>
              <w:fldChar w:fldCharType="end"/>
            </w:r>
          </w:hyperlink>
        </w:p>
        <w:p w:rsidR="00A7207F" w:rsidRPr="0085103F" w:rsidRDefault="005073F5">
          <w:pPr>
            <w:pStyle w:val="TOC3"/>
            <w:tabs>
              <w:tab w:val="right" w:leader="dot" w:pos="9350"/>
            </w:tabs>
            <w:rPr>
              <w:rFonts w:eastAsiaTheme="minorEastAsia"/>
              <w:noProof/>
              <w:lang w:val="en-US"/>
            </w:rPr>
          </w:pPr>
          <w:hyperlink w:anchor="_Toc427416585" w:history="1">
            <w:r w:rsidR="00A7207F" w:rsidRPr="0085103F">
              <w:rPr>
                <w:rStyle w:val="Hyperlink"/>
                <w:rFonts w:ascii="Times New Roman" w:hAnsi="Times New Roman" w:cs="Times New Roman"/>
                <w:b/>
                <w:bCs/>
                <w:i/>
                <w:noProof/>
                <w:lang w:val="en-US"/>
              </w:rPr>
              <w:t>2.2.2 Phương pháp chọn mẫu</w:t>
            </w:r>
            <w:r w:rsidR="00A7207F" w:rsidRPr="0085103F">
              <w:rPr>
                <w:noProof/>
                <w:webHidden/>
              </w:rPr>
              <w:tab/>
            </w:r>
            <w:r w:rsidRPr="0085103F">
              <w:rPr>
                <w:noProof/>
                <w:webHidden/>
              </w:rPr>
              <w:fldChar w:fldCharType="begin"/>
            </w:r>
            <w:r w:rsidR="00A7207F" w:rsidRPr="0085103F">
              <w:rPr>
                <w:noProof/>
                <w:webHidden/>
              </w:rPr>
              <w:instrText xml:space="preserve"> PAGEREF _Toc427416585 \h </w:instrText>
            </w:r>
            <w:r w:rsidRPr="0085103F">
              <w:rPr>
                <w:noProof/>
                <w:webHidden/>
              </w:rPr>
            </w:r>
            <w:r w:rsidRPr="0085103F">
              <w:rPr>
                <w:noProof/>
                <w:webHidden/>
              </w:rPr>
              <w:fldChar w:fldCharType="separate"/>
            </w:r>
            <w:r w:rsidR="00A7207F" w:rsidRPr="0085103F">
              <w:rPr>
                <w:noProof/>
                <w:webHidden/>
              </w:rPr>
              <w:t>14</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86" w:history="1">
            <w:r w:rsidR="00A7207F" w:rsidRPr="0085103F">
              <w:rPr>
                <w:rStyle w:val="Hyperlink"/>
                <w:rFonts w:cstheme="majorHAnsi"/>
                <w:noProof/>
              </w:rPr>
              <w:t xml:space="preserve">PHẦN B: TRẺ HÓA </w:t>
            </w:r>
            <w:r w:rsidR="00A7207F" w:rsidRPr="0085103F">
              <w:rPr>
                <w:rStyle w:val="Hyperlink"/>
                <w:rFonts w:cstheme="majorHAnsi"/>
                <w:noProof/>
                <w:lang w:val="en-US"/>
              </w:rPr>
              <w:t xml:space="preserve">CÀ PHÊ </w:t>
            </w:r>
            <w:r w:rsidR="00A7207F" w:rsidRPr="0085103F">
              <w:rPr>
                <w:rStyle w:val="Hyperlink"/>
                <w:rFonts w:cstheme="majorHAnsi"/>
                <w:noProof/>
              </w:rPr>
              <w:t xml:space="preserve">THÀNH CÔNG – </w:t>
            </w:r>
            <w:r w:rsidR="00A7207F" w:rsidRPr="0085103F">
              <w:rPr>
                <w:rStyle w:val="Hyperlink"/>
                <w:rFonts w:cstheme="majorHAnsi"/>
                <w:noProof/>
                <w:lang w:val="en-US"/>
              </w:rPr>
              <w:t>KHÁI NIỆM</w:t>
            </w:r>
            <w:r w:rsidR="00A7207F" w:rsidRPr="0085103F">
              <w:rPr>
                <w:rStyle w:val="Hyperlink"/>
                <w:rFonts w:cstheme="majorHAnsi"/>
                <w:noProof/>
              </w:rPr>
              <w:t xml:space="preserve"> VÀ CÁC KINH NGHIỆM QUỐC TẾ</w:t>
            </w:r>
            <w:r w:rsidR="00A7207F" w:rsidRPr="0085103F">
              <w:rPr>
                <w:noProof/>
                <w:webHidden/>
              </w:rPr>
              <w:tab/>
            </w:r>
            <w:r w:rsidRPr="0085103F">
              <w:rPr>
                <w:noProof/>
                <w:webHidden/>
              </w:rPr>
              <w:fldChar w:fldCharType="begin"/>
            </w:r>
            <w:r w:rsidR="00A7207F" w:rsidRPr="0085103F">
              <w:rPr>
                <w:noProof/>
                <w:webHidden/>
              </w:rPr>
              <w:instrText xml:space="preserve"> PAGEREF _Toc427416586 \h </w:instrText>
            </w:r>
            <w:r w:rsidRPr="0085103F">
              <w:rPr>
                <w:noProof/>
                <w:webHidden/>
              </w:rPr>
            </w:r>
            <w:r w:rsidRPr="0085103F">
              <w:rPr>
                <w:noProof/>
                <w:webHidden/>
              </w:rPr>
              <w:fldChar w:fldCharType="separate"/>
            </w:r>
            <w:r w:rsidR="00A7207F" w:rsidRPr="0085103F">
              <w:rPr>
                <w:noProof/>
                <w:webHidden/>
              </w:rPr>
              <w:t>15</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87" w:history="1">
            <w:r w:rsidR="00A7207F" w:rsidRPr="0085103F">
              <w:rPr>
                <w:rStyle w:val="Hyperlink"/>
                <w:rFonts w:cstheme="majorHAnsi"/>
                <w:noProof/>
              </w:rPr>
              <w:t xml:space="preserve">1. </w:t>
            </w:r>
            <w:r w:rsidR="00A7207F" w:rsidRPr="0085103F">
              <w:rPr>
                <w:rStyle w:val="Hyperlink"/>
                <w:rFonts w:cstheme="majorHAnsi"/>
                <w:noProof/>
                <w:lang w:val="en-US"/>
              </w:rPr>
              <w:t>Khái niệm về</w:t>
            </w:r>
            <w:r w:rsidR="00A7207F" w:rsidRPr="0085103F">
              <w:rPr>
                <w:rStyle w:val="Hyperlink"/>
                <w:rFonts w:cstheme="majorHAnsi"/>
                <w:noProof/>
              </w:rPr>
              <w:t xml:space="preserve"> trẻ hóa</w:t>
            </w:r>
            <w:r w:rsidR="00A7207F" w:rsidRPr="0085103F">
              <w:rPr>
                <w:rStyle w:val="Hyperlink"/>
                <w:rFonts w:cstheme="majorHAnsi"/>
                <w:noProof/>
                <w:lang w:val="en-US"/>
              </w:rPr>
              <w:t xml:space="preserve"> cà phê</w:t>
            </w:r>
            <w:r w:rsidR="00A7207F" w:rsidRPr="0085103F">
              <w:rPr>
                <w:rStyle w:val="Hyperlink"/>
                <w:rFonts w:cstheme="majorHAnsi"/>
                <w:noProof/>
              </w:rPr>
              <w:t xml:space="preserve"> thành công</w:t>
            </w:r>
            <w:r w:rsidR="00A7207F" w:rsidRPr="0085103F">
              <w:rPr>
                <w:noProof/>
                <w:webHidden/>
              </w:rPr>
              <w:tab/>
            </w:r>
            <w:r w:rsidRPr="0085103F">
              <w:rPr>
                <w:noProof/>
                <w:webHidden/>
              </w:rPr>
              <w:fldChar w:fldCharType="begin"/>
            </w:r>
            <w:r w:rsidR="00A7207F" w:rsidRPr="0085103F">
              <w:rPr>
                <w:noProof/>
                <w:webHidden/>
              </w:rPr>
              <w:instrText xml:space="preserve"> PAGEREF _Toc427416587 \h </w:instrText>
            </w:r>
            <w:r w:rsidRPr="0085103F">
              <w:rPr>
                <w:noProof/>
                <w:webHidden/>
              </w:rPr>
            </w:r>
            <w:r w:rsidRPr="0085103F">
              <w:rPr>
                <w:noProof/>
                <w:webHidden/>
              </w:rPr>
              <w:fldChar w:fldCharType="separate"/>
            </w:r>
            <w:r w:rsidR="00A7207F" w:rsidRPr="0085103F">
              <w:rPr>
                <w:noProof/>
                <w:webHidden/>
              </w:rPr>
              <w:t>15</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88" w:history="1">
            <w:r w:rsidR="00A7207F" w:rsidRPr="0085103F">
              <w:rPr>
                <w:rStyle w:val="Hyperlink"/>
                <w:rFonts w:cstheme="majorHAnsi"/>
                <w:noProof/>
              </w:rPr>
              <w:t>2. Các kinh nghiệm quốc tế trong trẻ hóa cây cà phê</w:t>
            </w:r>
            <w:r w:rsidR="00A7207F" w:rsidRPr="0085103F">
              <w:rPr>
                <w:noProof/>
                <w:webHidden/>
              </w:rPr>
              <w:tab/>
            </w:r>
            <w:r w:rsidRPr="0085103F">
              <w:rPr>
                <w:noProof/>
                <w:webHidden/>
              </w:rPr>
              <w:fldChar w:fldCharType="begin"/>
            </w:r>
            <w:r w:rsidR="00A7207F" w:rsidRPr="0085103F">
              <w:rPr>
                <w:noProof/>
                <w:webHidden/>
              </w:rPr>
              <w:instrText xml:space="preserve"> PAGEREF _Toc427416588 \h </w:instrText>
            </w:r>
            <w:r w:rsidRPr="0085103F">
              <w:rPr>
                <w:noProof/>
                <w:webHidden/>
              </w:rPr>
            </w:r>
            <w:r w:rsidRPr="0085103F">
              <w:rPr>
                <w:noProof/>
                <w:webHidden/>
              </w:rPr>
              <w:fldChar w:fldCharType="separate"/>
            </w:r>
            <w:r w:rsidR="00A7207F" w:rsidRPr="0085103F">
              <w:rPr>
                <w:noProof/>
                <w:webHidden/>
              </w:rPr>
              <w:t>16</w:t>
            </w:r>
            <w:r w:rsidRPr="0085103F">
              <w:rPr>
                <w:noProof/>
                <w:webHidden/>
              </w:rPr>
              <w:fldChar w:fldCharType="end"/>
            </w:r>
          </w:hyperlink>
        </w:p>
        <w:p w:rsidR="00A7207F" w:rsidRPr="0085103F" w:rsidRDefault="005073F5">
          <w:pPr>
            <w:pStyle w:val="TOC2"/>
            <w:tabs>
              <w:tab w:val="right" w:leader="dot" w:pos="9350"/>
            </w:tabs>
            <w:rPr>
              <w:rFonts w:eastAsiaTheme="minorEastAsia"/>
              <w:noProof/>
              <w:lang w:val="en-US"/>
            </w:rPr>
          </w:pPr>
          <w:hyperlink w:anchor="_Toc427416589" w:history="1">
            <w:r w:rsidR="00A7207F" w:rsidRPr="0085103F">
              <w:rPr>
                <w:rStyle w:val="Hyperlink"/>
                <w:rFonts w:cstheme="majorHAnsi"/>
                <w:i/>
                <w:noProof/>
              </w:rPr>
              <w:t xml:space="preserve">2.1. </w:t>
            </w:r>
            <w:r w:rsidR="00A7207F" w:rsidRPr="0085103F">
              <w:rPr>
                <w:rStyle w:val="Hyperlink"/>
                <w:rFonts w:cstheme="majorHAnsi"/>
                <w:i/>
                <w:noProof/>
                <w:lang w:val="en-US"/>
              </w:rPr>
              <w:t>Quy mô</w:t>
            </w:r>
            <w:r w:rsidR="00A7207F" w:rsidRPr="0085103F">
              <w:rPr>
                <w:rStyle w:val="Hyperlink"/>
                <w:rFonts w:cstheme="majorHAnsi"/>
                <w:i/>
                <w:noProof/>
              </w:rPr>
              <w:t xml:space="preserve"> tái canh</w:t>
            </w:r>
            <w:r w:rsidR="00A7207F" w:rsidRPr="0085103F">
              <w:rPr>
                <w:noProof/>
                <w:webHidden/>
              </w:rPr>
              <w:tab/>
            </w:r>
            <w:r w:rsidRPr="0085103F">
              <w:rPr>
                <w:noProof/>
                <w:webHidden/>
              </w:rPr>
              <w:fldChar w:fldCharType="begin"/>
            </w:r>
            <w:r w:rsidR="00A7207F" w:rsidRPr="0085103F">
              <w:rPr>
                <w:noProof/>
                <w:webHidden/>
              </w:rPr>
              <w:instrText xml:space="preserve"> PAGEREF _Toc427416589 \h </w:instrText>
            </w:r>
            <w:r w:rsidRPr="0085103F">
              <w:rPr>
                <w:noProof/>
                <w:webHidden/>
              </w:rPr>
            </w:r>
            <w:r w:rsidRPr="0085103F">
              <w:rPr>
                <w:noProof/>
                <w:webHidden/>
              </w:rPr>
              <w:fldChar w:fldCharType="separate"/>
            </w:r>
            <w:r w:rsidR="00A7207F" w:rsidRPr="0085103F">
              <w:rPr>
                <w:noProof/>
                <w:webHidden/>
              </w:rPr>
              <w:t>16</w:t>
            </w:r>
            <w:r w:rsidRPr="0085103F">
              <w:rPr>
                <w:noProof/>
                <w:webHidden/>
              </w:rPr>
              <w:fldChar w:fldCharType="end"/>
            </w:r>
          </w:hyperlink>
        </w:p>
        <w:p w:rsidR="00A7207F" w:rsidRPr="0085103F" w:rsidRDefault="005073F5">
          <w:pPr>
            <w:pStyle w:val="TOC2"/>
            <w:tabs>
              <w:tab w:val="right" w:leader="dot" w:pos="9350"/>
            </w:tabs>
            <w:rPr>
              <w:rFonts w:eastAsiaTheme="minorEastAsia"/>
              <w:noProof/>
              <w:lang w:val="en-US"/>
            </w:rPr>
          </w:pPr>
          <w:hyperlink w:anchor="_Toc427416590" w:history="1">
            <w:r w:rsidR="00A7207F" w:rsidRPr="0085103F">
              <w:rPr>
                <w:rStyle w:val="Hyperlink"/>
                <w:rFonts w:cstheme="majorHAnsi"/>
                <w:i/>
                <w:noProof/>
              </w:rPr>
              <w:t>2.2. Các yếu tố chính của tái canh thành công</w:t>
            </w:r>
            <w:r w:rsidR="00A7207F" w:rsidRPr="0085103F">
              <w:rPr>
                <w:noProof/>
                <w:webHidden/>
              </w:rPr>
              <w:tab/>
            </w:r>
            <w:r w:rsidRPr="0085103F">
              <w:rPr>
                <w:noProof/>
                <w:webHidden/>
              </w:rPr>
              <w:fldChar w:fldCharType="begin"/>
            </w:r>
            <w:r w:rsidR="00A7207F" w:rsidRPr="0085103F">
              <w:rPr>
                <w:noProof/>
                <w:webHidden/>
              </w:rPr>
              <w:instrText xml:space="preserve"> PAGEREF _Toc427416590 \h </w:instrText>
            </w:r>
            <w:r w:rsidRPr="0085103F">
              <w:rPr>
                <w:noProof/>
                <w:webHidden/>
              </w:rPr>
            </w:r>
            <w:r w:rsidRPr="0085103F">
              <w:rPr>
                <w:noProof/>
                <w:webHidden/>
              </w:rPr>
              <w:fldChar w:fldCharType="separate"/>
            </w:r>
            <w:r w:rsidR="00A7207F" w:rsidRPr="0085103F">
              <w:rPr>
                <w:noProof/>
                <w:webHidden/>
              </w:rPr>
              <w:t>17</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91" w:history="1">
            <w:r w:rsidR="00A7207F" w:rsidRPr="0085103F">
              <w:rPr>
                <w:rStyle w:val="Hyperlink"/>
                <w:rFonts w:cstheme="majorHAnsi"/>
                <w:noProof/>
              </w:rPr>
              <w:t xml:space="preserve">PHẦN C. </w:t>
            </w:r>
            <w:r w:rsidR="00A7207F" w:rsidRPr="0085103F">
              <w:rPr>
                <w:rStyle w:val="Hyperlink"/>
                <w:rFonts w:cstheme="majorHAnsi"/>
                <w:noProof/>
                <w:lang w:val="en-US"/>
              </w:rPr>
              <w:t>THỰC TẾ</w:t>
            </w:r>
            <w:r w:rsidR="00A7207F" w:rsidRPr="0085103F">
              <w:rPr>
                <w:rStyle w:val="Hyperlink"/>
                <w:rFonts w:cstheme="majorHAnsi"/>
                <w:noProof/>
              </w:rPr>
              <w:t xml:space="preserve"> TRẺ HÓA CÀ PHÊ Ở VIỆT NAM</w:t>
            </w:r>
            <w:r w:rsidR="00A7207F" w:rsidRPr="0085103F">
              <w:rPr>
                <w:noProof/>
                <w:webHidden/>
              </w:rPr>
              <w:tab/>
            </w:r>
            <w:r w:rsidRPr="0085103F">
              <w:rPr>
                <w:noProof/>
                <w:webHidden/>
              </w:rPr>
              <w:fldChar w:fldCharType="begin"/>
            </w:r>
            <w:r w:rsidR="00A7207F" w:rsidRPr="0085103F">
              <w:rPr>
                <w:noProof/>
                <w:webHidden/>
              </w:rPr>
              <w:instrText xml:space="preserve"> PAGEREF _Toc427416591 \h </w:instrText>
            </w:r>
            <w:r w:rsidRPr="0085103F">
              <w:rPr>
                <w:noProof/>
                <w:webHidden/>
              </w:rPr>
            </w:r>
            <w:r w:rsidRPr="0085103F">
              <w:rPr>
                <w:noProof/>
                <w:webHidden/>
              </w:rPr>
              <w:fldChar w:fldCharType="separate"/>
            </w:r>
            <w:r w:rsidR="00A7207F" w:rsidRPr="0085103F">
              <w:rPr>
                <w:noProof/>
                <w:webHidden/>
              </w:rPr>
              <w:t>19</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92" w:history="1">
            <w:r w:rsidR="00A7207F" w:rsidRPr="0085103F">
              <w:rPr>
                <w:rStyle w:val="Hyperlink"/>
                <w:rFonts w:cstheme="majorHAnsi"/>
                <w:noProof/>
              </w:rPr>
              <w:t xml:space="preserve">1. </w:t>
            </w:r>
            <w:r w:rsidR="00A7207F" w:rsidRPr="0085103F">
              <w:rPr>
                <w:rStyle w:val="Hyperlink"/>
                <w:rFonts w:cstheme="majorHAnsi"/>
                <w:noProof/>
                <w:lang w:val="en-US"/>
              </w:rPr>
              <w:t>N</w:t>
            </w:r>
            <w:r w:rsidR="00A7207F" w:rsidRPr="0085103F">
              <w:rPr>
                <w:rStyle w:val="Hyperlink"/>
                <w:rFonts w:cstheme="majorHAnsi"/>
                <w:noProof/>
              </w:rPr>
              <w:t>ông học</w:t>
            </w:r>
            <w:r w:rsidR="00A7207F" w:rsidRPr="0085103F">
              <w:rPr>
                <w:noProof/>
                <w:webHidden/>
              </w:rPr>
              <w:tab/>
            </w:r>
            <w:r w:rsidRPr="0085103F">
              <w:rPr>
                <w:noProof/>
                <w:webHidden/>
              </w:rPr>
              <w:fldChar w:fldCharType="begin"/>
            </w:r>
            <w:r w:rsidR="00A7207F" w:rsidRPr="0085103F">
              <w:rPr>
                <w:noProof/>
                <w:webHidden/>
              </w:rPr>
              <w:instrText xml:space="preserve"> PAGEREF _Toc427416592 \h </w:instrText>
            </w:r>
            <w:r w:rsidRPr="0085103F">
              <w:rPr>
                <w:noProof/>
                <w:webHidden/>
              </w:rPr>
            </w:r>
            <w:r w:rsidRPr="0085103F">
              <w:rPr>
                <w:noProof/>
                <w:webHidden/>
              </w:rPr>
              <w:fldChar w:fldCharType="separate"/>
            </w:r>
            <w:r w:rsidR="00A7207F" w:rsidRPr="0085103F">
              <w:rPr>
                <w:noProof/>
                <w:webHidden/>
              </w:rPr>
              <w:t>19</w:t>
            </w:r>
            <w:r w:rsidRPr="0085103F">
              <w:rPr>
                <w:noProof/>
                <w:webHidden/>
              </w:rPr>
              <w:fldChar w:fldCharType="end"/>
            </w:r>
          </w:hyperlink>
        </w:p>
        <w:p w:rsidR="00A7207F" w:rsidRPr="0085103F" w:rsidRDefault="005073F5">
          <w:pPr>
            <w:pStyle w:val="TOC2"/>
            <w:tabs>
              <w:tab w:val="right" w:leader="dot" w:pos="9350"/>
            </w:tabs>
            <w:rPr>
              <w:rFonts w:eastAsiaTheme="minorEastAsia"/>
              <w:noProof/>
              <w:lang w:val="en-US"/>
            </w:rPr>
          </w:pPr>
          <w:hyperlink w:anchor="_Toc427416593" w:history="1">
            <w:r w:rsidR="00A7207F" w:rsidRPr="0085103F">
              <w:rPr>
                <w:rStyle w:val="Hyperlink"/>
                <w:rFonts w:cstheme="majorHAnsi"/>
                <w:i/>
                <w:noProof/>
              </w:rPr>
              <w:t>1.1. Ghép</w:t>
            </w:r>
            <w:r w:rsidR="00A7207F" w:rsidRPr="0085103F">
              <w:rPr>
                <w:rStyle w:val="Hyperlink"/>
                <w:rFonts w:cstheme="majorHAnsi"/>
                <w:i/>
                <w:noProof/>
                <w:lang w:val="en-US"/>
              </w:rPr>
              <w:t xml:space="preserve"> cải tạo</w:t>
            </w:r>
            <w:r w:rsidR="00A7207F" w:rsidRPr="0085103F">
              <w:rPr>
                <w:noProof/>
                <w:webHidden/>
              </w:rPr>
              <w:tab/>
            </w:r>
            <w:r w:rsidRPr="0085103F">
              <w:rPr>
                <w:noProof/>
                <w:webHidden/>
              </w:rPr>
              <w:fldChar w:fldCharType="begin"/>
            </w:r>
            <w:r w:rsidR="00A7207F" w:rsidRPr="0085103F">
              <w:rPr>
                <w:noProof/>
                <w:webHidden/>
              </w:rPr>
              <w:instrText xml:space="preserve"> PAGEREF _Toc427416593 \h </w:instrText>
            </w:r>
            <w:r w:rsidRPr="0085103F">
              <w:rPr>
                <w:noProof/>
                <w:webHidden/>
              </w:rPr>
            </w:r>
            <w:r w:rsidRPr="0085103F">
              <w:rPr>
                <w:noProof/>
                <w:webHidden/>
              </w:rPr>
              <w:fldChar w:fldCharType="separate"/>
            </w:r>
            <w:r w:rsidR="00A7207F" w:rsidRPr="0085103F">
              <w:rPr>
                <w:noProof/>
                <w:webHidden/>
              </w:rPr>
              <w:t>19</w:t>
            </w:r>
            <w:r w:rsidRPr="0085103F">
              <w:rPr>
                <w:noProof/>
                <w:webHidden/>
              </w:rPr>
              <w:fldChar w:fldCharType="end"/>
            </w:r>
          </w:hyperlink>
        </w:p>
        <w:p w:rsidR="00A7207F" w:rsidRPr="0085103F" w:rsidRDefault="005073F5">
          <w:pPr>
            <w:pStyle w:val="TOC2"/>
            <w:tabs>
              <w:tab w:val="right" w:leader="dot" w:pos="9350"/>
            </w:tabs>
            <w:rPr>
              <w:rFonts w:eastAsiaTheme="minorEastAsia"/>
              <w:noProof/>
              <w:lang w:val="en-US"/>
            </w:rPr>
          </w:pPr>
          <w:hyperlink w:anchor="_Toc427416594" w:history="1">
            <w:r w:rsidR="00A7207F" w:rsidRPr="0085103F">
              <w:rPr>
                <w:rStyle w:val="Hyperlink"/>
                <w:rFonts w:cstheme="majorHAnsi"/>
                <w:i/>
                <w:noProof/>
              </w:rPr>
              <w:t>1.2. Tái canh</w:t>
            </w:r>
            <w:r w:rsidR="00A7207F" w:rsidRPr="0085103F">
              <w:rPr>
                <w:noProof/>
                <w:webHidden/>
              </w:rPr>
              <w:tab/>
            </w:r>
            <w:r w:rsidRPr="0085103F">
              <w:rPr>
                <w:noProof/>
                <w:webHidden/>
              </w:rPr>
              <w:fldChar w:fldCharType="begin"/>
            </w:r>
            <w:r w:rsidR="00A7207F" w:rsidRPr="0085103F">
              <w:rPr>
                <w:noProof/>
                <w:webHidden/>
              </w:rPr>
              <w:instrText xml:space="preserve"> PAGEREF _Toc427416594 \h </w:instrText>
            </w:r>
            <w:r w:rsidRPr="0085103F">
              <w:rPr>
                <w:noProof/>
                <w:webHidden/>
              </w:rPr>
            </w:r>
            <w:r w:rsidRPr="0085103F">
              <w:rPr>
                <w:noProof/>
                <w:webHidden/>
              </w:rPr>
              <w:fldChar w:fldCharType="separate"/>
            </w:r>
            <w:r w:rsidR="00A7207F" w:rsidRPr="0085103F">
              <w:rPr>
                <w:noProof/>
                <w:webHidden/>
              </w:rPr>
              <w:t>20</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95" w:history="1">
            <w:r w:rsidR="00A7207F" w:rsidRPr="0085103F">
              <w:rPr>
                <w:rStyle w:val="Hyperlink"/>
                <w:rFonts w:cstheme="majorHAnsi"/>
                <w:noProof/>
              </w:rPr>
              <w:t>2. Sử dụng nguồn đầu vào và chi phí sản xuất</w:t>
            </w:r>
            <w:r w:rsidR="00A7207F" w:rsidRPr="0085103F">
              <w:rPr>
                <w:noProof/>
                <w:webHidden/>
              </w:rPr>
              <w:tab/>
            </w:r>
            <w:r w:rsidRPr="0085103F">
              <w:rPr>
                <w:noProof/>
                <w:webHidden/>
              </w:rPr>
              <w:fldChar w:fldCharType="begin"/>
            </w:r>
            <w:r w:rsidR="00A7207F" w:rsidRPr="0085103F">
              <w:rPr>
                <w:noProof/>
                <w:webHidden/>
              </w:rPr>
              <w:instrText xml:space="preserve"> PAGEREF _Toc427416595 \h </w:instrText>
            </w:r>
            <w:r w:rsidRPr="0085103F">
              <w:rPr>
                <w:noProof/>
                <w:webHidden/>
              </w:rPr>
            </w:r>
            <w:r w:rsidRPr="0085103F">
              <w:rPr>
                <w:noProof/>
                <w:webHidden/>
              </w:rPr>
              <w:fldChar w:fldCharType="separate"/>
            </w:r>
            <w:r w:rsidR="00A7207F" w:rsidRPr="0085103F">
              <w:rPr>
                <w:noProof/>
                <w:webHidden/>
              </w:rPr>
              <w:t>21</w:t>
            </w:r>
            <w:r w:rsidRPr="0085103F">
              <w:rPr>
                <w:noProof/>
                <w:webHidden/>
              </w:rPr>
              <w:fldChar w:fldCharType="end"/>
            </w:r>
          </w:hyperlink>
        </w:p>
        <w:p w:rsidR="00A7207F" w:rsidRPr="0085103F" w:rsidRDefault="005073F5">
          <w:pPr>
            <w:pStyle w:val="TOC2"/>
            <w:tabs>
              <w:tab w:val="right" w:leader="dot" w:pos="9350"/>
            </w:tabs>
            <w:rPr>
              <w:rFonts w:eastAsiaTheme="minorEastAsia"/>
              <w:noProof/>
              <w:lang w:val="en-US"/>
            </w:rPr>
          </w:pPr>
          <w:hyperlink w:anchor="_Toc427416596" w:history="1">
            <w:r w:rsidR="00A7207F" w:rsidRPr="0085103F">
              <w:rPr>
                <w:rStyle w:val="Hyperlink"/>
                <w:rFonts w:cstheme="majorHAnsi"/>
                <w:i/>
                <w:noProof/>
              </w:rPr>
              <w:t>2.1. Các mô hình ghép</w:t>
            </w:r>
            <w:r w:rsidR="00A7207F" w:rsidRPr="0085103F">
              <w:rPr>
                <w:noProof/>
                <w:webHidden/>
              </w:rPr>
              <w:tab/>
            </w:r>
            <w:r w:rsidRPr="0085103F">
              <w:rPr>
                <w:noProof/>
                <w:webHidden/>
              </w:rPr>
              <w:fldChar w:fldCharType="begin"/>
            </w:r>
            <w:r w:rsidR="00A7207F" w:rsidRPr="0085103F">
              <w:rPr>
                <w:noProof/>
                <w:webHidden/>
              </w:rPr>
              <w:instrText xml:space="preserve"> PAGEREF _Toc427416596 \h </w:instrText>
            </w:r>
            <w:r w:rsidRPr="0085103F">
              <w:rPr>
                <w:noProof/>
                <w:webHidden/>
              </w:rPr>
            </w:r>
            <w:r w:rsidRPr="0085103F">
              <w:rPr>
                <w:noProof/>
                <w:webHidden/>
              </w:rPr>
              <w:fldChar w:fldCharType="separate"/>
            </w:r>
            <w:r w:rsidR="00A7207F" w:rsidRPr="0085103F">
              <w:rPr>
                <w:noProof/>
                <w:webHidden/>
              </w:rPr>
              <w:t>21</w:t>
            </w:r>
            <w:r w:rsidRPr="0085103F">
              <w:rPr>
                <w:noProof/>
                <w:webHidden/>
              </w:rPr>
              <w:fldChar w:fldCharType="end"/>
            </w:r>
          </w:hyperlink>
        </w:p>
        <w:p w:rsidR="00A7207F" w:rsidRPr="0085103F" w:rsidRDefault="005073F5">
          <w:pPr>
            <w:pStyle w:val="TOC2"/>
            <w:tabs>
              <w:tab w:val="right" w:leader="dot" w:pos="9350"/>
            </w:tabs>
            <w:rPr>
              <w:rFonts w:eastAsiaTheme="minorEastAsia"/>
              <w:noProof/>
              <w:lang w:val="en-US"/>
            </w:rPr>
          </w:pPr>
          <w:hyperlink w:anchor="_Toc427416597" w:history="1">
            <w:r w:rsidR="00A7207F" w:rsidRPr="0085103F">
              <w:rPr>
                <w:rStyle w:val="Hyperlink"/>
                <w:rFonts w:cstheme="majorHAnsi"/>
                <w:i/>
                <w:noProof/>
                <w:lang w:val="en-US"/>
              </w:rPr>
              <w:t>2.2. Các mô hình tái canh</w:t>
            </w:r>
            <w:r w:rsidR="00A7207F" w:rsidRPr="0085103F">
              <w:rPr>
                <w:noProof/>
                <w:webHidden/>
              </w:rPr>
              <w:tab/>
            </w:r>
            <w:r w:rsidRPr="0085103F">
              <w:rPr>
                <w:noProof/>
                <w:webHidden/>
              </w:rPr>
              <w:fldChar w:fldCharType="begin"/>
            </w:r>
            <w:r w:rsidR="00A7207F" w:rsidRPr="0085103F">
              <w:rPr>
                <w:noProof/>
                <w:webHidden/>
              </w:rPr>
              <w:instrText xml:space="preserve"> PAGEREF _Toc427416597 \h </w:instrText>
            </w:r>
            <w:r w:rsidRPr="0085103F">
              <w:rPr>
                <w:noProof/>
                <w:webHidden/>
              </w:rPr>
            </w:r>
            <w:r w:rsidRPr="0085103F">
              <w:rPr>
                <w:noProof/>
                <w:webHidden/>
              </w:rPr>
              <w:fldChar w:fldCharType="separate"/>
            </w:r>
            <w:r w:rsidR="00A7207F" w:rsidRPr="0085103F">
              <w:rPr>
                <w:noProof/>
                <w:webHidden/>
              </w:rPr>
              <w:t>22</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598" w:history="1">
            <w:r w:rsidR="00A7207F" w:rsidRPr="0085103F">
              <w:rPr>
                <w:rStyle w:val="Hyperlink"/>
                <w:rFonts w:cstheme="majorHAnsi"/>
                <w:noProof/>
                <w:lang w:val="en-US"/>
              </w:rPr>
              <w:t>3. Duy trì thu nhập của nông hộ</w:t>
            </w:r>
            <w:r w:rsidR="00A7207F" w:rsidRPr="0085103F">
              <w:rPr>
                <w:noProof/>
                <w:webHidden/>
              </w:rPr>
              <w:tab/>
            </w:r>
            <w:r w:rsidRPr="0085103F">
              <w:rPr>
                <w:noProof/>
                <w:webHidden/>
              </w:rPr>
              <w:fldChar w:fldCharType="begin"/>
            </w:r>
            <w:r w:rsidR="00A7207F" w:rsidRPr="0085103F">
              <w:rPr>
                <w:noProof/>
                <w:webHidden/>
              </w:rPr>
              <w:instrText xml:space="preserve"> PAGEREF _Toc427416598 \h </w:instrText>
            </w:r>
            <w:r w:rsidRPr="0085103F">
              <w:rPr>
                <w:noProof/>
                <w:webHidden/>
              </w:rPr>
            </w:r>
            <w:r w:rsidRPr="0085103F">
              <w:rPr>
                <w:noProof/>
                <w:webHidden/>
              </w:rPr>
              <w:fldChar w:fldCharType="separate"/>
            </w:r>
            <w:r w:rsidR="00A7207F" w:rsidRPr="0085103F">
              <w:rPr>
                <w:noProof/>
                <w:webHidden/>
              </w:rPr>
              <w:t>25</w:t>
            </w:r>
            <w:r w:rsidRPr="0085103F">
              <w:rPr>
                <w:noProof/>
                <w:webHidden/>
              </w:rPr>
              <w:fldChar w:fldCharType="end"/>
            </w:r>
          </w:hyperlink>
        </w:p>
        <w:p w:rsidR="00A7207F" w:rsidRPr="0085103F" w:rsidRDefault="005073F5">
          <w:pPr>
            <w:pStyle w:val="TOC2"/>
            <w:tabs>
              <w:tab w:val="right" w:leader="dot" w:pos="9350"/>
            </w:tabs>
            <w:rPr>
              <w:rFonts w:eastAsiaTheme="minorEastAsia"/>
              <w:noProof/>
              <w:lang w:val="en-US"/>
            </w:rPr>
          </w:pPr>
          <w:hyperlink w:anchor="_Toc427416599" w:history="1">
            <w:r w:rsidR="00A7207F" w:rsidRPr="0085103F">
              <w:rPr>
                <w:rStyle w:val="Hyperlink"/>
                <w:rFonts w:cstheme="majorHAnsi"/>
                <w:i/>
                <w:noProof/>
                <w:lang w:val="en-US"/>
              </w:rPr>
              <w:t>Thu nhập và chi tiêu của nông hộ trồng cà phê</w:t>
            </w:r>
            <w:r w:rsidR="00A7207F" w:rsidRPr="0085103F">
              <w:rPr>
                <w:noProof/>
                <w:webHidden/>
              </w:rPr>
              <w:tab/>
            </w:r>
            <w:r w:rsidRPr="0085103F">
              <w:rPr>
                <w:noProof/>
                <w:webHidden/>
              </w:rPr>
              <w:fldChar w:fldCharType="begin"/>
            </w:r>
            <w:r w:rsidR="00A7207F" w:rsidRPr="0085103F">
              <w:rPr>
                <w:noProof/>
                <w:webHidden/>
              </w:rPr>
              <w:instrText xml:space="preserve"> PAGEREF _Toc427416599 \h </w:instrText>
            </w:r>
            <w:r w:rsidRPr="0085103F">
              <w:rPr>
                <w:noProof/>
                <w:webHidden/>
              </w:rPr>
            </w:r>
            <w:r w:rsidRPr="0085103F">
              <w:rPr>
                <w:noProof/>
                <w:webHidden/>
              </w:rPr>
              <w:fldChar w:fldCharType="separate"/>
            </w:r>
            <w:r w:rsidR="00A7207F" w:rsidRPr="0085103F">
              <w:rPr>
                <w:noProof/>
                <w:webHidden/>
              </w:rPr>
              <w:t>25</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600" w:history="1">
            <w:r w:rsidR="00A7207F" w:rsidRPr="0085103F">
              <w:rPr>
                <w:rStyle w:val="Hyperlink"/>
                <w:rFonts w:cstheme="majorHAnsi"/>
                <w:noProof/>
                <w:lang w:val="en-US"/>
              </w:rPr>
              <w:t>PHẦN D: TRẺ HÓA CÀ PHÊ XÉTTRÊN KHÍA CẠNH MỘT DỰ ÁN KINH DOANH</w:t>
            </w:r>
            <w:r w:rsidR="00A7207F" w:rsidRPr="0085103F">
              <w:rPr>
                <w:noProof/>
                <w:webHidden/>
              </w:rPr>
              <w:tab/>
            </w:r>
            <w:r w:rsidRPr="0085103F">
              <w:rPr>
                <w:noProof/>
                <w:webHidden/>
              </w:rPr>
              <w:fldChar w:fldCharType="begin"/>
            </w:r>
            <w:r w:rsidR="00A7207F" w:rsidRPr="0085103F">
              <w:rPr>
                <w:noProof/>
                <w:webHidden/>
              </w:rPr>
              <w:instrText xml:space="preserve"> PAGEREF _Toc427416600 \h </w:instrText>
            </w:r>
            <w:r w:rsidRPr="0085103F">
              <w:rPr>
                <w:noProof/>
                <w:webHidden/>
              </w:rPr>
            </w:r>
            <w:r w:rsidRPr="0085103F">
              <w:rPr>
                <w:noProof/>
                <w:webHidden/>
              </w:rPr>
              <w:fldChar w:fldCharType="separate"/>
            </w:r>
            <w:r w:rsidR="00A7207F" w:rsidRPr="0085103F">
              <w:rPr>
                <w:noProof/>
                <w:webHidden/>
              </w:rPr>
              <w:t>30</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601" w:history="1">
            <w:r w:rsidR="00A7207F" w:rsidRPr="0085103F">
              <w:rPr>
                <w:rStyle w:val="Hyperlink"/>
                <w:rFonts w:cstheme="majorHAnsi"/>
                <w:noProof/>
                <w:lang w:val="fr-FR"/>
              </w:rPr>
              <w:t>1. Ước tính dòng tiền</w:t>
            </w:r>
            <w:r w:rsidR="00A7207F" w:rsidRPr="0085103F">
              <w:rPr>
                <w:noProof/>
                <w:webHidden/>
              </w:rPr>
              <w:tab/>
            </w:r>
            <w:r w:rsidRPr="0085103F">
              <w:rPr>
                <w:noProof/>
                <w:webHidden/>
              </w:rPr>
              <w:fldChar w:fldCharType="begin"/>
            </w:r>
            <w:r w:rsidR="00A7207F" w:rsidRPr="0085103F">
              <w:rPr>
                <w:noProof/>
                <w:webHidden/>
              </w:rPr>
              <w:instrText xml:space="preserve"> PAGEREF _Toc427416601 \h </w:instrText>
            </w:r>
            <w:r w:rsidRPr="0085103F">
              <w:rPr>
                <w:noProof/>
                <w:webHidden/>
              </w:rPr>
            </w:r>
            <w:r w:rsidRPr="0085103F">
              <w:rPr>
                <w:noProof/>
                <w:webHidden/>
              </w:rPr>
              <w:fldChar w:fldCharType="separate"/>
            </w:r>
            <w:r w:rsidR="00A7207F" w:rsidRPr="0085103F">
              <w:rPr>
                <w:noProof/>
                <w:webHidden/>
              </w:rPr>
              <w:t>30</w:t>
            </w:r>
            <w:r w:rsidRPr="0085103F">
              <w:rPr>
                <w:noProof/>
                <w:webHidden/>
              </w:rPr>
              <w:fldChar w:fldCharType="end"/>
            </w:r>
          </w:hyperlink>
        </w:p>
        <w:p w:rsidR="00A7207F" w:rsidRPr="0085103F" w:rsidRDefault="005073F5">
          <w:pPr>
            <w:pStyle w:val="TOC2"/>
            <w:tabs>
              <w:tab w:val="right" w:leader="dot" w:pos="9350"/>
            </w:tabs>
            <w:rPr>
              <w:rFonts w:eastAsiaTheme="minorEastAsia"/>
              <w:noProof/>
              <w:lang w:val="en-US"/>
            </w:rPr>
          </w:pPr>
          <w:hyperlink w:anchor="_Toc427416602" w:history="1">
            <w:r w:rsidR="00A7207F" w:rsidRPr="0085103F">
              <w:rPr>
                <w:rStyle w:val="Hyperlink"/>
                <w:rFonts w:cstheme="majorHAnsi"/>
                <w:i/>
                <w:noProof/>
                <w:lang w:val="fr-FR"/>
              </w:rPr>
              <w:t>1.1. Mô hình ghép cải tạo</w:t>
            </w:r>
            <w:r w:rsidR="00A7207F" w:rsidRPr="0085103F">
              <w:rPr>
                <w:noProof/>
                <w:webHidden/>
              </w:rPr>
              <w:tab/>
            </w:r>
            <w:r w:rsidRPr="0085103F">
              <w:rPr>
                <w:noProof/>
                <w:webHidden/>
              </w:rPr>
              <w:fldChar w:fldCharType="begin"/>
            </w:r>
            <w:r w:rsidR="00A7207F" w:rsidRPr="0085103F">
              <w:rPr>
                <w:noProof/>
                <w:webHidden/>
              </w:rPr>
              <w:instrText xml:space="preserve"> PAGEREF _Toc427416602 \h </w:instrText>
            </w:r>
            <w:r w:rsidRPr="0085103F">
              <w:rPr>
                <w:noProof/>
                <w:webHidden/>
              </w:rPr>
            </w:r>
            <w:r w:rsidRPr="0085103F">
              <w:rPr>
                <w:noProof/>
                <w:webHidden/>
              </w:rPr>
              <w:fldChar w:fldCharType="separate"/>
            </w:r>
            <w:r w:rsidR="00A7207F" w:rsidRPr="0085103F">
              <w:rPr>
                <w:noProof/>
                <w:webHidden/>
              </w:rPr>
              <w:t>30</w:t>
            </w:r>
            <w:r w:rsidRPr="0085103F">
              <w:rPr>
                <w:noProof/>
                <w:webHidden/>
              </w:rPr>
              <w:fldChar w:fldCharType="end"/>
            </w:r>
          </w:hyperlink>
        </w:p>
        <w:p w:rsidR="00A7207F" w:rsidRPr="0085103F" w:rsidRDefault="005073F5">
          <w:pPr>
            <w:pStyle w:val="TOC2"/>
            <w:tabs>
              <w:tab w:val="right" w:leader="dot" w:pos="9350"/>
            </w:tabs>
            <w:rPr>
              <w:rFonts w:eastAsiaTheme="minorEastAsia"/>
              <w:noProof/>
              <w:lang w:val="en-US"/>
            </w:rPr>
          </w:pPr>
          <w:hyperlink w:anchor="_Toc427416603" w:history="1">
            <w:r w:rsidR="00A7207F" w:rsidRPr="0085103F">
              <w:rPr>
                <w:rStyle w:val="Hyperlink"/>
                <w:rFonts w:cstheme="majorHAnsi"/>
                <w:i/>
                <w:noProof/>
                <w:lang w:val="en-US"/>
              </w:rPr>
              <w:t>1.2. Các mô hình tái canh</w:t>
            </w:r>
            <w:r w:rsidR="00A7207F" w:rsidRPr="0085103F">
              <w:rPr>
                <w:noProof/>
                <w:webHidden/>
              </w:rPr>
              <w:tab/>
            </w:r>
            <w:r w:rsidRPr="0085103F">
              <w:rPr>
                <w:noProof/>
                <w:webHidden/>
              </w:rPr>
              <w:fldChar w:fldCharType="begin"/>
            </w:r>
            <w:r w:rsidR="00A7207F" w:rsidRPr="0085103F">
              <w:rPr>
                <w:noProof/>
                <w:webHidden/>
              </w:rPr>
              <w:instrText xml:space="preserve"> PAGEREF _Toc427416603 \h </w:instrText>
            </w:r>
            <w:r w:rsidRPr="0085103F">
              <w:rPr>
                <w:noProof/>
                <w:webHidden/>
              </w:rPr>
            </w:r>
            <w:r w:rsidRPr="0085103F">
              <w:rPr>
                <w:noProof/>
                <w:webHidden/>
              </w:rPr>
              <w:fldChar w:fldCharType="separate"/>
            </w:r>
            <w:r w:rsidR="00A7207F" w:rsidRPr="0085103F">
              <w:rPr>
                <w:noProof/>
                <w:webHidden/>
              </w:rPr>
              <w:t>31</w:t>
            </w:r>
            <w:r w:rsidRPr="0085103F">
              <w:rPr>
                <w:noProof/>
                <w:webHidden/>
              </w:rPr>
              <w:fldChar w:fldCharType="end"/>
            </w:r>
          </w:hyperlink>
        </w:p>
        <w:p w:rsidR="00A7207F" w:rsidRPr="0085103F" w:rsidRDefault="005073F5">
          <w:pPr>
            <w:pStyle w:val="TOC1"/>
            <w:tabs>
              <w:tab w:val="right" w:leader="dot" w:pos="9350"/>
            </w:tabs>
            <w:rPr>
              <w:rFonts w:eastAsiaTheme="minorEastAsia"/>
              <w:noProof/>
              <w:lang w:val="en-US"/>
            </w:rPr>
          </w:pPr>
          <w:hyperlink w:anchor="_Toc427416604" w:history="1">
            <w:r w:rsidR="00A7207F" w:rsidRPr="0085103F">
              <w:rPr>
                <w:rStyle w:val="Hyperlink"/>
                <w:rFonts w:ascii="Times New Roman" w:hAnsi="Times New Roman" w:cs="Times New Roman"/>
                <w:noProof/>
                <w:shd w:val="clear" w:color="auto" w:fill="FFFFFF"/>
                <w:lang w:val="en-US"/>
              </w:rPr>
              <w:t>PHỤ LỤC</w:t>
            </w:r>
            <w:r w:rsidR="00A7207F" w:rsidRPr="0085103F">
              <w:rPr>
                <w:noProof/>
                <w:webHidden/>
              </w:rPr>
              <w:tab/>
            </w:r>
            <w:r w:rsidRPr="0085103F">
              <w:rPr>
                <w:noProof/>
                <w:webHidden/>
              </w:rPr>
              <w:fldChar w:fldCharType="begin"/>
            </w:r>
            <w:r w:rsidR="00A7207F" w:rsidRPr="0085103F">
              <w:rPr>
                <w:noProof/>
                <w:webHidden/>
              </w:rPr>
              <w:instrText xml:space="preserve"> PAGEREF _Toc427416604 \h </w:instrText>
            </w:r>
            <w:r w:rsidRPr="0085103F">
              <w:rPr>
                <w:noProof/>
                <w:webHidden/>
              </w:rPr>
            </w:r>
            <w:r w:rsidRPr="0085103F">
              <w:rPr>
                <w:noProof/>
                <w:webHidden/>
              </w:rPr>
              <w:fldChar w:fldCharType="separate"/>
            </w:r>
            <w:r w:rsidR="00A7207F" w:rsidRPr="0085103F">
              <w:rPr>
                <w:noProof/>
                <w:webHidden/>
              </w:rPr>
              <w:t>48</w:t>
            </w:r>
            <w:r w:rsidRPr="0085103F">
              <w:rPr>
                <w:noProof/>
                <w:webHidden/>
              </w:rPr>
              <w:fldChar w:fldCharType="end"/>
            </w:r>
          </w:hyperlink>
        </w:p>
        <w:p w:rsidR="005874D3" w:rsidRPr="0085103F" w:rsidRDefault="005073F5" w:rsidP="005874D3">
          <w:pPr>
            <w:rPr>
              <w:rFonts w:asciiTheme="majorHAnsi" w:hAnsiTheme="majorHAnsi" w:cstheme="majorHAnsi"/>
              <w:sz w:val="26"/>
              <w:szCs w:val="26"/>
            </w:rPr>
          </w:pPr>
          <w:r w:rsidRPr="0085103F">
            <w:rPr>
              <w:rFonts w:asciiTheme="majorHAnsi" w:hAnsiTheme="majorHAnsi" w:cstheme="majorHAnsi"/>
              <w:sz w:val="26"/>
              <w:szCs w:val="26"/>
            </w:rPr>
            <w:fldChar w:fldCharType="end"/>
          </w:r>
        </w:p>
      </w:sdtContent>
    </w:sdt>
    <w:p w:rsidR="00B864BF" w:rsidRPr="0085103F" w:rsidRDefault="005874D3" w:rsidP="00B864BF">
      <w:pPr>
        <w:pStyle w:val="Heading1"/>
        <w:spacing w:before="120" w:after="120" w:line="360" w:lineRule="auto"/>
        <w:rPr>
          <w:rFonts w:ascii="Times New Roman" w:hAnsi="Times New Roman" w:cs="Times New Roman"/>
          <w:b w:val="0"/>
          <w:color w:val="auto"/>
          <w:lang w:val="en-AU"/>
        </w:rPr>
      </w:pPr>
      <w:r w:rsidRPr="0085103F">
        <w:rPr>
          <w:rFonts w:cstheme="majorHAnsi"/>
          <w:b w:val="0"/>
          <w:color w:val="auto"/>
          <w:sz w:val="26"/>
          <w:szCs w:val="26"/>
          <w:lang w:val="en-US"/>
        </w:rPr>
        <w:br w:type="page"/>
      </w:r>
      <w:bookmarkStart w:id="3" w:name="_Toc427416577"/>
      <w:r w:rsidR="00B864BF" w:rsidRPr="0085103F">
        <w:rPr>
          <w:rFonts w:ascii="Times New Roman" w:hAnsi="Times New Roman" w:cs="Times New Roman"/>
          <w:color w:val="auto"/>
          <w:lang w:val="en-AU"/>
        </w:rPr>
        <w:lastRenderedPageBreak/>
        <w:t>Danh sách các bảng</w:t>
      </w:r>
      <w:bookmarkEnd w:id="3"/>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r w:rsidRPr="005073F5">
        <w:rPr>
          <w:rFonts w:ascii="Times New Roman" w:hAnsi="Times New Roman" w:cs="Times New Roman"/>
          <w:color w:val="auto"/>
          <w:sz w:val="22"/>
          <w:szCs w:val="22"/>
          <w:lang w:val="en-AU"/>
        </w:rPr>
        <w:fldChar w:fldCharType="begin"/>
      </w:r>
      <w:r w:rsidR="00B864BF" w:rsidRPr="0085103F">
        <w:rPr>
          <w:rFonts w:ascii="Times New Roman" w:hAnsi="Times New Roman" w:cs="Times New Roman"/>
          <w:color w:val="auto"/>
          <w:sz w:val="22"/>
          <w:szCs w:val="22"/>
          <w:lang w:val="en-AU"/>
        </w:rPr>
        <w:instrText xml:space="preserve"> TOC \h \z \c "Table" </w:instrText>
      </w:r>
      <w:r w:rsidRPr="005073F5">
        <w:rPr>
          <w:rFonts w:ascii="Times New Roman" w:hAnsi="Times New Roman" w:cs="Times New Roman"/>
          <w:color w:val="auto"/>
          <w:sz w:val="22"/>
          <w:szCs w:val="22"/>
          <w:lang w:val="en-AU"/>
        </w:rPr>
        <w:fldChar w:fldCharType="separate"/>
      </w:r>
      <w:hyperlink w:anchor="_Toc420317675" w:history="1">
        <w:r w:rsidR="00B864BF" w:rsidRPr="0085103F">
          <w:rPr>
            <w:rStyle w:val="Hyperlink"/>
            <w:rFonts w:ascii="Times New Roman" w:hAnsi="Times New Roman" w:cs="Times New Roman"/>
            <w:noProof/>
            <w:color w:val="auto"/>
            <w:lang w:val="en-AU"/>
          </w:rPr>
          <w:t>Bảng</w:t>
        </w:r>
        <w:r w:rsidR="00B864BF" w:rsidRPr="0085103F">
          <w:rPr>
            <w:rStyle w:val="Hyperlink"/>
            <w:rFonts w:ascii="Times New Roman" w:hAnsi="Times New Roman" w:cs="Times New Roman"/>
            <w:noProof/>
            <w:color w:val="auto"/>
          </w:rPr>
          <w:t xml:space="preserve"> 1: </w:t>
        </w:r>
        <w:r w:rsidR="00B864BF" w:rsidRPr="0085103F">
          <w:rPr>
            <w:rStyle w:val="Hyperlink"/>
            <w:rFonts w:ascii="Times New Roman" w:hAnsi="Times New Roman" w:cs="Times New Roman"/>
            <w:noProof/>
            <w:color w:val="auto"/>
            <w:lang w:val="en-AU"/>
          </w:rPr>
          <w:t>Mẫu</w:t>
        </w:r>
        <w:r w:rsidR="003971CC">
          <w:rPr>
            <w:rStyle w:val="Hyperlink"/>
            <w:rFonts w:ascii="Times New Roman" w:hAnsi="Times New Roman" w:cs="Times New Roman"/>
            <w:noProof/>
            <w:color w:val="auto"/>
            <w:lang w:val="en-AU"/>
          </w:rPr>
          <w:t xml:space="preserve"> </w:t>
        </w:r>
        <w:r w:rsidR="00B864BF" w:rsidRPr="0085103F">
          <w:rPr>
            <w:rStyle w:val="Hyperlink"/>
            <w:rFonts w:ascii="Times New Roman" w:hAnsi="Times New Roman" w:cs="Times New Roman"/>
            <w:noProof/>
            <w:color w:val="auto"/>
            <w:lang w:val="en-AU"/>
          </w:rPr>
          <w:t xml:space="preserve">điều tra theo tỉnh và các phương pháp tái canh ( hộ) </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_Toc420317675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8</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76" w:history="1">
        <w:r w:rsidR="00B864BF" w:rsidRPr="0085103F">
          <w:rPr>
            <w:rStyle w:val="Hyperlink"/>
            <w:rFonts w:ascii="Times New Roman" w:hAnsi="Times New Roman" w:cs="Times New Roman"/>
            <w:noProof/>
            <w:color w:val="auto"/>
            <w:lang w:val="en-AU"/>
          </w:rPr>
          <w:t>Bảng 2:Chi phí ghép của các mô hình ghép</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_Toc420317676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14</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77" w:history="1">
        <w:r w:rsidR="00B864BF" w:rsidRPr="0085103F">
          <w:rPr>
            <w:rStyle w:val="Hyperlink"/>
            <w:rFonts w:ascii="Times New Roman" w:hAnsi="Times New Roman" w:cs="Times New Roman"/>
            <w:noProof/>
            <w:color w:val="auto"/>
            <w:lang w:val="en-AU"/>
          </w:rPr>
          <w:t xml:space="preserve">Bảng </w:t>
        </w:r>
        <w:r w:rsidR="00B864BF" w:rsidRPr="0085103F">
          <w:rPr>
            <w:rStyle w:val="Hyperlink"/>
            <w:rFonts w:ascii="Times New Roman" w:hAnsi="Times New Roman" w:cs="Times New Roman"/>
            <w:noProof/>
            <w:color w:val="auto"/>
          </w:rPr>
          <w:t xml:space="preserve">3: </w:t>
        </w:r>
        <w:r w:rsidR="00B864BF" w:rsidRPr="0085103F">
          <w:rPr>
            <w:rStyle w:val="Hyperlink"/>
            <w:rFonts w:ascii="Times New Roman" w:hAnsi="Times New Roman" w:cs="Times New Roman"/>
            <w:noProof/>
            <w:color w:val="auto"/>
            <w:lang w:val="en-AU"/>
          </w:rPr>
          <w:t xml:space="preserve">Các chi phí trẻ hóa của các mô hình khác nhau </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_Toc420317677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15</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78" w:history="1">
        <w:r w:rsidR="00B864BF" w:rsidRPr="0085103F">
          <w:rPr>
            <w:rStyle w:val="Hyperlink"/>
            <w:rFonts w:ascii="Times New Roman" w:hAnsi="Times New Roman" w:cs="Times New Roman"/>
            <w:noProof/>
            <w:color w:val="auto"/>
            <w:lang w:val="en-AU"/>
          </w:rPr>
          <w:t>Bảng</w:t>
        </w:r>
        <w:r w:rsidR="00B864BF" w:rsidRPr="0085103F">
          <w:rPr>
            <w:rStyle w:val="Hyperlink"/>
            <w:rFonts w:ascii="Times New Roman" w:hAnsi="Times New Roman" w:cs="Times New Roman"/>
            <w:noProof/>
            <w:color w:val="auto"/>
          </w:rPr>
          <w:t xml:space="preserve"> 4: </w:t>
        </w:r>
        <w:r w:rsidR="00B864BF" w:rsidRPr="0085103F">
          <w:rPr>
            <w:rStyle w:val="Hyperlink"/>
            <w:rFonts w:ascii="Times New Roman" w:hAnsi="Times New Roman" w:cs="Times New Roman"/>
            <w:noProof/>
            <w:color w:val="auto"/>
            <w:lang w:val="en-AU"/>
          </w:rPr>
          <w:t>Chi phí trồng mới theo tỉnh</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_Toc420317678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17</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79" w:history="1">
        <w:r w:rsidR="00B864BF" w:rsidRPr="0085103F">
          <w:rPr>
            <w:rStyle w:val="Hyperlink"/>
            <w:rFonts w:ascii="Times New Roman" w:hAnsi="Times New Roman" w:cs="Times New Roman"/>
            <w:noProof/>
            <w:color w:val="auto"/>
            <w:lang w:val="en-AU"/>
          </w:rPr>
          <w:t>Bảng</w:t>
        </w:r>
        <w:r w:rsidR="00B864BF" w:rsidRPr="0085103F">
          <w:rPr>
            <w:rStyle w:val="Hyperlink"/>
            <w:rFonts w:ascii="Times New Roman" w:hAnsi="Times New Roman" w:cs="Times New Roman"/>
            <w:noProof/>
            <w:color w:val="auto"/>
          </w:rPr>
          <w:t xml:space="preserve"> 5:</w:t>
        </w:r>
        <w:r w:rsidR="00B864BF" w:rsidRPr="0085103F">
          <w:rPr>
            <w:rStyle w:val="Hyperlink"/>
            <w:rFonts w:ascii="Times New Roman" w:hAnsi="Times New Roman" w:cs="Times New Roman"/>
            <w:noProof/>
            <w:color w:val="auto"/>
            <w:lang w:val="en-AU"/>
          </w:rPr>
          <w:t xml:space="preserve"> Các nguồn thu nhập của hộ gia đình theo tỉnh</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_Toc420317679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19</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0" w:history="1">
        <w:r w:rsidR="00B864BF" w:rsidRPr="0085103F">
          <w:rPr>
            <w:rStyle w:val="Hyperlink"/>
            <w:rFonts w:ascii="Times New Roman" w:hAnsi="Times New Roman" w:cs="Times New Roman"/>
            <w:bCs/>
            <w:noProof/>
            <w:color w:val="auto"/>
          </w:rPr>
          <w:t xml:space="preserve">Bảng 6: </w:t>
        </w:r>
        <w:r w:rsidR="00B864BF" w:rsidRPr="0085103F">
          <w:rPr>
            <w:rStyle w:val="Hyperlink"/>
            <w:rFonts w:ascii="Times New Roman" w:hAnsi="Times New Roman" w:cs="Times New Roman"/>
            <w:bCs/>
            <w:noProof/>
            <w:color w:val="auto"/>
            <w:lang w:val="en-AU"/>
          </w:rPr>
          <w:t>Thu nhập trung bình của các hộ trồng cà phê theo tỉnh và quy mô</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_Toc420317680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19</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1" w:history="1">
        <w:r w:rsidR="00B864BF" w:rsidRPr="0085103F">
          <w:rPr>
            <w:rStyle w:val="Hyperlink"/>
            <w:rFonts w:ascii="Times New Roman" w:hAnsi="Times New Roman" w:cs="Times New Roman"/>
            <w:bCs/>
            <w:noProof/>
            <w:color w:val="auto"/>
            <w:lang w:val="en-AU"/>
          </w:rPr>
          <w:t>Bảng</w:t>
        </w:r>
        <w:r w:rsidR="00B864BF" w:rsidRPr="0085103F">
          <w:rPr>
            <w:rStyle w:val="Hyperlink"/>
            <w:rFonts w:ascii="Times New Roman" w:hAnsi="Times New Roman" w:cs="Times New Roman"/>
            <w:bCs/>
            <w:noProof/>
            <w:color w:val="auto"/>
          </w:rPr>
          <w:t xml:space="preserve"> 7: </w:t>
        </w:r>
        <w:r w:rsidR="00B864BF" w:rsidRPr="0085103F">
          <w:rPr>
            <w:rStyle w:val="Hyperlink"/>
            <w:rFonts w:ascii="Times New Roman" w:hAnsi="Times New Roman" w:cs="Times New Roman"/>
            <w:bCs/>
            <w:noProof/>
            <w:color w:val="auto"/>
            <w:lang w:val="en-AU"/>
          </w:rPr>
          <w:t>Tiết kiệm trung bình của các hộ trồng cà phê</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_Toc420317681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20</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2" w:history="1">
        <w:r w:rsidR="00B864BF" w:rsidRPr="0085103F">
          <w:rPr>
            <w:rStyle w:val="Hyperlink"/>
            <w:rFonts w:ascii="Times New Roman" w:hAnsi="Times New Roman" w:cs="Times New Roman"/>
            <w:bCs/>
            <w:noProof/>
            <w:color w:val="auto"/>
            <w:lang w:val="en-AU"/>
          </w:rPr>
          <w:t>Bảng 8</w:t>
        </w:r>
        <w:r w:rsidR="00B864BF" w:rsidRPr="0085103F">
          <w:rPr>
            <w:rStyle w:val="Hyperlink"/>
            <w:rFonts w:ascii="Times New Roman" w:hAnsi="Times New Roman" w:cs="Times New Roman"/>
            <w:bCs/>
            <w:noProof/>
            <w:color w:val="auto"/>
          </w:rPr>
          <w:t xml:space="preserve">: </w:t>
        </w:r>
        <w:r w:rsidR="00B864BF" w:rsidRPr="0085103F">
          <w:rPr>
            <w:rStyle w:val="Hyperlink"/>
            <w:rFonts w:ascii="Times New Roman" w:hAnsi="Times New Roman" w:cs="Times New Roman"/>
            <w:bCs/>
            <w:noProof/>
            <w:color w:val="auto"/>
            <w:lang w:val="en-AU"/>
          </w:rPr>
          <w:t>Chi phí - lợi nhuận của các mô hình ghép trong vòng đời (15 năm)của cây cà phê ghép</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_Toc420317682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21</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3" w:history="1">
        <w:r w:rsidR="00B864BF" w:rsidRPr="0085103F">
          <w:rPr>
            <w:rStyle w:val="Hyperlink"/>
            <w:rFonts w:ascii="Times New Roman" w:hAnsi="Times New Roman" w:cs="Times New Roman"/>
            <w:noProof/>
            <w:color w:val="auto"/>
          </w:rPr>
          <w:t>Table 9: Chi phí - lợi nhuận của các mô hình tái canh trong suốt vòng đời của cây cà phê tái canh</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_Toc420317683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22</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4" w:history="1">
        <w:r w:rsidR="00B864BF" w:rsidRPr="0085103F">
          <w:rPr>
            <w:rStyle w:val="Hyperlink"/>
            <w:rFonts w:ascii="Times New Roman" w:hAnsi="Times New Roman" w:cs="Times New Roman"/>
            <w:noProof/>
            <w:color w:val="auto"/>
          </w:rPr>
          <w:t>Table 10: Chi phí-lợi nhuận của các mô hình tái canh trong suốt vòng đời của cây cà phê theo tỉnh</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_Toc420317684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23</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5" w:history="1">
        <w:r w:rsidR="00B864BF" w:rsidRPr="0085103F">
          <w:rPr>
            <w:rStyle w:val="Hyperlink"/>
            <w:rFonts w:ascii="Times New Roman" w:hAnsi="Times New Roman" w:cs="Times New Roman"/>
            <w:noProof/>
            <w:color w:val="auto"/>
          </w:rPr>
          <w:t>Table 11: Nhu cầu vay vốn của mô hình tái canh 100%</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_Toc420317685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24</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6" w:history="1">
        <w:r w:rsidR="00B864BF" w:rsidRPr="0085103F">
          <w:rPr>
            <w:rStyle w:val="Hyperlink"/>
            <w:rFonts w:ascii="Times New Roman" w:hAnsi="Times New Roman" w:cs="Times New Roman"/>
            <w:noProof/>
            <w:color w:val="auto"/>
          </w:rPr>
          <w:t>Table 12: Nhu cầu vay vốn của mô hình tái canh 50%</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_Toc420317686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25</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7" w:history="1">
        <w:r w:rsidR="00B864BF" w:rsidRPr="0085103F">
          <w:rPr>
            <w:rStyle w:val="Hyperlink"/>
            <w:rFonts w:ascii="Times New Roman" w:hAnsi="Times New Roman" w:cs="Times New Roman"/>
            <w:noProof/>
            <w:color w:val="auto"/>
          </w:rPr>
          <w:t>Table 13: Nhu cầu vay vốn của mô hình tái canh 30%</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_Toc420317687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26</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8" w:history="1">
        <w:r w:rsidR="00B864BF" w:rsidRPr="0085103F">
          <w:rPr>
            <w:rStyle w:val="Hyperlink"/>
            <w:rFonts w:ascii="Times New Roman" w:hAnsi="Times New Roman" w:cs="Times New Roman"/>
            <w:noProof/>
            <w:color w:val="auto"/>
          </w:rPr>
          <w:t>Table 14: Nhu cầu vay vốn của mô hình luân canh 1 năm và bỏ hóa 6 tháng</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_Toc420317688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26</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9" w:history="1">
        <w:r w:rsidR="00B864BF" w:rsidRPr="0085103F">
          <w:rPr>
            <w:rStyle w:val="Hyperlink"/>
            <w:rFonts w:ascii="Times New Roman" w:hAnsi="Times New Roman" w:cs="Times New Roman"/>
            <w:noProof/>
            <w:color w:val="auto"/>
          </w:rPr>
          <w:t>Table 15: Nguồn tín dụng cho ghép</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_Toc420317689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28</w:t>
        </w:r>
        <w:r w:rsidRPr="0085103F">
          <w:rPr>
            <w:rFonts w:ascii="Times New Roman" w:hAnsi="Times New Roman" w:cs="Times New Roman"/>
            <w:noProof/>
            <w:webHidden/>
            <w:color w:val="auto"/>
          </w:rPr>
          <w:fldChar w:fldCharType="end"/>
        </w:r>
      </w:hyperlink>
    </w:p>
    <w:p w:rsidR="00B864BF" w:rsidRPr="0085103F" w:rsidRDefault="005073F5" w:rsidP="00B864B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90" w:history="1">
        <w:r w:rsidR="00B864BF" w:rsidRPr="0085103F">
          <w:rPr>
            <w:rStyle w:val="Hyperlink"/>
            <w:rFonts w:ascii="Times New Roman" w:hAnsi="Times New Roman" w:cs="Times New Roman"/>
            <w:noProof/>
            <w:color w:val="auto"/>
          </w:rPr>
          <w:t>Table 16: Nguồn vốn cho tái canh</w:t>
        </w:r>
        <w:r w:rsidR="00B864BF" w:rsidRPr="0085103F">
          <w:rPr>
            <w:rFonts w:ascii="Times New Roman" w:hAnsi="Times New Roman" w:cs="Times New Roman"/>
            <w:noProof/>
            <w:webHidden/>
            <w:color w:val="auto"/>
          </w:rPr>
          <w:tab/>
        </w:r>
        <w:r w:rsidRPr="0085103F">
          <w:rPr>
            <w:rFonts w:ascii="Times New Roman" w:hAnsi="Times New Roman" w:cs="Times New Roman"/>
            <w:noProof/>
            <w:webHidden/>
            <w:color w:val="auto"/>
          </w:rPr>
          <w:fldChar w:fldCharType="begin"/>
        </w:r>
        <w:r w:rsidR="00B864BF" w:rsidRPr="0085103F">
          <w:rPr>
            <w:rFonts w:ascii="Times New Roman" w:hAnsi="Times New Roman" w:cs="Times New Roman"/>
            <w:noProof/>
            <w:webHidden/>
            <w:color w:val="auto"/>
          </w:rPr>
          <w:instrText xml:space="preserve"> PAGEREF _Toc420317690 \h </w:instrText>
        </w:r>
        <w:r w:rsidRPr="0085103F">
          <w:rPr>
            <w:rFonts w:ascii="Times New Roman" w:hAnsi="Times New Roman" w:cs="Times New Roman"/>
            <w:noProof/>
            <w:webHidden/>
            <w:color w:val="auto"/>
          </w:rPr>
        </w:r>
        <w:r w:rsidRPr="0085103F">
          <w:rPr>
            <w:rFonts w:ascii="Times New Roman" w:hAnsi="Times New Roman" w:cs="Times New Roman"/>
            <w:noProof/>
            <w:webHidden/>
            <w:color w:val="auto"/>
          </w:rPr>
          <w:fldChar w:fldCharType="separate"/>
        </w:r>
        <w:r w:rsidR="00B864BF" w:rsidRPr="0085103F">
          <w:rPr>
            <w:rFonts w:ascii="Times New Roman" w:hAnsi="Times New Roman" w:cs="Times New Roman"/>
            <w:noProof/>
            <w:webHidden/>
            <w:color w:val="auto"/>
          </w:rPr>
          <w:t>28</w:t>
        </w:r>
        <w:r w:rsidRPr="0085103F">
          <w:rPr>
            <w:rFonts w:ascii="Times New Roman" w:hAnsi="Times New Roman" w:cs="Times New Roman"/>
            <w:noProof/>
            <w:webHidden/>
            <w:color w:val="auto"/>
          </w:rPr>
          <w:fldChar w:fldCharType="end"/>
        </w:r>
      </w:hyperlink>
    </w:p>
    <w:p w:rsidR="00B864BF" w:rsidRPr="0085103F" w:rsidRDefault="005073F5" w:rsidP="00B864BF">
      <w:pPr>
        <w:spacing w:before="120" w:after="120" w:line="360" w:lineRule="auto"/>
        <w:rPr>
          <w:rFonts w:ascii="Times New Roman" w:eastAsiaTheme="majorEastAsia" w:hAnsi="Times New Roman" w:cs="Times New Roman"/>
          <w:lang w:val="en-AU"/>
        </w:rPr>
      </w:pPr>
      <w:r w:rsidRPr="0085103F">
        <w:rPr>
          <w:rFonts w:ascii="Times New Roman" w:hAnsi="Times New Roman" w:cs="Times New Roman"/>
          <w:lang w:val="en-AU"/>
        </w:rPr>
        <w:fldChar w:fldCharType="end"/>
      </w:r>
      <w:r w:rsidR="00B864BF" w:rsidRPr="0085103F">
        <w:rPr>
          <w:rFonts w:ascii="Times New Roman" w:hAnsi="Times New Roman" w:cs="Times New Roman"/>
          <w:lang w:val="en-AU"/>
        </w:rPr>
        <w:br w:type="page"/>
      </w:r>
    </w:p>
    <w:p w:rsidR="00B864BF" w:rsidRPr="0085103F" w:rsidRDefault="00B864BF" w:rsidP="00B864BF">
      <w:pPr>
        <w:pStyle w:val="Bodytext20"/>
        <w:shd w:val="clear" w:color="auto" w:fill="auto"/>
        <w:spacing w:before="120" w:after="120" w:line="360" w:lineRule="auto"/>
        <w:ind w:right="142" w:firstLine="0"/>
        <w:outlineLvl w:val="0"/>
        <w:rPr>
          <w:sz w:val="24"/>
          <w:szCs w:val="24"/>
        </w:rPr>
      </w:pPr>
      <w:bookmarkStart w:id="4" w:name="_Toc427416578"/>
      <w:r w:rsidRPr="0085103F">
        <w:rPr>
          <w:sz w:val="24"/>
          <w:szCs w:val="24"/>
        </w:rPr>
        <w:lastRenderedPageBreak/>
        <w:t>Các từ viết tắt</w:t>
      </w:r>
      <w:bookmarkEnd w:id="4"/>
    </w:p>
    <w:p w:rsidR="00B864BF" w:rsidRPr="0085103F" w:rsidRDefault="00B864BF" w:rsidP="00B864BF">
      <w:pPr>
        <w:tabs>
          <w:tab w:val="left" w:pos="1440"/>
        </w:tabs>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ACP</w:t>
      </w:r>
      <w:r w:rsidRPr="0085103F">
        <w:rPr>
          <w:rFonts w:ascii="Times New Roman" w:hAnsi="Times New Roman" w:cs="Times New Roman"/>
        </w:rPr>
        <w:tab/>
      </w:r>
      <w:r w:rsidRPr="0085103F">
        <w:rPr>
          <w:rFonts w:ascii="Times New Roman" w:hAnsi="Times New Roman" w:cs="Times New Roman"/>
          <w:lang w:val="en-US"/>
        </w:rPr>
        <w:t>Dự án Cạnh tranh nông nghiệp – Ngân hàng Thế giới</w:t>
      </w:r>
    </w:p>
    <w:p w:rsidR="00B864BF" w:rsidRPr="0085103F" w:rsidRDefault="00B864BF" w:rsidP="00B864BF">
      <w:pPr>
        <w:tabs>
          <w:tab w:val="left" w:pos="1440"/>
        </w:tabs>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 xml:space="preserve">CCB </w:t>
      </w:r>
      <w:r w:rsidRPr="0085103F">
        <w:rPr>
          <w:rFonts w:ascii="Times New Roman" w:hAnsi="Times New Roman" w:cs="Times New Roman"/>
        </w:rPr>
        <w:tab/>
      </w:r>
      <w:r w:rsidRPr="0085103F">
        <w:rPr>
          <w:rFonts w:ascii="Times New Roman" w:hAnsi="Times New Roman" w:cs="Times New Roman"/>
          <w:lang w:val="en-US"/>
        </w:rPr>
        <w:t>Ban điều phối Cà phê</w:t>
      </w:r>
    </w:p>
    <w:p w:rsidR="00B864BF" w:rsidRPr="0085103F" w:rsidRDefault="00B864BF" w:rsidP="00B864BF">
      <w:pPr>
        <w:tabs>
          <w:tab w:val="left" w:pos="1440"/>
        </w:tabs>
        <w:autoSpaceDE w:val="0"/>
        <w:autoSpaceDN w:val="0"/>
        <w:adjustRightInd w:val="0"/>
        <w:spacing w:before="120" w:after="120" w:line="360" w:lineRule="auto"/>
        <w:rPr>
          <w:rFonts w:ascii="Times New Roman" w:hAnsi="Times New Roman" w:cs="Times New Roman"/>
        </w:rPr>
      </w:pPr>
      <w:r w:rsidRPr="0085103F">
        <w:rPr>
          <w:rFonts w:ascii="Times New Roman" w:hAnsi="Times New Roman" w:cs="Times New Roman"/>
        </w:rPr>
        <w:t>CDC</w:t>
      </w:r>
      <w:r w:rsidRPr="0085103F">
        <w:rPr>
          <w:rFonts w:ascii="Times New Roman" w:hAnsi="Times New Roman" w:cs="Times New Roman"/>
        </w:rPr>
        <w:tab/>
      </w:r>
      <w:r w:rsidRPr="0085103F">
        <w:rPr>
          <w:rFonts w:ascii="Times New Roman" w:hAnsi="Times New Roman" w:cs="Times New Roman"/>
          <w:lang w:val="en-US"/>
        </w:rPr>
        <w:t>Trung tâm Phát triển cộng đồng</w:t>
      </w:r>
    </w:p>
    <w:p w:rsidR="00B864BF" w:rsidRPr="0085103F" w:rsidRDefault="00B864BF" w:rsidP="00B864BF">
      <w:pPr>
        <w:tabs>
          <w:tab w:val="left" w:pos="1440"/>
        </w:tabs>
        <w:autoSpaceDE w:val="0"/>
        <w:autoSpaceDN w:val="0"/>
        <w:adjustRightInd w:val="0"/>
        <w:spacing w:before="120" w:after="120" w:line="360" w:lineRule="auto"/>
        <w:rPr>
          <w:rFonts w:ascii="Times New Roman" w:hAnsi="Times New Roman" w:cs="Times New Roman"/>
        </w:rPr>
      </w:pPr>
      <w:r w:rsidRPr="0085103F">
        <w:rPr>
          <w:rFonts w:ascii="Times New Roman" w:hAnsi="Times New Roman" w:cs="Times New Roman"/>
        </w:rPr>
        <w:t>Cm</w:t>
      </w:r>
      <w:r w:rsidRPr="0085103F">
        <w:rPr>
          <w:rFonts w:ascii="Times New Roman" w:hAnsi="Times New Roman" w:cs="Times New Roman"/>
          <w:lang w:val="en-AU"/>
        </w:rPr>
        <w:tab/>
        <w:t>Xen-ti-mét</w:t>
      </w:r>
    </w:p>
    <w:p w:rsidR="00B864BF" w:rsidRPr="0085103F" w:rsidRDefault="00B864BF" w:rsidP="00B864BF">
      <w:pPr>
        <w:tabs>
          <w:tab w:val="left" w:pos="1440"/>
        </w:tabs>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CWD</w:t>
      </w:r>
      <w:r w:rsidRPr="0085103F">
        <w:rPr>
          <w:rFonts w:ascii="Times New Roman" w:hAnsi="Times New Roman" w:cs="Times New Roman"/>
        </w:rPr>
        <w:tab/>
      </w:r>
      <w:r w:rsidRPr="0085103F">
        <w:rPr>
          <w:rFonts w:ascii="Times New Roman" w:hAnsi="Times New Roman" w:cs="Times New Roman"/>
          <w:lang w:val="en-US"/>
        </w:rPr>
        <w:t>Cà phê héo bệnh</w:t>
      </w:r>
    </w:p>
    <w:p w:rsidR="00B864BF" w:rsidRPr="0085103F" w:rsidRDefault="00B864BF" w:rsidP="00B864BF">
      <w:pPr>
        <w:tabs>
          <w:tab w:val="left" w:pos="1440"/>
        </w:tabs>
        <w:autoSpaceDE w:val="0"/>
        <w:autoSpaceDN w:val="0"/>
        <w:adjustRightInd w:val="0"/>
        <w:spacing w:before="120" w:after="120" w:line="360" w:lineRule="auto"/>
        <w:rPr>
          <w:rFonts w:ascii="Times New Roman" w:hAnsi="Times New Roman" w:cs="Times New Roman"/>
        </w:rPr>
      </w:pPr>
      <w:r w:rsidRPr="0085103F">
        <w:rPr>
          <w:rFonts w:ascii="Times New Roman" w:hAnsi="Times New Roman" w:cs="Times New Roman"/>
        </w:rPr>
        <w:t>DARD</w:t>
      </w:r>
      <w:r w:rsidRPr="0085103F">
        <w:rPr>
          <w:rFonts w:ascii="Times New Roman" w:hAnsi="Times New Roman" w:cs="Times New Roman"/>
        </w:rPr>
        <w:tab/>
      </w:r>
      <w:r w:rsidRPr="0085103F">
        <w:rPr>
          <w:rFonts w:ascii="Times New Roman" w:hAnsi="Times New Roman" w:cs="Times New Roman"/>
          <w:lang w:val="en-US"/>
        </w:rPr>
        <w:t>Sở Nông nghiệp &amp;PTNT</w:t>
      </w:r>
    </w:p>
    <w:p w:rsidR="00B864BF" w:rsidRPr="0085103F" w:rsidRDefault="00B864BF" w:rsidP="00B864BF">
      <w:pPr>
        <w:tabs>
          <w:tab w:val="left" w:pos="1440"/>
        </w:tabs>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DCP</w:t>
      </w:r>
      <w:r w:rsidRPr="0085103F">
        <w:rPr>
          <w:rFonts w:ascii="Times New Roman" w:hAnsi="Times New Roman" w:cs="Times New Roman"/>
        </w:rPr>
        <w:tab/>
      </w:r>
      <w:r w:rsidRPr="0085103F">
        <w:rPr>
          <w:rFonts w:ascii="Times New Roman" w:hAnsi="Times New Roman" w:cs="Times New Roman"/>
          <w:lang w:val="en-US"/>
        </w:rPr>
        <w:t>Cục Trồng trọt (Bộ Nông nghiệp)</w:t>
      </w:r>
    </w:p>
    <w:p w:rsidR="00B864BF" w:rsidRPr="0085103F" w:rsidRDefault="00B864BF" w:rsidP="00B864BF">
      <w:pPr>
        <w:tabs>
          <w:tab w:val="left" w:pos="1440"/>
        </w:tabs>
        <w:autoSpaceDE w:val="0"/>
        <w:autoSpaceDN w:val="0"/>
        <w:adjustRightInd w:val="0"/>
        <w:spacing w:before="120" w:after="120" w:line="360" w:lineRule="auto"/>
        <w:rPr>
          <w:rFonts w:ascii="Times New Roman" w:hAnsi="Times New Roman" w:cs="Times New Roman"/>
        </w:rPr>
      </w:pPr>
      <w:r w:rsidRPr="0085103F">
        <w:rPr>
          <w:rFonts w:ascii="Times New Roman" w:hAnsi="Times New Roman" w:cs="Times New Roman"/>
        </w:rPr>
        <w:t>FAO</w:t>
      </w:r>
      <w:r w:rsidRPr="0085103F">
        <w:rPr>
          <w:rFonts w:ascii="Times New Roman" w:hAnsi="Times New Roman" w:cs="Times New Roman"/>
        </w:rPr>
        <w:tab/>
        <w:t>Tổ chức Lương thực và Nông nghiệp Liên Hiệp Quốc</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FOB</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Hội đồng Quản lý quỹ</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GOV</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Chính phủ Việt Nam</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lang w:val="en-US"/>
        </w:rPr>
        <w:t>H</w:t>
      </w:r>
      <w:r w:rsidRPr="0085103F">
        <w:rPr>
          <w:rFonts w:ascii="Times New Roman" w:hAnsi="Times New Roman" w:cs="Times New Roman"/>
        </w:rPr>
        <w:t>a</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Héc-ta</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ICA</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Hiệp định Cà phê Thế giới</w:t>
      </w:r>
    </w:p>
    <w:p w:rsidR="00B864BF" w:rsidRPr="0085103F" w:rsidRDefault="00B864BF" w:rsidP="00B864BF">
      <w:pPr>
        <w:autoSpaceDE w:val="0"/>
        <w:autoSpaceDN w:val="0"/>
        <w:adjustRightInd w:val="0"/>
        <w:spacing w:before="120" w:after="120" w:line="360" w:lineRule="auto"/>
        <w:rPr>
          <w:rFonts w:ascii="Times New Roman" w:hAnsi="Times New Roman" w:cs="Times New Roman"/>
        </w:rPr>
      </w:pPr>
      <w:r w:rsidRPr="0085103F">
        <w:rPr>
          <w:rFonts w:ascii="Times New Roman" w:hAnsi="Times New Roman" w:cs="Times New Roman"/>
        </w:rPr>
        <w:t>ICARD</w:t>
      </w:r>
      <w:r w:rsidRPr="0085103F">
        <w:rPr>
          <w:rFonts w:ascii="Times New Roman" w:hAnsi="Times New Roman" w:cs="Times New Roman"/>
        </w:rPr>
        <w:tab/>
        <w:t>Trung tâm Tin học và Thống kê</w:t>
      </w:r>
      <w:r w:rsidR="00485338">
        <w:rPr>
          <w:rFonts w:ascii="Times New Roman" w:hAnsi="Times New Roman" w:cs="Times New Roman"/>
          <w:lang w:val="en-US"/>
        </w:rPr>
        <w:t xml:space="preserve">, </w:t>
      </w:r>
      <w:r w:rsidRPr="0085103F">
        <w:rPr>
          <w:rFonts w:ascii="Times New Roman" w:hAnsi="Times New Roman" w:cs="Times New Roman"/>
          <w:lang w:val="en-US"/>
        </w:rPr>
        <w:t>Bộ Nông nghiệp</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ICO</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Tổ chức Cà phê Thế giới</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ICCRI</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Viện Nghiên cứu Cà phê</w:t>
      </w:r>
      <w:r w:rsidR="00485338">
        <w:rPr>
          <w:rFonts w:ascii="Times New Roman" w:hAnsi="Times New Roman" w:cs="Times New Roman"/>
          <w:lang w:val="en-US"/>
        </w:rPr>
        <w:t xml:space="preserve">, </w:t>
      </w:r>
      <w:r w:rsidRPr="0085103F">
        <w:rPr>
          <w:rFonts w:ascii="Times New Roman" w:hAnsi="Times New Roman" w:cs="Times New Roman"/>
          <w:lang w:val="en-US"/>
        </w:rPr>
        <w:t>Ca cao Indonesia</w:t>
      </w:r>
    </w:p>
    <w:p w:rsidR="00B864BF" w:rsidRPr="0085103F" w:rsidRDefault="00B864BF" w:rsidP="00B864BF">
      <w:pPr>
        <w:autoSpaceDE w:val="0"/>
        <w:autoSpaceDN w:val="0"/>
        <w:adjustRightInd w:val="0"/>
        <w:spacing w:before="120" w:after="120" w:line="360" w:lineRule="auto"/>
        <w:rPr>
          <w:rFonts w:ascii="Times New Roman" w:hAnsi="Times New Roman" w:cs="Times New Roman"/>
        </w:rPr>
      </w:pPr>
      <w:r w:rsidRPr="0085103F">
        <w:rPr>
          <w:rFonts w:ascii="Times New Roman" w:hAnsi="Times New Roman" w:cs="Times New Roman"/>
        </w:rPr>
        <w:t>IDH</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Tổ chức sáng kiến thương mại bền vững Hà Lan</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IPSARD</w:t>
      </w:r>
      <w:r w:rsidRPr="0085103F">
        <w:rPr>
          <w:rFonts w:ascii="Times New Roman" w:hAnsi="Times New Roman" w:cs="Times New Roman"/>
        </w:rPr>
        <w:tab/>
      </w:r>
      <w:r w:rsidRPr="0085103F">
        <w:rPr>
          <w:rFonts w:ascii="Times New Roman" w:hAnsi="Times New Roman" w:cs="Times New Roman"/>
          <w:lang w:val="en-US"/>
        </w:rPr>
        <w:t>Viện Chính sách và Chiến lược PTNNNT</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lang w:val="en-US"/>
        </w:rPr>
        <w:t>K</w:t>
      </w:r>
      <w:r w:rsidRPr="0085103F">
        <w:rPr>
          <w:rFonts w:ascii="Times New Roman" w:hAnsi="Times New Roman" w:cs="Times New Roman"/>
        </w:rPr>
        <w:t>g</w:t>
      </w:r>
      <w:r w:rsidRPr="0085103F">
        <w:rPr>
          <w:rFonts w:ascii="Times New Roman" w:hAnsi="Times New Roman" w:cs="Times New Roman"/>
        </w:rPr>
        <w:tab/>
      </w:r>
      <w:r w:rsidRPr="0085103F">
        <w:rPr>
          <w:rFonts w:ascii="Times New Roman" w:hAnsi="Times New Roman" w:cs="Times New Roman"/>
        </w:rPr>
        <w:tab/>
        <w:t>Ki</w:t>
      </w:r>
      <w:r w:rsidRPr="0085103F">
        <w:rPr>
          <w:rFonts w:ascii="Times New Roman" w:hAnsi="Times New Roman" w:cs="Times New Roman"/>
          <w:lang w:val="en-US"/>
        </w:rPr>
        <w:t>-lo-gam</w:t>
      </w:r>
    </w:p>
    <w:p w:rsidR="00B864BF" w:rsidRPr="0085103F" w:rsidRDefault="00B864BF" w:rsidP="00B864BF">
      <w:pPr>
        <w:autoSpaceDE w:val="0"/>
        <w:autoSpaceDN w:val="0"/>
        <w:adjustRightInd w:val="0"/>
        <w:spacing w:before="120" w:after="120" w:line="360" w:lineRule="auto"/>
        <w:rPr>
          <w:rFonts w:ascii="Times New Roman" w:hAnsi="Times New Roman" w:cs="Times New Roman"/>
        </w:rPr>
      </w:pPr>
      <w:r w:rsidRPr="0085103F">
        <w:rPr>
          <w:rFonts w:ascii="Times New Roman" w:hAnsi="Times New Roman" w:cs="Times New Roman"/>
        </w:rPr>
        <w:t>L</w:t>
      </w:r>
      <w:r w:rsidRPr="0085103F">
        <w:rPr>
          <w:rFonts w:ascii="Times New Roman" w:hAnsi="Times New Roman" w:cs="Times New Roman"/>
        </w:rPr>
        <w:tab/>
      </w:r>
      <w:r w:rsidRPr="0085103F">
        <w:rPr>
          <w:rFonts w:ascii="Times New Roman" w:hAnsi="Times New Roman" w:cs="Times New Roman"/>
          <w:lang w:val="en-AU"/>
        </w:rPr>
        <w:tab/>
        <w:t>Lít</w:t>
      </w:r>
    </w:p>
    <w:p w:rsidR="00B864BF" w:rsidRPr="0085103F" w:rsidRDefault="00B864BF" w:rsidP="00B864BF">
      <w:pPr>
        <w:autoSpaceDE w:val="0"/>
        <w:autoSpaceDN w:val="0"/>
        <w:adjustRightInd w:val="0"/>
        <w:spacing w:before="120" w:after="120" w:line="360" w:lineRule="auto"/>
        <w:rPr>
          <w:rFonts w:ascii="Times New Roman" w:hAnsi="Times New Roman" w:cs="Times New Roman"/>
        </w:rPr>
      </w:pPr>
      <w:r w:rsidRPr="0085103F">
        <w:rPr>
          <w:rFonts w:ascii="Times New Roman" w:hAnsi="Times New Roman" w:cs="Times New Roman"/>
        </w:rPr>
        <w:t>LAREC</w:t>
      </w:r>
      <w:r w:rsidRPr="0085103F">
        <w:rPr>
          <w:rFonts w:ascii="Times New Roman" w:hAnsi="Times New Roman" w:cs="Times New Roman"/>
        </w:rPr>
        <w:tab/>
      </w:r>
      <w:r w:rsidRPr="0085103F">
        <w:rPr>
          <w:rFonts w:ascii="Times New Roman" w:hAnsi="Times New Roman" w:cs="Times New Roman"/>
          <w:lang w:val="en-US"/>
        </w:rPr>
        <w:t>Trung tâm Nghiên cứu thử nghiệm Nông lâm nghiệp Lâm Đồng</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LRU</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Quyền sử dụng đất</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MARD</w:t>
      </w:r>
      <w:r w:rsidRPr="0085103F">
        <w:rPr>
          <w:rFonts w:ascii="Times New Roman" w:hAnsi="Times New Roman" w:cs="Times New Roman"/>
        </w:rPr>
        <w:tab/>
      </w:r>
      <w:r w:rsidRPr="0085103F">
        <w:rPr>
          <w:rFonts w:ascii="Times New Roman" w:hAnsi="Times New Roman" w:cs="Times New Roman"/>
          <w:lang w:val="en-US"/>
        </w:rPr>
        <w:t>Bộ Nông nghiệp &amp;PTNT</w:t>
      </w:r>
    </w:p>
    <w:p w:rsidR="00B864BF" w:rsidRPr="0085103F" w:rsidRDefault="00B864BF" w:rsidP="00B864BF">
      <w:pPr>
        <w:autoSpaceDE w:val="0"/>
        <w:autoSpaceDN w:val="0"/>
        <w:adjustRightInd w:val="0"/>
        <w:spacing w:before="120" w:after="120" w:line="360" w:lineRule="auto"/>
        <w:rPr>
          <w:rFonts w:ascii="Times New Roman" w:hAnsi="Times New Roman" w:cs="Times New Roman"/>
        </w:rPr>
      </w:pPr>
      <w:r w:rsidRPr="0085103F">
        <w:rPr>
          <w:rFonts w:ascii="Times New Roman" w:hAnsi="Times New Roman" w:cs="Times New Roman"/>
          <w:lang w:val="en-US"/>
        </w:rPr>
        <w:t>M</w:t>
      </w:r>
      <w:r w:rsidRPr="0085103F">
        <w:rPr>
          <w:rFonts w:ascii="Times New Roman" w:hAnsi="Times New Roman" w:cs="Times New Roman"/>
        </w:rPr>
        <w:tab/>
      </w:r>
      <w:r w:rsidRPr="0085103F">
        <w:rPr>
          <w:rFonts w:ascii="Times New Roman" w:hAnsi="Times New Roman" w:cs="Times New Roman"/>
          <w:lang w:val="en-AU"/>
        </w:rPr>
        <w:tab/>
        <w:t>Mét</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lang w:val="en-US"/>
        </w:rPr>
        <w:t>M</w:t>
      </w:r>
      <w:r w:rsidRPr="0085103F">
        <w:rPr>
          <w:rFonts w:ascii="Times New Roman" w:hAnsi="Times New Roman" w:cs="Times New Roman"/>
        </w:rPr>
        <w:t>m</w:t>
      </w:r>
      <w:r w:rsidRPr="0085103F">
        <w:rPr>
          <w:rFonts w:ascii="Times New Roman" w:hAnsi="Times New Roman" w:cs="Times New Roman"/>
        </w:rPr>
        <w:tab/>
      </w:r>
      <w:r w:rsidRPr="0085103F">
        <w:rPr>
          <w:rFonts w:ascii="Times New Roman" w:hAnsi="Times New Roman" w:cs="Times New Roman"/>
        </w:rPr>
        <w:tab/>
        <w:t>Mi</w:t>
      </w:r>
      <w:r w:rsidRPr="0085103F">
        <w:rPr>
          <w:rFonts w:ascii="Times New Roman" w:hAnsi="Times New Roman" w:cs="Times New Roman"/>
          <w:lang w:val="en-US"/>
        </w:rPr>
        <w:t>-li-mét</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Mt</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Tấn</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NIAPP</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Viện Thiết kế và Quy hoạch nông nghiệp</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lastRenderedPageBreak/>
        <w:t>NEZ</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Khu kinh tế mới</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NGO</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Tổ chức Quốc tế</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NPK</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Phân NPK</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OXFAM</w:t>
      </w:r>
      <w:r w:rsidRPr="0085103F">
        <w:rPr>
          <w:rFonts w:ascii="Times New Roman" w:hAnsi="Times New Roman" w:cs="Times New Roman"/>
        </w:rPr>
        <w:tab/>
      </w:r>
      <w:r w:rsidRPr="0085103F">
        <w:rPr>
          <w:rFonts w:ascii="Times New Roman" w:hAnsi="Times New Roman" w:cs="Times New Roman"/>
          <w:lang w:val="en-US"/>
        </w:rPr>
        <w:t>Ủy ban về cứu đói Oxford</w:t>
      </w:r>
      <w:r w:rsidR="00485338">
        <w:rPr>
          <w:rFonts w:ascii="Times New Roman" w:hAnsi="Times New Roman" w:cs="Times New Roman"/>
          <w:lang w:val="en-US"/>
        </w:rPr>
        <w:t xml:space="preserve">, </w:t>
      </w:r>
      <w:r w:rsidRPr="0085103F">
        <w:rPr>
          <w:rFonts w:ascii="Times New Roman" w:hAnsi="Times New Roman" w:cs="Times New Roman"/>
          <w:lang w:val="en-US"/>
        </w:rPr>
        <w:t>Mỹ</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PPRI</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Viện Bảo vệ thực vật</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RKN</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Gốc tuyến trùng knot</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 xml:space="preserve">RLN </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Gốc tuyến trùng thương tổn</w:t>
      </w:r>
    </w:p>
    <w:p w:rsidR="00B864BF" w:rsidRPr="0085103F" w:rsidRDefault="00B864BF" w:rsidP="00B864BF">
      <w:pPr>
        <w:autoSpaceDE w:val="0"/>
        <w:autoSpaceDN w:val="0"/>
        <w:adjustRightInd w:val="0"/>
        <w:spacing w:before="120" w:after="120" w:line="360" w:lineRule="auto"/>
        <w:rPr>
          <w:rFonts w:ascii="Times New Roman" w:hAnsi="Times New Roman" w:cs="Times New Roman"/>
        </w:rPr>
      </w:pPr>
      <w:r w:rsidRPr="0085103F">
        <w:rPr>
          <w:rFonts w:ascii="Times New Roman" w:hAnsi="Times New Roman" w:cs="Times New Roman"/>
        </w:rPr>
        <w:t>SA</w:t>
      </w:r>
      <w:r w:rsidRPr="0085103F">
        <w:rPr>
          <w:rFonts w:ascii="Times New Roman" w:hAnsi="Times New Roman" w:cs="Times New Roman"/>
        </w:rPr>
        <w:tab/>
      </w:r>
      <w:r w:rsidRPr="0085103F">
        <w:rPr>
          <w:rFonts w:ascii="Times New Roman" w:hAnsi="Times New Roman" w:cs="Times New Roman"/>
          <w:lang w:val="en-AU"/>
        </w:rPr>
        <w:tab/>
        <w:t>Sulphate</w:t>
      </w:r>
      <w:r w:rsidRPr="0085103F">
        <w:rPr>
          <w:rFonts w:ascii="Times New Roman" w:hAnsi="Times New Roman" w:cs="Times New Roman"/>
        </w:rPr>
        <w:t xml:space="preserve"> of Ammonia</w:t>
      </w:r>
    </w:p>
    <w:p w:rsidR="00B864BF" w:rsidRPr="0085103F" w:rsidRDefault="00B864BF" w:rsidP="00B864BF">
      <w:pPr>
        <w:autoSpaceDE w:val="0"/>
        <w:autoSpaceDN w:val="0"/>
        <w:adjustRightInd w:val="0"/>
        <w:spacing w:before="120" w:after="120" w:line="360" w:lineRule="auto"/>
        <w:rPr>
          <w:rFonts w:ascii="Times New Roman" w:hAnsi="Times New Roman" w:cs="Times New Roman"/>
        </w:rPr>
      </w:pPr>
      <w:r w:rsidRPr="0085103F">
        <w:rPr>
          <w:rFonts w:ascii="Times New Roman" w:hAnsi="Times New Roman" w:cs="Times New Roman"/>
        </w:rPr>
        <w:t>SCP</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 xml:space="preserve">Chương trình cà phê bền vững </w:t>
      </w:r>
      <w:r w:rsidRPr="0085103F">
        <w:rPr>
          <w:rFonts w:ascii="Times New Roman" w:hAnsi="Times New Roman" w:cs="Times New Roman"/>
        </w:rPr>
        <w:t>IDH</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SFRI</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Viện Nghiên cứu Đất và Phân bón</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SOE</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Doanh nghiệp Nhà nước</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USD</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Đô-la Mỹ</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VAAS</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Viện Khoa học nông nghiệp Việt Nam</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VBARD</w:t>
      </w:r>
      <w:r w:rsidRPr="0085103F">
        <w:rPr>
          <w:rFonts w:ascii="Times New Roman" w:hAnsi="Times New Roman" w:cs="Times New Roman"/>
        </w:rPr>
        <w:tab/>
      </w:r>
      <w:r w:rsidRPr="0085103F">
        <w:rPr>
          <w:rFonts w:ascii="Times New Roman" w:hAnsi="Times New Roman" w:cs="Times New Roman"/>
          <w:lang w:val="en-US"/>
        </w:rPr>
        <w:t>Ngân hàng Nông nghiệp &amp;PTNT</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VFU</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Hội Nông dân Việt Nam</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VICOFA</w:t>
      </w:r>
      <w:r w:rsidRPr="0085103F">
        <w:rPr>
          <w:rFonts w:ascii="Times New Roman" w:hAnsi="Times New Roman" w:cs="Times New Roman"/>
        </w:rPr>
        <w:tab/>
      </w:r>
      <w:r w:rsidRPr="0085103F">
        <w:rPr>
          <w:rFonts w:ascii="Times New Roman" w:hAnsi="Times New Roman" w:cs="Times New Roman"/>
          <w:lang w:val="en-US"/>
        </w:rPr>
        <w:t>Hiệp hội Cà phê</w:t>
      </w:r>
      <w:r w:rsidR="00485338">
        <w:rPr>
          <w:rFonts w:ascii="Times New Roman" w:hAnsi="Times New Roman" w:cs="Times New Roman"/>
          <w:lang w:val="en-US"/>
        </w:rPr>
        <w:t xml:space="preserve">, </w:t>
      </w:r>
      <w:r w:rsidRPr="0085103F">
        <w:rPr>
          <w:rFonts w:ascii="Times New Roman" w:hAnsi="Times New Roman" w:cs="Times New Roman"/>
          <w:lang w:val="en-US"/>
        </w:rPr>
        <w:t>Ca cao Việt Nam</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VINACAFE</w:t>
      </w:r>
      <w:r w:rsidRPr="0085103F">
        <w:rPr>
          <w:rFonts w:ascii="Times New Roman" w:hAnsi="Times New Roman" w:cs="Times New Roman"/>
        </w:rPr>
        <w:tab/>
      </w:r>
      <w:r w:rsidRPr="0085103F">
        <w:rPr>
          <w:rFonts w:ascii="Times New Roman" w:hAnsi="Times New Roman" w:cs="Times New Roman"/>
          <w:lang w:val="en-US"/>
        </w:rPr>
        <w:t>Tổng công ty cà phê Việt Nam</w:t>
      </w:r>
    </w:p>
    <w:p w:rsidR="00B864BF" w:rsidRPr="0085103F" w:rsidRDefault="00B864BF" w:rsidP="00B864BF">
      <w:pPr>
        <w:autoSpaceDE w:val="0"/>
        <w:autoSpaceDN w:val="0"/>
        <w:adjustRightInd w:val="0"/>
        <w:spacing w:before="120" w:after="120" w:line="360" w:lineRule="auto"/>
        <w:rPr>
          <w:rFonts w:ascii="Times New Roman" w:hAnsi="Times New Roman" w:cs="Times New Roman"/>
          <w:lang w:val="en-US"/>
        </w:rPr>
      </w:pPr>
      <w:r w:rsidRPr="0085103F">
        <w:rPr>
          <w:rFonts w:ascii="Times New Roman" w:hAnsi="Times New Roman" w:cs="Times New Roman"/>
        </w:rPr>
        <w:t>VND</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Việt Nam đồng</w:t>
      </w:r>
    </w:p>
    <w:p w:rsidR="00B864BF" w:rsidRPr="0085103F" w:rsidRDefault="00B864BF" w:rsidP="00B864BF">
      <w:pPr>
        <w:rPr>
          <w:rFonts w:ascii="Times New Roman" w:hAnsi="Times New Roman" w:cs="Times New Roman"/>
          <w:lang w:val="en-US"/>
        </w:rPr>
      </w:pPr>
      <w:r w:rsidRPr="0085103F">
        <w:rPr>
          <w:rFonts w:ascii="Times New Roman" w:hAnsi="Times New Roman" w:cs="Times New Roman"/>
        </w:rPr>
        <w:t>WASI</w:t>
      </w:r>
      <w:r w:rsidRPr="0085103F">
        <w:rPr>
          <w:rFonts w:ascii="Times New Roman" w:hAnsi="Times New Roman" w:cs="Times New Roman"/>
        </w:rPr>
        <w:tab/>
      </w:r>
      <w:r w:rsidRPr="0085103F">
        <w:rPr>
          <w:rFonts w:ascii="Times New Roman" w:hAnsi="Times New Roman" w:cs="Times New Roman"/>
        </w:rPr>
        <w:tab/>
      </w:r>
      <w:r w:rsidRPr="0085103F">
        <w:rPr>
          <w:rFonts w:ascii="Times New Roman" w:hAnsi="Times New Roman" w:cs="Times New Roman"/>
          <w:lang w:val="en-US"/>
        </w:rPr>
        <w:t>Viện Khoa học kỹ thuật Nông lâm nghiệp Tây Nguyên</w:t>
      </w:r>
    </w:p>
    <w:p w:rsidR="00CD480C" w:rsidRPr="0085103F" w:rsidRDefault="00CD480C" w:rsidP="00B864BF">
      <w:pPr>
        <w:pStyle w:val="Heading1"/>
        <w:spacing w:before="120" w:after="120" w:line="360" w:lineRule="auto"/>
        <w:rPr>
          <w:rFonts w:ascii="Times New Roman" w:hAnsi="Times New Roman" w:cs="Times New Roman"/>
          <w:color w:val="auto"/>
          <w:lang w:val="en-AU"/>
        </w:rPr>
      </w:pPr>
    </w:p>
    <w:p w:rsidR="00CD480C" w:rsidRPr="0085103F" w:rsidRDefault="00CD480C" w:rsidP="00CD480C">
      <w:pPr>
        <w:rPr>
          <w:rFonts w:ascii="Times New Roman" w:hAnsi="Times New Roman" w:cs="Times New Roman"/>
          <w:lang w:val="en-AU"/>
        </w:rPr>
      </w:pPr>
    </w:p>
    <w:p w:rsidR="00CD480C" w:rsidRPr="0085103F" w:rsidRDefault="00CD480C" w:rsidP="00CD480C">
      <w:pPr>
        <w:rPr>
          <w:rFonts w:ascii="Times New Roman" w:hAnsi="Times New Roman" w:cs="Times New Roman"/>
          <w:lang w:val="en-AU"/>
        </w:rPr>
      </w:pPr>
    </w:p>
    <w:p w:rsidR="00CD480C" w:rsidRPr="0085103F" w:rsidRDefault="00CD480C" w:rsidP="00CD480C">
      <w:pPr>
        <w:rPr>
          <w:rFonts w:ascii="Times New Roman" w:hAnsi="Times New Roman" w:cs="Times New Roman"/>
          <w:lang w:val="en-AU"/>
        </w:rPr>
      </w:pPr>
    </w:p>
    <w:p w:rsidR="00CD480C" w:rsidRPr="0085103F" w:rsidRDefault="00CD480C" w:rsidP="00CD480C">
      <w:pPr>
        <w:rPr>
          <w:rFonts w:ascii="Times New Roman" w:hAnsi="Times New Roman" w:cs="Times New Roman"/>
          <w:lang w:val="en-AU"/>
        </w:rPr>
      </w:pPr>
    </w:p>
    <w:p w:rsidR="00CD480C" w:rsidRPr="0085103F" w:rsidRDefault="00CD480C" w:rsidP="00CD480C">
      <w:pPr>
        <w:rPr>
          <w:rFonts w:ascii="Times New Roman" w:hAnsi="Times New Roman" w:cs="Times New Roman"/>
          <w:lang w:val="en-AU"/>
        </w:rPr>
      </w:pPr>
    </w:p>
    <w:p w:rsidR="00CD480C" w:rsidRPr="0085103F" w:rsidRDefault="00CD480C" w:rsidP="00CD480C">
      <w:pPr>
        <w:rPr>
          <w:rFonts w:ascii="Times New Roman" w:hAnsi="Times New Roman" w:cs="Times New Roman"/>
          <w:lang w:val="en-AU"/>
        </w:rPr>
      </w:pPr>
    </w:p>
    <w:p w:rsidR="00CD480C" w:rsidRPr="0085103F" w:rsidRDefault="00CD480C" w:rsidP="00CD480C">
      <w:pPr>
        <w:rPr>
          <w:rFonts w:ascii="Times New Roman" w:hAnsi="Times New Roman" w:cs="Times New Roman"/>
          <w:lang w:val="en-AU"/>
        </w:rPr>
      </w:pPr>
    </w:p>
    <w:p w:rsidR="00C64B0A" w:rsidRPr="0085103F" w:rsidRDefault="005452FF" w:rsidP="00CD480C">
      <w:pPr>
        <w:rPr>
          <w:rFonts w:asciiTheme="majorHAnsi" w:hAnsiTheme="majorHAnsi" w:cstheme="majorHAnsi"/>
          <w:b/>
          <w:sz w:val="26"/>
          <w:szCs w:val="26"/>
          <w:lang w:val="en-US"/>
        </w:rPr>
      </w:pPr>
      <w:r w:rsidRPr="0085103F">
        <w:rPr>
          <w:rFonts w:asciiTheme="majorHAnsi" w:hAnsiTheme="majorHAnsi" w:cstheme="majorHAnsi"/>
          <w:b/>
          <w:sz w:val="26"/>
          <w:szCs w:val="26"/>
          <w:lang w:val="en-US"/>
        </w:rPr>
        <w:lastRenderedPageBreak/>
        <w:t>T</w:t>
      </w:r>
      <w:bookmarkEnd w:id="0"/>
      <w:r w:rsidR="00C64B0A" w:rsidRPr="0085103F">
        <w:rPr>
          <w:rFonts w:asciiTheme="majorHAnsi" w:hAnsiTheme="majorHAnsi" w:cstheme="majorHAnsi"/>
          <w:b/>
          <w:sz w:val="26"/>
          <w:szCs w:val="26"/>
          <w:lang w:val="en-US"/>
        </w:rPr>
        <w:t>ÓM TẲT</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Báo cáo này được tổng hợp từ 3 báo cáo gồm: (i) Tổng quan về các khía cạnh kỹ thuật </w:t>
      </w:r>
      <w:r w:rsidR="00BE7B35" w:rsidRPr="0085103F">
        <w:rPr>
          <w:rFonts w:asciiTheme="majorHAnsi" w:hAnsiTheme="majorHAnsi" w:cstheme="majorHAnsi"/>
          <w:sz w:val="26"/>
          <w:szCs w:val="26"/>
          <w:lang w:val="en-US"/>
        </w:rPr>
        <w:t>trẻ hóa</w:t>
      </w:r>
      <w:r w:rsidRPr="0085103F">
        <w:rPr>
          <w:rFonts w:asciiTheme="majorHAnsi" w:hAnsiTheme="majorHAnsi" w:cstheme="majorHAnsi"/>
          <w:sz w:val="26"/>
          <w:szCs w:val="26"/>
        </w:rPr>
        <w:t xml:space="preserve"> cà phê trên thế giới và Việt nam; (ii) Phân tích kỹ thuật các chiến lược trẻ hóa cà phê hiện nay ở Việt Nam;</w:t>
      </w:r>
      <w:r w:rsidR="00BE7B35" w:rsidRPr="0085103F">
        <w:rPr>
          <w:rFonts w:asciiTheme="majorHAnsi" w:hAnsiTheme="majorHAnsi" w:cstheme="majorHAnsi"/>
          <w:sz w:val="26"/>
          <w:szCs w:val="26"/>
          <w:lang w:val="en-US"/>
        </w:rPr>
        <w:t xml:space="preserve"> và</w:t>
      </w:r>
      <w:r w:rsidRPr="0085103F">
        <w:rPr>
          <w:rFonts w:asciiTheme="majorHAnsi" w:hAnsiTheme="majorHAnsi" w:cstheme="majorHAnsi"/>
          <w:sz w:val="26"/>
          <w:szCs w:val="26"/>
        </w:rPr>
        <w:t xml:space="preserve"> (iii) Phân tích tài chính và kinh tế các </w:t>
      </w:r>
      <w:r w:rsidR="00D1290F" w:rsidRPr="0085103F">
        <w:rPr>
          <w:rFonts w:asciiTheme="majorHAnsi" w:hAnsiTheme="majorHAnsi" w:cstheme="majorHAnsi"/>
          <w:sz w:val="26"/>
          <w:szCs w:val="26"/>
          <w:lang w:val="en-US"/>
        </w:rPr>
        <w:t>mô hình</w:t>
      </w:r>
      <w:r w:rsidRPr="0085103F">
        <w:rPr>
          <w:rFonts w:asciiTheme="majorHAnsi" w:hAnsiTheme="majorHAnsi" w:cstheme="majorHAnsi"/>
          <w:sz w:val="26"/>
          <w:szCs w:val="26"/>
        </w:rPr>
        <w:t xml:space="preserve"> trẻ hóa cà phê ở Việt Nam.</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Báo cáo </w:t>
      </w:r>
      <w:r w:rsidR="00BE7B35" w:rsidRPr="0085103F">
        <w:rPr>
          <w:rFonts w:asciiTheme="majorHAnsi" w:hAnsiTheme="majorHAnsi" w:cstheme="majorHAnsi"/>
          <w:sz w:val="26"/>
          <w:szCs w:val="26"/>
          <w:lang w:val="en-US"/>
        </w:rPr>
        <w:t>thứ nhất</w:t>
      </w:r>
      <w:r w:rsidRPr="0085103F">
        <w:rPr>
          <w:rFonts w:asciiTheme="majorHAnsi" w:hAnsiTheme="majorHAnsi" w:cstheme="majorHAnsi"/>
          <w:sz w:val="26"/>
          <w:szCs w:val="26"/>
        </w:rPr>
        <w:t xml:space="preserve"> tổng quan về vấn đề tái canh cây cà phê ở trên thế giới và Việt Nam</w:t>
      </w:r>
      <w:r w:rsidR="00DB7F7D" w:rsidRPr="0085103F">
        <w:rPr>
          <w:rFonts w:asciiTheme="majorHAnsi" w:hAnsiTheme="majorHAnsi" w:cstheme="majorHAnsi"/>
          <w:sz w:val="26"/>
          <w:szCs w:val="26"/>
          <w:lang w:val="en-AU"/>
        </w:rPr>
        <w:t xml:space="preserve"> (</w:t>
      </w:r>
      <w:r w:rsidR="00FB35D0" w:rsidRPr="0085103F">
        <w:rPr>
          <w:rFonts w:asciiTheme="majorHAnsi" w:hAnsiTheme="majorHAnsi" w:cstheme="majorHAnsi"/>
          <w:sz w:val="26"/>
          <w:szCs w:val="26"/>
          <w:lang w:val="en-AU"/>
        </w:rPr>
        <w:t>được thực hiện bởi</w:t>
      </w:r>
      <w:r w:rsidR="0085103F">
        <w:rPr>
          <w:rFonts w:asciiTheme="majorHAnsi" w:hAnsiTheme="majorHAnsi" w:cstheme="majorHAnsi"/>
          <w:sz w:val="26"/>
          <w:szCs w:val="26"/>
          <w:lang w:val="en-AU"/>
        </w:rPr>
        <w:t xml:space="preserve"> </w:t>
      </w:r>
      <w:r w:rsidR="00FB35D0" w:rsidRPr="0085103F">
        <w:rPr>
          <w:rFonts w:asciiTheme="majorHAnsi" w:hAnsiTheme="majorHAnsi" w:cstheme="majorHAnsi"/>
          <w:sz w:val="26"/>
          <w:szCs w:val="26"/>
          <w:lang w:val="en-AU"/>
        </w:rPr>
        <w:t>ông Keith Chapman- chuyên gia tư vấn của Ngân hàng Thế giới tại Việt Nam) rà soát một cách rộng rãi các vấn đề liên quan đến trẻ hóa cà phê trên Thế giới và Việt Nam</w:t>
      </w:r>
      <w:r w:rsidR="00485338">
        <w:rPr>
          <w:rFonts w:asciiTheme="majorHAnsi" w:hAnsiTheme="majorHAnsi" w:cstheme="majorHAnsi"/>
          <w:sz w:val="26"/>
          <w:szCs w:val="26"/>
        </w:rPr>
        <w:t xml:space="preserve">, </w:t>
      </w:r>
      <w:r w:rsidR="00FB35D0" w:rsidRPr="0085103F">
        <w:rPr>
          <w:rFonts w:asciiTheme="majorHAnsi" w:hAnsiTheme="majorHAnsi" w:cstheme="majorHAnsi"/>
          <w:sz w:val="26"/>
          <w:szCs w:val="26"/>
          <w:lang w:val="en-AU"/>
        </w:rPr>
        <w:t>trên cơ sở phân tích đã</w:t>
      </w:r>
      <w:r w:rsidR="00485338">
        <w:rPr>
          <w:rFonts w:asciiTheme="majorHAnsi" w:hAnsiTheme="majorHAnsi" w:cstheme="majorHAnsi"/>
          <w:sz w:val="26"/>
          <w:szCs w:val="26"/>
          <w:lang w:val="en-AU"/>
        </w:rPr>
        <w:t xml:space="preserve"> </w:t>
      </w:r>
      <w:r w:rsidR="00BE7B35" w:rsidRPr="0085103F">
        <w:rPr>
          <w:rFonts w:asciiTheme="majorHAnsi" w:hAnsiTheme="majorHAnsi" w:cstheme="majorHAnsi"/>
          <w:sz w:val="26"/>
          <w:szCs w:val="26"/>
          <w:lang w:val="en-US"/>
        </w:rPr>
        <w:t>đưa ra</w:t>
      </w:r>
      <w:r w:rsidRPr="0085103F">
        <w:rPr>
          <w:rFonts w:asciiTheme="majorHAnsi" w:hAnsiTheme="majorHAnsi" w:cstheme="majorHAnsi"/>
          <w:sz w:val="26"/>
          <w:szCs w:val="26"/>
        </w:rPr>
        <w:t xml:space="preserve"> các phát hiện và những khuyến </w:t>
      </w:r>
      <w:r w:rsidR="00BE7B35" w:rsidRPr="0085103F">
        <w:rPr>
          <w:rFonts w:asciiTheme="majorHAnsi" w:hAnsiTheme="majorHAnsi" w:cstheme="majorHAnsi"/>
          <w:sz w:val="26"/>
          <w:szCs w:val="26"/>
          <w:lang w:val="en-US"/>
        </w:rPr>
        <w:t>nghị về</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rPr>
        <w:t xml:space="preserve">các </w:t>
      </w:r>
      <w:r w:rsidR="00D1290F" w:rsidRPr="0085103F">
        <w:rPr>
          <w:rFonts w:asciiTheme="majorHAnsi" w:hAnsiTheme="majorHAnsi" w:cstheme="majorHAnsi"/>
          <w:sz w:val="26"/>
          <w:szCs w:val="26"/>
          <w:lang w:val="en-US"/>
        </w:rPr>
        <w:t>mô hình</w:t>
      </w:r>
      <w:r w:rsidRPr="0085103F">
        <w:rPr>
          <w:rFonts w:asciiTheme="majorHAnsi" w:hAnsiTheme="majorHAnsi" w:cstheme="majorHAnsi"/>
          <w:sz w:val="26"/>
          <w:szCs w:val="26"/>
        </w:rPr>
        <w:t xml:space="preserve"> trẻ hóa có tính khả thi về mặt nông học</w:t>
      </w:r>
      <w:r w:rsidR="001161B1" w:rsidRPr="0085103F">
        <w:rPr>
          <w:rFonts w:asciiTheme="majorHAnsi" w:hAnsiTheme="majorHAnsi" w:cstheme="majorHAnsi"/>
          <w:sz w:val="26"/>
          <w:szCs w:val="26"/>
          <w:lang w:val="en-US"/>
        </w:rPr>
        <w:t xml:space="preserve"> để làm cơ sở đánh giá sâu hơn trong</w:t>
      </w:r>
      <w:r w:rsidR="00485338">
        <w:rPr>
          <w:rFonts w:asciiTheme="majorHAnsi" w:hAnsiTheme="majorHAnsi" w:cstheme="majorHAnsi"/>
          <w:sz w:val="26"/>
          <w:szCs w:val="26"/>
          <w:lang w:val="en-US"/>
        </w:rPr>
        <w:t xml:space="preserve"> </w:t>
      </w:r>
      <w:r w:rsidR="00D1290F" w:rsidRPr="0085103F">
        <w:rPr>
          <w:rFonts w:asciiTheme="majorHAnsi" w:hAnsiTheme="majorHAnsi" w:cstheme="majorHAnsi"/>
          <w:sz w:val="26"/>
          <w:szCs w:val="26"/>
          <w:lang w:val="en-US"/>
        </w:rPr>
        <w:t xml:space="preserve">báo cáo </w:t>
      </w:r>
      <w:r w:rsidRPr="0085103F">
        <w:rPr>
          <w:rFonts w:asciiTheme="majorHAnsi" w:hAnsiTheme="majorHAnsi" w:cstheme="majorHAnsi"/>
          <w:sz w:val="26"/>
          <w:szCs w:val="26"/>
        </w:rPr>
        <w:t>thứ hai và</w:t>
      </w:r>
      <w:r w:rsidR="00D1290F" w:rsidRPr="0085103F">
        <w:rPr>
          <w:rFonts w:asciiTheme="majorHAnsi" w:hAnsiTheme="majorHAnsi" w:cstheme="majorHAnsi"/>
          <w:sz w:val="26"/>
          <w:szCs w:val="26"/>
          <w:lang w:val="en-US"/>
        </w:rPr>
        <w:t xml:space="preserve"> thứ</w:t>
      </w:r>
      <w:r w:rsidRPr="0085103F">
        <w:rPr>
          <w:rFonts w:asciiTheme="majorHAnsi" w:hAnsiTheme="majorHAnsi" w:cstheme="majorHAnsi"/>
          <w:sz w:val="26"/>
          <w:szCs w:val="26"/>
        </w:rPr>
        <w:t xml:space="preserve"> ba.</w:t>
      </w:r>
    </w:p>
    <w:p w:rsidR="00C64B0A" w:rsidRPr="0085103F" w:rsidRDefault="00C64B0A" w:rsidP="00707DE7">
      <w:pPr>
        <w:spacing w:before="60" w:after="60" w:line="360" w:lineRule="auto"/>
        <w:ind w:firstLine="567"/>
        <w:jc w:val="both"/>
        <w:rPr>
          <w:rFonts w:asciiTheme="majorHAnsi" w:hAnsiTheme="majorHAnsi" w:cstheme="majorHAnsi"/>
          <w:sz w:val="26"/>
          <w:szCs w:val="26"/>
          <w:lang w:val="en-AU"/>
        </w:rPr>
      </w:pPr>
      <w:r w:rsidRPr="0085103F">
        <w:rPr>
          <w:rFonts w:asciiTheme="majorHAnsi" w:hAnsiTheme="majorHAnsi" w:cstheme="majorHAnsi"/>
          <w:sz w:val="26"/>
          <w:szCs w:val="26"/>
        </w:rPr>
        <w:t>Báo cáo thứ hai</w:t>
      </w:r>
      <w:r w:rsidR="00DB4927" w:rsidRPr="0085103F">
        <w:rPr>
          <w:rFonts w:asciiTheme="majorHAnsi" w:hAnsiTheme="majorHAnsi" w:cstheme="majorHAnsi"/>
          <w:sz w:val="26"/>
          <w:szCs w:val="26"/>
          <w:lang w:val="en-AU"/>
        </w:rPr>
        <w:t xml:space="preserve"> (</w:t>
      </w:r>
      <w:r w:rsidR="00FB35D0" w:rsidRPr="0085103F">
        <w:rPr>
          <w:rFonts w:asciiTheme="majorHAnsi" w:hAnsiTheme="majorHAnsi" w:cstheme="majorHAnsi"/>
          <w:sz w:val="26"/>
          <w:szCs w:val="26"/>
          <w:lang w:val="en-AU"/>
        </w:rPr>
        <w:t>thực hiện bởi nhóm nghiên cứu của Viện Khoa học Kĩ thuật Nông Lâm nghiệp Tây Nguyên)</w:t>
      </w:r>
      <w:r w:rsidR="00485338">
        <w:rPr>
          <w:rFonts w:asciiTheme="majorHAnsi" w:hAnsiTheme="majorHAnsi" w:cstheme="majorHAnsi"/>
          <w:sz w:val="26"/>
          <w:szCs w:val="26"/>
          <w:lang w:val="en-AU"/>
        </w:rPr>
        <w:t xml:space="preserve"> </w:t>
      </w:r>
      <w:r w:rsidR="00D1290F" w:rsidRPr="0085103F">
        <w:rPr>
          <w:rFonts w:asciiTheme="majorHAnsi" w:hAnsiTheme="majorHAnsi" w:cstheme="majorHAnsi"/>
          <w:sz w:val="26"/>
          <w:szCs w:val="26"/>
          <w:lang w:val="en-US"/>
        </w:rPr>
        <w:t xml:space="preserve">mô tả </w:t>
      </w:r>
      <w:r w:rsidRPr="0085103F">
        <w:rPr>
          <w:rFonts w:asciiTheme="majorHAnsi" w:hAnsiTheme="majorHAnsi" w:cstheme="majorHAnsi"/>
          <w:sz w:val="26"/>
          <w:szCs w:val="26"/>
        </w:rPr>
        <w:t>chi tiết về kỹ thuật</w:t>
      </w:r>
      <w:r w:rsidR="00FB35D0" w:rsidRPr="0085103F">
        <w:rPr>
          <w:rFonts w:asciiTheme="majorHAnsi" w:hAnsiTheme="majorHAnsi" w:cstheme="majorHAnsi"/>
          <w:sz w:val="26"/>
          <w:szCs w:val="26"/>
          <w:lang w:val="en-AU"/>
        </w:rPr>
        <w:t xml:space="preserve"> quy trình</w:t>
      </w:r>
      <w:r w:rsidRPr="0085103F">
        <w:rPr>
          <w:rFonts w:asciiTheme="majorHAnsi" w:hAnsiTheme="majorHAnsi" w:cstheme="majorHAnsi"/>
          <w:sz w:val="26"/>
          <w:szCs w:val="26"/>
        </w:rPr>
        <w:t xml:space="preserve"> ghép cải tạo/tái canh được áp dụng</w:t>
      </w:r>
      <w:r w:rsidR="00D1290F" w:rsidRPr="0085103F">
        <w:rPr>
          <w:rFonts w:asciiTheme="majorHAnsi" w:hAnsiTheme="majorHAnsi" w:cstheme="majorHAnsi"/>
          <w:sz w:val="26"/>
          <w:szCs w:val="26"/>
          <w:lang w:val="en-US"/>
        </w:rPr>
        <w:t xml:space="preserve"> trong thực tiễn</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các điều kiện tiên quyết cho việc áp dụng </w:t>
      </w:r>
      <w:r w:rsidR="00FB35D0" w:rsidRPr="0085103F">
        <w:rPr>
          <w:rFonts w:asciiTheme="majorHAnsi" w:hAnsiTheme="majorHAnsi" w:cstheme="majorHAnsi"/>
          <w:sz w:val="26"/>
          <w:szCs w:val="26"/>
          <w:lang w:val="en-AU"/>
        </w:rPr>
        <w:t>trẻ hóa</w:t>
      </w:r>
      <w:r w:rsidR="0085103F">
        <w:rPr>
          <w:rFonts w:asciiTheme="majorHAnsi" w:hAnsiTheme="majorHAnsi" w:cstheme="majorHAnsi"/>
          <w:sz w:val="26"/>
          <w:szCs w:val="26"/>
          <w:lang w:val="en-AU"/>
        </w:rPr>
        <w:t xml:space="preserve"> </w:t>
      </w:r>
      <w:r w:rsidRPr="0085103F">
        <w:rPr>
          <w:rFonts w:asciiTheme="majorHAnsi" w:hAnsiTheme="majorHAnsi" w:cstheme="majorHAnsi"/>
          <w:sz w:val="26"/>
          <w:szCs w:val="26"/>
        </w:rPr>
        <w:t>thành công về mặt nông học</w:t>
      </w:r>
      <w:r w:rsidR="00485338">
        <w:rPr>
          <w:rFonts w:asciiTheme="majorHAnsi" w:hAnsiTheme="majorHAnsi" w:cstheme="majorHAnsi"/>
          <w:sz w:val="26"/>
          <w:szCs w:val="26"/>
        </w:rPr>
        <w:t xml:space="preserve">, </w:t>
      </w:r>
      <w:r w:rsidR="00D1290F" w:rsidRPr="0085103F">
        <w:rPr>
          <w:rFonts w:asciiTheme="majorHAnsi" w:hAnsiTheme="majorHAnsi" w:cstheme="majorHAnsi"/>
          <w:sz w:val="26"/>
          <w:szCs w:val="26"/>
          <w:lang w:val="en-US"/>
        </w:rPr>
        <w:t>đặc điểm của</w:t>
      </w:r>
      <w:r w:rsidRPr="0085103F">
        <w:rPr>
          <w:rFonts w:asciiTheme="majorHAnsi" w:hAnsiTheme="majorHAnsi" w:cstheme="majorHAnsi"/>
          <w:sz w:val="26"/>
          <w:szCs w:val="26"/>
        </w:rPr>
        <w:t xml:space="preserve"> nông dân</w:t>
      </w:r>
      <w:r w:rsidR="00D1290F" w:rsidRPr="0085103F">
        <w:rPr>
          <w:rFonts w:asciiTheme="majorHAnsi" w:hAnsiTheme="majorHAnsi" w:cstheme="majorHAnsi"/>
          <w:sz w:val="26"/>
          <w:szCs w:val="26"/>
          <w:lang w:val="en-US"/>
        </w:rPr>
        <w:t xml:space="preserve"> trồng cà phê</w:t>
      </w:r>
      <w:r w:rsidR="00485338">
        <w:rPr>
          <w:rFonts w:asciiTheme="majorHAnsi" w:hAnsiTheme="majorHAnsi" w:cstheme="majorHAnsi"/>
          <w:sz w:val="26"/>
          <w:szCs w:val="26"/>
        </w:rPr>
        <w:t xml:space="preserve">, </w:t>
      </w:r>
      <w:r w:rsidR="00FB35D0" w:rsidRPr="0085103F">
        <w:rPr>
          <w:rFonts w:asciiTheme="majorHAnsi" w:hAnsiTheme="majorHAnsi" w:cstheme="majorHAnsi"/>
          <w:sz w:val="26"/>
          <w:szCs w:val="26"/>
          <w:lang w:val="en-AU"/>
        </w:rPr>
        <w:t>các yếu tố chính dẫn tới thành công/thất bại của từng chiến lược tái canh cà phê.</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Báo cáo thứ ba </w:t>
      </w:r>
      <w:r w:rsidR="000E7D61" w:rsidRPr="0085103F">
        <w:rPr>
          <w:rFonts w:asciiTheme="majorHAnsi" w:hAnsiTheme="majorHAnsi" w:cstheme="majorHAnsi"/>
          <w:sz w:val="26"/>
          <w:szCs w:val="26"/>
          <w:lang w:val="en-AU"/>
        </w:rPr>
        <w:t xml:space="preserve">(thực hiên bởi nhóm nghiên cứu của Viện Chính sách và Chiến lược Phát triển Nông nghiệp Nông thôn) </w:t>
      </w:r>
      <w:r w:rsidRPr="0085103F">
        <w:rPr>
          <w:rFonts w:asciiTheme="majorHAnsi" w:hAnsiTheme="majorHAnsi" w:cstheme="majorHAnsi"/>
          <w:sz w:val="26"/>
          <w:szCs w:val="26"/>
        </w:rPr>
        <w:t>cung cấp phân tích</w:t>
      </w:r>
      <w:r w:rsidR="00485338">
        <w:rPr>
          <w:rFonts w:asciiTheme="majorHAnsi" w:hAnsiTheme="majorHAnsi" w:cstheme="majorHAnsi"/>
          <w:sz w:val="26"/>
          <w:szCs w:val="26"/>
          <w:lang w:val="en-US"/>
        </w:rPr>
        <w:t xml:space="preserve"> </w:t>
      </w:r>
      <w:r w:rsidR="000E7D61" w:rsidRPr="0085103F">
        <w:rPr>
          <w:rFonts w:asciiTheme="majorHAnsi" w:hAnsiTheme="majorHAnsi" w:cstheme="majorHAnsi"/>
          <w:sz w:val="26"/>
          <w:szCs w:val="26"/>
        </w:rPr>
        <w:t>chi tiết</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về kinh tế và tài chính (ví dụ: phân tích về chi phí lợi nhuận) </w:t>
      </w:r>
      <w:r w:rsidR="00D1290F" w:rsidRPr="0085103F">
        <w:rPr>
          <w:rFonts w:asciiTheme="majorHAnsi" w:hAnsiTheme="majorHAnsi" w:cstheme="majorHAnsi"/>
          <w:sz w:val="26"/>
          <w:szCs w:val="26"/>
          <w:lang w:val="en-US"/>
        </w:rPr>
        <w:t>của</w:t>
      </w:r>
      <w:r w:rsidR="00485338">
        <w:rPr>
          <w:rFonts w:asciiTheme="majorHAnsi" w:hAnsiTheme="majorHAnsi" w:cstheme="majorHAnsi"/>
          <w:sz w:val="26"/>
          <w:szCs w:val="26"/>
          <w:lang w:val="en-US"/>
        </w:rPr>
        <w:t xml:space="preserve"> </w:t>
      </w:r>
      <w:r w:rsidR="00D1290F" w:rsidRPr="0085103F">
        <w:rPr>
          <w:rFonts w:asciiTheme="majorHAnsi" w:hAnsiTheme="majorHAnsi" w:cstheme="majorHAnsi"/>
          <w:sz w:val="26"/>
          <w:szCs w:val="26"/>
          <w:lang w:val="en-US"/>
        </w:rPr>
        <w:t>một số</w:t>
      </w:r>
      <w:r w:rsidR="00485338">
        <w:rPr>
          <w:rFonts w:asciiTheme="majorHAnsi" w:hAnsiTheme="majorHAnsi" w:cstheme="majorHAnsi"/>
          <w:sz w:val="26"/>
          <w:szCs w:val="26"/>
          <w:lang w:val="en-US"/>
        </w:rPr>
        <w:t xml:space="preserve"> </w:t>
      </w:r>
      <w:r w:rsidR="00D1290F" w:rsidRPr="0085103F">
        <w:rPr>
          <w:rFonts w:asciiTheme="majorHAnsi" w:hAnsiTheme="majorHAnsi" w:cstheme="majorHAnsi"/>
          <w:sz w:val="26"/>
          <w:szCs w:val="26"/>
          <w:lang w:val="en-US"/>
        </w:rPr>
        <w:t xml:space="preserve">mô hình </w:t>
      </w:r>
      <w:r w:rsidRPr="0085103F">
        <w:rPr>
          <w:rFonts w:asciiTheme="majorHAnsi" w:hAnsiTheme="majorHAnsi" w:cstheme="majorHAnsi"/>
          <w:sz w:val="26"/>
          <w:szCs w:val="26"/>
        </w:rPr>
        <w:t>trẻ hóa</w:t>
      </w:r>
      <w:r w:rsidR="00D1290F" w:rsidRPr="0085103F">
        <w:rPr>
          <w:rFonts w:asciiTheme="majorHAnsi" w:hAnsiTheme="majorHAnsi" w:cstheme="majorHAnsi"/>
          <w:sz w:val="26"/>
          <w:szCs w:val="26"/>
          <w:lang w:val="en-US"/>
        </w:rPr>
        <w:t xml:space="preserve"> cà phê tính trên 1 ha</w:t>
      </w:r>
      <w:r w:rsidRPr="0085103F">
        <w:rPr>
          <w:rFonts w:asciiTheme="majorHAnsi" w:hAnsiTheme="majorHAnsi" w:cstheme="majorHAnsi"/>
          <w:sz w:val="26"/>
          <w:szCs w:val="26"/>
        </w:rPr>
        <w:t xml:space="preserve"> và các kết quả </w:t>
      </w:r>
      <w:r w:rsidR="00D1290F" w:rsidRPr="0085103F">
        <w:rPr>
          <w:rFonts w:asciiTheme="majorHAnsi" w:hAnsiTheme="majorHAnsi" w:cstheme="majorHAnsi"/>
          <w:sz w:val="26"/>
          <w:szCs w:val="26"/>
          <w:lang w:val="en-US"/>
        </w:rPr>
        <w:t xml:space="preserve">ước tính </w:t>
      </w:r>
      <w:r w:rsidRPr="0085103F">
        <w:rPr>
          <w:rFonts w:asciiTheme="majorHAnsi" w:hAnsiTheme="majorHAnsi" w:cstheme="majorHAnsi"/>
          <w:sz w:val="26"/>
          <w:szCs w:val="26"/>
        </w:rPr>
        <w:t>ví dụ như năng suất và thu nhập</w:t>
      </w:r>
      <w:r w:rsidR="00D1290F" w:rsidRPr="0085103F">
        <w:rPr>
          <w:rFonts w:asciiTheme="majorHAnsi" w:hAnsiTheme="majorHAnsi" w:cstheme="majorHAnsi"/>
          <w:sz w:val="26"/>
          <w:szCs w:val="26"/>
          <w:lang w:val="en-US"/>
        </w:rPr>
        <w:t xml:space="preserve">;ước tính </w:t>
      </w:r>
      <w:r w:rsidRPr="0085103F">
        <w:rPr>
          <w:rFonts w:asciiTheme="majorHAnsi" w:hAnsiTheme="majorHAnsi" w:cstheme="majorHAnsi"/>
          <w:sz w:val="26"/>
          <w:szCs w:val="26"/>
        </w:rPr>
        <w:t xml:space="preserve">dòng tiền </w:t>
      </w:r>
      <w:r w:rsidR="00D1290F" w:rsidRPr="0085103F">
        <w:rPr>
          <w:rFonts w:asciiTheme="majorHAnsi" w:hAnsiTheme="majorHAnsi" w:cstheme="majorHAnsi"/>
          <w:sz w:val="26"/>
          <w:szCs w:val="26"/>
          <w:lang w:val="en-US"/>
        </w:rPr>
        <w:t>trong toàn bộ chu kỳ trẻ hóa;</w:t>
      </w:r>
      <w:r w:rsidRPr="0085103F">
        <w:rPr>
          <w:rFonts w:asciiTheme="majorHAnsi" w:hAnsiTheme="majorHAnsi" w:cstheme="majorHAnsi"/>
          <w:sz w:val="26"/>
          <w:szCs w:val="26"/>
        </w:rPr>
        <w:t xml:space="preserve">nhu cầu </w:t>
      </w:r>
      <w:r w:rsidR="008C31D3" w:rsidRPr="0085103F">
        <w:rPr>
          <w:rFonts w:asciiTheme="majorHAnsi" w:hAnsiTheme="majorHAnsi" w:cstheme="majorHAnsi"/>
          <w:sz w:val="26"/>
          <w:szCs w:val="26"/>
          <w:lang w:val="en-US"/>
        </w:rPr>
        <w:t>tín dụng</w:t>
      </w:r>
      <w:r w:rsidR="00D1290F" w:rsidRPr="0085103F">
        <w:rPr>
          <w:rFonts w:asciiTheme="majorHAnsi" w:hAnsiTheme="majorHAnsi" w:cstheme="majorHAnsi"/>
          <w:sz w:val="26"/>
          <w:szCs w:val="26"/>
          <w:lang w:val="en-US"/>
        </w:rPr>
        <w:t xml:space="preserve"> của người nông dân</w:t>
      </w:r>
      <w:r w:rsidRPr="0085103F">
        <w:rPr>
          <w:rFonts w:asciiTheme="majorHAnsi" w:hAnsiTheme="majorHAnsi" w:cstheme="majorHAnsi"/>
          <w:sz w:val="26"/>
          <w:szCs w:val="26"/>
        </w:rPr>
        <w:t>.</w:t>
      </w:r>
    </w:p>
    <w:p w:rsidR="00C64B0A" w:rsidRPr="0085103F" w:rsidRDefault="00C64B0A" w:rsidP="00707DE7">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rPr>
        <w:t xml:space="preserve">Báo cáo </w:t>
      </w:r>
      <w:r w:rsidR="006E4AFF" w:rsidRPr="0085103F">
        <w:rPr>
          <w:rFonts w:asciiTheme="majorHAnsi" w:hAnsiTheme="majorHAnsi" w:cstheme="majorHAnsi"/>
          <w:sz w:val="26"/>
          <w:szCs w:val="26"/>
          <w:lang w:val="en-US"/>
        </w:rPr>
        <w:t>tổng</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rPr>
        <w:t xml:space="preserve">hợp này đánh giá các </w:t>
      </w:r>
      <w:r w:rsidR="00D1290F" w:rsidRPr="0085103F">
        <w:rPr>
          <w:rFonts w:asciiTheme="majorHAnsi" w:hAnsiTheme="majorHAnsi" w:cstheme="majorHAnsi"/>
          <w:sz w:val="26"/>
          <w:szCs w:val="26"/>
          <w:lang w:val="en-US"/>
        </w:rPr>
        <w:t>mô hình</w:t>
      </w:r>
      <w:r w:rsidRPr="0085103F">
        <w:rPr>
          <w:rFonts w:asciiTheme="majorHAnsi" w:hAnsiTheme="majorHAnsi" w:cstheme="majorHAnsi"/>
          <w:sz w:val="26"/>
          <w:szCs w:val="26"/>
        </w:rPr>
        <w:t xml:space="preserve"> trẻ hóa cà phê </w:t>
      </w:r>
      <w:r w:rsidR="00D1290F" w:rsidRPr="0085103F">
        <w:rPr>
          <w:rFonts w:asciiTheme="majorHAnsi" w:hAnsiTheme="majorHAnsi" w:cstheme="majorHAnsi"/>
          <w:sz w:val="26"/>
          <w:szCs w:val="26"/>
          <w:lang w:val="en-US"/>
        </w:rPr>
        <w:t>đang</w:t>
      </w:r>
      <w:r w:rsidRPr="0085103F">
        <w:rPr>
          <w:rFonts w:asciiTheme="majorHAnsi" w:hAnsiTheme="majorHAnsi" w:cstheme="majorHAnsi"/>
          <w:sz w:val="26"/>
          <w:szCs w:val="26"/>
        </w:rPr>
        <w:t xml:space="preserve"> được áp dụng ở Việt Nam</w:t>
      </w:r>
      <w:r w:rsidR="00D1290F" w:rsidRPr="0085103F">
        <w:rPr>
          <w:rFonts w:asciiTheme="majorHAnsi" w:hAnsiTheme="majorHAnsi" w:cstheme="majorHAnsi"/>
          <w:sz w:val="26"/>
          <w:szCs w:val="26"/>
          <w:lang w:val="en-US"/>
        </w:rPr>
        <w:t xml:space="preserve"> hiện nay nhằm</w:t>
      </w:r>
      <w:r w:rsidR="0085103F">
        <w:rPr>
          <w:rFonts w:asciiTheme="majorHAnsi" w:hAnsiTheme="majorHAnsi" w:cstheme="majorHAnsi"/>
          <w:sz w:val="26"/>
          <w:szCs w:val="26"/>
          <w:lang w:val="en-US"/>
        </w:rPr>
        <w:t xml:space="preserve"> </w:t>
      </w:r>
      <w:r w:rsidR="00D1290F" w:rsidRPr="0085103F">
        <w:rPr>
          <w:rFonts w:asciiTheme="majorHAnsi" w:hAnsiTheme="majorHAnsi" w:cstheme="majorHAnsi"/>
          <w:sz w:val="26"/>
          <w:szCs w:val="26"/>
          <w:lang w:val="en-US"/>
        </w:rPr>
        <w:t>đưa ra các khuyến nghị</w:t>
      </w:r>
      <w:r w:rsidR="00485338">
        <w:rPr>
          <w:rFonts w:asciiTheme="majorHAnsi" w:hAnsiTheme="majorHAnsi" w:cstheme="majorHAnsi"/>
          <w:sz w:val="26"/>
          <w:szCs w:val="26"/>
          <w:lang w:val="en-US"/>
        </w:rPr>
        <w:t xml:space="preserve"> </w:t>
      </w:r>
      <w:r w:rsidR="00EA763F" w:rsidRPr="0085103F">
        <w:rPr>
          <w:rFonts w:asciiTheme="majorHAnsi" w:hAnsiTheme="majorHAnsi" w:cstheme="majorHAnsi"/>
          <w:sz w:val="26"/>
          <w:szCs w:val="26"/>
          <w:lang w:val="en-US"/>
        </w:rPr>
        <w:t>đã</w:t>
      </w:r>
      <w:r w:rsidR="00485338">
        <w:rPr>
          <w:rFonts w:asciiTheme="majorHAnsi" w:hAnsiTheme="majorHAnsi" w:cstheme="majorHAnsi"/>
          <w:sz w:val="26"/>
          <w:szCs w:val="26"/>
          <w:lang w:val="en-US"/>
        </w:rPr>
        <w:t xml:space="preserve"> </w:t>
      </w:r>
      <w:r w:rsidR="00EA763F" w:rsidRPr="0085103F">
        <w:rPr>
          <w:rFonts w:asciiTheme="majorHAnsi" w:hAnsiTheme="majorHAnsi" w:cstheme="majorHAnsi"/>
          <w:sz w:val="26"/>
          <w:szCs w:val="26"/>
          <w:lang w:val="en-US"/>
        </w:rPr>
        <w:t>được xác minh</w:t>
      </w:r>
      <w:r w:rsidR="00485338">
        <w:rPr>
          <w:rFonts w:asciiTheme="majorHAnsi" w:hAnsiTheme="majorHAnsi" w:cstheme="majorHAnsi"/>
          <w:sz w:val="26"/>
          <w:szCs w:val="26"/>
          <w:lang w:val="en-US"/>
        </w:rPr>
        <w:t xml:space="preserve"> </w:t>
      </w:r>
      <w:r w:rsidR="00623DD1" w:rsidRPr="0085103F">
        <w:rPr>
          <w:rFonts w:asciiTheme="majorHAnsi" w:hAnsiTheme="majorHAnsi" w:cstheme="majorHAnsi"/>
          <w:sz w:val="26"/>
          <w:szCs w:val="26"/>
          <w:lang w:val="en-US"/>
        </w:rPr>
        <w:t>về các mô hình trẻ</w:t>
      </w:r>
      <w:r w:rsidR="00485338">
        <w:rPr>
          <w:rFonts w:asciiTheme="majorHAnsi" w:hAnsiTheme="majorHAnsi" w:cstheme="majorHAnsi"/>
          <w:sz w:val="26"/>
          <w:szCs w:val="26"/>
          <w:lang w:val="en-US"/>
        </w:rPr>
        <w:t xml:space="preserve"> </w:t>
      </w:r>
      <w:r w:rsidR="00623DD1" w:rsidRPr="0085103F">
        <w:rPr>
          <w:rFonts w:asciiTheme="majorHAnsi" w:hAnsiTheme="majorHAnsi" w:cstheme="majorHAnsi"/>
          <w:sz w:val="26"/>
          <w:szCs w:val="26"/>
          <w:lang w:val="en-US"/>
        </w:rPr>
        <w:t>hóa cà phê khả thi</w:t>
      </w:r>
      <w:r w:rsidR="00485338">
        <w:rPr>
          <w:rFonts w:asciiTheme="majorHAnsi" w:hAnsiTheme="majorHAnsi" w:cstheme="majorHAnsi"/>
          <w:sz w:val="26"/>
          <w:szCs w:val="26"/>
          <w:lang w:val="en-US"/>
        </w:rPr>
        <w:t xml:space="preserve"> </w:t>
      </w:r>
      <w:r w:rsidR="00EA763F" w:rsidRPr="0085103F">
        <w:rPr>
          <w:rFonts w:asciiTheme="majorHAnsi" w:hAnsiTheme="majorHAnsi" w:cstheme="majorHAnsi"/>
          <w:sz w:val="26"/>
          <w:szCs w:val="26"/>
          <w:lang w:val="en-US"/>
        </w:rPr>
        <w:t>nên</w:t>
      </w:r>
      <w:r w:rsidR="00485338">
        <w:rPr>
          <w:rFonts w:asciiTheme="majorHAnsi" w:hAnsiTheme="majorHAnsi" w:cstheme="majorHAnsi"/>
          <w:sz w:val="26"/>
          <w:szCs w:val="26"/>
          <w:lang w:val="en-US"/>
        </w:rPr>
        <w:t xml:space="preserve"> </w:t>
      </w:r>
      <w:r w:rsidR="00EA763F" w:rsidRPr="0085103F">
        <w:rPr>
          <w:rFonts w:asciiTheme="majorHAnsi" w:hAnsiTheme="majorHAnsi" w:cstheme="majorHAnsi"/>
          <w:sz w:val="26"/>
          <w:szCs w:val="26"/>
          <w:lang w:val="en-US"/>
        </w:rPr>
        <w:t>được</w:t>
      </w:r>
      <w:r w:rsidR="00485338">
        <w:rPr>
          <w:rFonts w:asciiTheme="majorHAnsi" w:hAnsiTheme="majorHAnsi" w:cstheme="majorHAnsi"/>
          <w:sz w:val="26"/>
          <w:szCs w:val="26"/>
          <w:lang w:val="en-US"/>
        </w:rPr>
        <w:t xml:space="preserve"> </w:t>
      </w:r>
      <w:r w:rsidR="00EA763F" w:rsidRPr="0085103F">
        <w:rPr>
          <w:rFonts w:asciiTheme="majorHAnsi" w:hAnsiTheme="majorHAnsi" w:cstheme="majorHAnsi"/>
          <w:sz w:val="26"/>
          <w:szCs w:val="26"/>
          <w:lang w:val="en-US"/>
        </w:rPr>
        <w:t>áp dụng</w:t>
      </w:r>
      <w:r w:rsidR="00623DD1" w:rsidRPr="0085103F">
        <w:rPr>
          <w:rFonts w:asciiTheme="majorHAnsi" w:hAnsiTheme="majorHAnsi" w:cstheme="majorHAnsi"/>
          <w:sz w:val="26"/>
          <w:szCs w:val="26"/>
          <w:lang w:val="en-US"/>
        </w:rPr>
        <w:t>.</w:t>
      </w:r>
      <w:r w:rsidR="00485338">
        <w:rPr>
          <w:rFonts w:asciiTheme="majorHAnsi" w:hAnsiTheme="majorHAnsi" w:cstheme="majorHAnsi"/>
          <w:sz w:val="26"/>
          <w:szCs w:val="26"/>
          <w:lang w:val="en-US"/>
        </w:rPr>
        <w:t xml:space="preserve"> </w:t>
      </w:r>
      <w:r w:rsidR="00623DD1" w:rsidRPr="0085103F">
        <w:rPr>
          <w:rFonts w:asciiTheme="majorHAnsi" w:hAnsiTheme="majorHAnsi" w:cstheme="majorHAnsi"/>
          <w:sz w:val="26"/>
          <w:szCs w:val="26"/>
          <w:lang w:val="en-US"/>
        </w:rPr>
        <w:t>Báo cáo này phân tích</w:t>
      </w:r>
      <w:r w:rsidR="00EA763F" w:rsidRPr="0085103F">
        <w:rPr>
          <w:rFonts w:asciiTheme="majorHAnsi" w:hAnsiTheme="majorHAnsi" w:cstheme="majorHAnsi"/>
          <w:sz w:val="26"/>
          <w:szCs w:val="26"/>
          <w:lang w:val="en-US"/>
        </w:rPr>
        <w:t xml:space="preserve"> và</w:t>
      </w:r>
      <w:r w:rsidR="0085103F">
        <w:rPr>
          <w:rFonts w:asciiTheme="majorHAnsi" w:hAnsiTheme="majorHAnsi" w:cstheme="majorHAnsi"/>
          <w:sz w:val="26"/>
          <w:szCs w:val="26"/>
          <w:lang w:val="en-US"/>
        </w:rPr>
        <w:t xml:space="preserve"> </w:t>
      </w:r>
      <w:r w:rsidR="00EA763F" w:rsidRPr="0085103F">
        <w:rPr>
          <w:rFonts w:asciiTheme="majorHAnsi" w:hAnsiTheme="majorHAnsi" w:cstheme="majorHAnsi"/>
          <w:sz w:val="26"/>
          <w:szCs w:val="26"/>
          <w:lang w:val="en-US"/>
        </w:rPr>
        <w:t>đánh giá</w:t>
      </w:r>
      <w:r w:rsidR="00623DD1" w:rsidRPr="0085103F">
        <w:rPr>
          <w:rFonts w:asciiTheme="majorHAnsi" w:hAnsiTheme="majorHAnsi" w:cstheme="majorHAnsi"/>
          <w:sz w:val="26"/>
          <w:szCs w:val="26"/>
          <w:lang w:val="en-US"/>
        </w:rPr>
        <w:t xml:space="preserve"> tính khả thi và hiệu quả của từng mô hình tái canh cà phê trên các khía cạnh điều kiện nông học</w:t>
      </w:r>
      <w:r w:rsidR="00485338">
        <w:rPr>
          <w:rFonts w:asciiTheme="majorHAnsi" w:hAnsiTheme="majorHAnsi" w:cstheme="majorHAnsi"/>
          <w:sz w:val="26"/>
          <w:szCs w:val="26"/>
          <w:lang w:val="en-US"/>
        </w:rPr>
        <w:t xml:space="preserve">, </w:t>
      </w:r>
      <w:r w:rsidR="00623DD1" w:rsidRPr="0085103F">
        <w:rPr>
          <w:rFonts w:asciiTheme="majorHAnsi" w:hAnsiTheme="majorHAnsi" w:cstheme="majorHAnsi"/>
          <w:sz w:val="26"/>
          <w:szCs w:val="26"/>
          <w:lang w:val="en-US"/>
        </w:rPr>
        <w:t>kinh tế</w:t>
      </w:r>
      <w:r w:rsidR="00485338">
        <w:rPr>
          <w:rFonts w:asciiTheme="majorHAnsi" w:hAnsiTheme="majorHAnsi" w:cstheme="majorHAnsi"/>
          <w:sz w:val="26"/>
          <w:szCs w:val="26"/>
          <w:lang w:val="en-US"/>
        </w:rPr>
        <w:t xml:space="preserve">, </w:t>
      </w:r>
      <w:r w:rsidR="00623DD1" w:rsidRPr="0085103F">
        <w:rPr>
          <w:rFonts w:asciiTheme="majorHAnsi" w:hAnsiTheme="majorHAnsi" w:cstheme="majorHAnsi"/>
          <w:sz w:val="26"/>
          <w:szCs w:val="26"/>
          <w:lang w:val="en-US"/>
        </w:rPr>
        <w:t>xã hộ</w:t>
      </w:r>
      <w:r w:rsidR="00DB4927" w:rsidRPr="0085103F">
        <w:rPr>
          <w:rFonts w:asciiTheme="majorHAnsi" w:hAnsiTheme="majorHAnsi" w:cstheme="majorHAnsi"/>
          <w:sz w:val="26"/>
          <w:szCs w:val="26"/>
          <w:lang w:val="en-US"/>
        </w:rPr>
        <w:t xml:space="preserve">i. </w:t>
      </w:r>
      <w:r w:rsidR="0043016D" w:rsidRPr="0085103F">
        <w:rPr>
          <w:rFonts w:asciiTheme="majorHAnsi" w:hAnsiTheme="majorHAnsi" w:cstheme="majorHAnsi"/>
          <w:sz w:val="26"/>
          <w:szCs w:val="26"/>
          <w:lang w:val="en-US"/>
        </w:rPr>
        <w:t>Ngoài ra</w:t>
      </w:r>
      <w:r w:rsidR="00485338">
        <w:rPr>
          <w:rFonts w:asciiTheme="majorHAnsi" w:hAnsiTheme="majorHAnsi" w:cstheme="majorHAnsi"/>
          <w:sz w:val="26"/>
          <w:szCs w:val="26"/>
          <w:lang w:val="en-US"/>
        </w:rPr>
        <w:t xml:space="preserve">, </w:t>
      </w:r>
      <w:r w:rsidR="0043016D" w:rsidRPr="0085103F">
        <w:rPr>
          <w:rFonts w:asciiTheme="majorHAnsi" w:hAnsiTheme="majorHAnsi" w:cstheme="majorHAnsi"/>
          <w:sz w:val="26"/>
          <w:szCs w:val="26"/>
          <w:lang w:val="en-US"/>
        </w:rPr>
        <w:t>b</w:t>
      </w:r>
      <w:r w:rsidR="00623DD1" w:rsidRPr="0085103F">
        <w:rPr>
          <w:rFonts w:asciiTheme="majorHAnsi" w:hAnsiTheme="majorHAnsi" w:cstheme="majorHAnsi"/>
          <w:sz w:val="26"/>
          <w:szCs w:val="26"/>
          <w:lang w:val="en-US"/>
        </w:rPr>
        <w:t xml:space="preserve">áo cáo </w:t>
      </w:r>
      <w:r w:rsidR="0043016D" w:rsidRPr="0085103F">
        <w:rPr>
          <w:rFonts w:asciiTheme="majorHAnsi" w:hAnsiTheme="majorHAnsi" w:cstheme="majorHAnsi"/>
          <w:sz w:val="26"/>
          <w:szCs w:val="26"/>
          <w:lang w:val="en-US"/>
        </w:rPr>
        <w:t xml:space="preserve">cũng </w:t>
      </w:r>
      <w:r w:rsidR="00623DD1" w:rsidRPr="0085103F">
        <w:rPr>
          <w:rFonts w:asciiTheme="majorHAnsi" w:hAnsiTheme="majorHAnsi" w:cstheme="majorHAnsi"/>
          <w:sz w:val="26"/>
          <w:szCs w:val="26"/>
          <w:lang w:val="en-US"/>
        </w:rPr>
        <w:t xml:space="preserve">phân tích </w:t>
      </w:r>
      <w:r w:rsidR="00C52873" w:rsidRPr="0085103F">
        <w:rPr>
          <w:rFonts w:asciiTheme="majorHAnsi" w:hAnsiTheme="majorHAnsi" w:cstheme="majorHAnsi"/>
          <w:sz w:val="26"/>
          <w:szCs w:val="26"/>
          <w:lang w:val="en-US"/>
        </w:rPr>
        <w:t>chi phí đầu tư</w:t>
      </w:r>
      <w:r w:rsidR="00485338">
        <w:rPr>
          <w:rFonts w:asciiTheme="majorHAnsi" w:hAnsiTheme="majorHAnsi" w:cstheme="majorHAnsi"/>
          <w:sz w:val="26"/>
          <w:szCs w:val="26"/>
          <w:lang w:val="en-US"/>
        </w:rPr>
        <w:t xml:space="preserve">, </w:t>
      </w:r>
      <w:r w:rsidR="00C52873" w:rsidRPr="0085103F">
        <w:rPr>
          <w:rFonts w:asciiTheme="majorHAnsi" w:hAnsiTheme="majorHAnsi" w:cstheme="majorHAnsi"/>
          <w:sz w:val="26"/>
          <w:szCs w:val="26"/>
          <w:lang w:val="en-US"/>
        </w:rPr>
        <w:t xml:space="preserve">nhu cầu </w:t>
      </w:r>
      <w:r w:rsidR="008C31D3" w:rsidRPr="0085103F">
        <w:rPr>
          <w:rFonts w:asciiTheme="majorHAnsi" w:hAnsiTheme="majorHAnsi" w:cstheme="majorHAnsi"/>
          <w:sz w:val="26"/>
          <w:szCs w:val="26"/>
          <w:lang w:val="en-US"/>
        </w:rPr>
        <w:t>tín dụng</w:t>
      </w:r>
      <w:r w:rsidR="00C52873" w:rsidRPr="0085103F">
        <w:rPr>
          <w:rFonts w:asciiTheme="majorHAnsi" w:hAnsiTheme="majorHAnsi" w:cstheme="majorHAnsi"/>
          <w:sz w:val="26"/>
          <w:szCs w:val="26"/>
          <w:lang w:val="en-US"/>
        </w:rPr>
        <w:t xml:space="preserve"> và dòng tiền của từng mô hình trẻ hóa cà phê của các hộ</w:t>
      </w:r>
      <w:r w:rsidR="00485338">
        <w:rPr>
          <w:rFonts w:asciiTheme="majorHAnsi" w:hAnsiTheme="majorHAnsi" w:cstheme="majorHAnsi"/>
          <w:sz w:val="26"/>
          <w:szCs w:val="26"/>
          <w:lang w:val="en-US"/>
        </w:rPr>
        <w:t xml:space="preserve"> </w:t>
      </w:r>
      <w:r w:rsidR="00C52873" w:rsidRPr="0085103F">
        <w:rPr>
          <w:rFonts w:asciiTheme="majorHAnsi" w:hAnsiTheme="majorHAnsi" w:cstheme="majorHAnsi"/>
          <w:sz w:val="26"/>
          <w:szCs w:val="26"/>
          <w:lang w:val="en-US"/>
        </w:rPr>
        <w:t>trẻ hóa cà phê. Kết quả của các phân tích này được sử dụng để đề xuất khuyến ngh</w:t>
      </w:r>
      <w:r w:rsidR="0043016D" w:rsidRPr="0085103F">
        <w:rPr>
          <w:rFonts w:asciiTheme="majorHAnsi" w:hAnsiTheme="majorHAnsi" w:cstheme="majorHAnsi"/>
          <w:sz w:val="26"/>
          <w:szCs w:val="26"/>
          <w:lang w:val="en-US"/>
        </w:rPr>
        <w:t>ị</w:t>
      </w:r>
      <w:r w:rsidR="00C52873" w:rsidRPr="0085103F">
        <w:rPr>
          <w:rFonts w:asciiTheme="majorHAnsi" w:hAnsiTheme="majorHAnsi" w:cstheme="majorHAnsi"/>
          <w:sz w:val="26"/>
          <w:szCs w:val="26"/>
          <w:lang w:val="en-US"/>
        </w:rPr>
        <w:t xml:space="preserve"> về các mô hình tái canh khả thi về nông học</w:t>
      </w:r>
      <w:r w:rsidR="00485338">
        <w:rPr>
          <w:rFonts w:asciiTheme="majorHAnsi" w:hAnsiTheme="majorHAnsi" w:cstheme="majorHAnsi"/>
          <w:sz w:val="26"/>
          <w:szCs w:val="26"/>
          <w:lang w:val="en-US"/>
        </w:rPr>
        <w:t xml:space="preserve">, </w:t>
      </w:r>
      <w:r w:rsidR="00C52873" w:rsidRPr="0085103F">
        <w:rPr>
          <w:rFonts w:asciiTheme="majorHAnsi" w:hAnsiTheme="majorHAnsi" w:cstheme="majorHAnsi"/>
          <w:sz w:val="26"/>
          <w:szCs w:val="26"/>
          <w:lang w:val="en-US"/>
        </w:rPr>
        <w:t>kinh tế và xã hội.</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lastRenderedPageBreak/>
        <w:t xml:space="preserve">Các số liệu được sử dụng trong báo cáo bao gồm: (1) </w:t>
      </w:r>
      <w:r w:rsidR="00C52873" w:rsidRPr="0085103F">
        <w:rPr>
          <w:rFonts w:asciiTheme="majorHAnsi" w:hAnsiTheme="majorHAnsi" w:cstheme="majorHAnsi"/>
          <w:sz w:val="26"/>
          <w:szCs w:val="26"/>
          <w:lang w:val="en-US"/>
        </w:rPr>
        <w:t>Kết quả p</w:t>
      </w:r>
      <w:r w:rsidRPr="0085103F">
        <w:rPr>
          <w:rFonts w:asciiTheme="majorHAnsi" w:hAnsiTheme="majorHAnsi" w:cstheme="majorHAnsi"/>
          <w:sz w:val="26"/>
          <w:szCs w:val="26"/>
        </w:rPr>
        <w:t xml:space="preserve">hỏng vấn sâu </w:t>
      </w:r>
      <w:r w:rsidR="006E4AFF" w:rsidRPr="0085103F">
        <w:rPr>
          <w:rFonts w:asciiTheme="majorHAnsi" w:hAnsiTheme="majorHAnsi" w:cstheme="majorHAnsi"/>
          <w:sz w:val="26"/>
          <w:szCs w:val="26"/>
          <w:lang w:val="en-US"/>
        </w:rPr>
        <w:t>các tác nhân</w:t>
      </w:r>
      <w:r w:rsidR="00485338">
        <w:rPr>
          <w:rFonts w:asciiTheme="majorHAnsi" w:hAnsiTheme="majorHAnsi" w:cstheme="majorHAnsi"/>
          <w:sz w:val="26"/>
          <w:szCs w:val="26"/>
          <w:lang w:val="en-US"/>
        </w:rPr>
        <w:t xml:space="preserve"> </w:t>
      </w:r>
      <w:r w:rsidR="006E4AFF" w:rsidRPr="0085103F">
        <w:rPr>
          <w:rFonts w:asciiTheme="majorHAnsi" w:hAnsiTheme="majorHAnsi" w:cstheme="majorHAnsi"/>
          <w:sz w:val="26"/>
          <w:szCs w:val="26"/>
          <w:lang w:val="en-US"/>
        </w:rPr>
        <w:t>trong</w:t>
      </w:r>
      <w:r w:rsidRPr="0085103F">
        <w:rPr>
          <w:rFonts w:asciiTheme="majorHAnsi" w:hAnsiTheme="majorHAnsi" w:cstheme="majorHAnsi"/>
          <w:sz w:val="26"/>
          <w:szCs w:val="26"/>
        </w:rPr>
        <w:t xml:space="preserve"> ngành</w:t>
      </w:r>
      <w:r w:rsidR="006E4AFF" w:rsidRPr="0085103F">
        <w:rPr>
          <w:rFonts w:asciiTheme="majorHAnsi" w:hAnsiTheme="majorHAnsi" w:cstheme="majorHAnsi"/>
          <w:sz w:val="26"/>
          <w:szCs w:val="26"/>
          <w:lang w:val="en-US"/>
        </w:rPr>
        <w:t xml:space="preserve"> hàng</w:t>
      </w:r>
      <w:r w:rsidRPr="0085103F">
        <w:rPr>
          <w:rFonts w:asciiTheme="majorHAnsi" w:hAnsiTheme="majorHAnsi" w:cstheme="majorHAnsi"/>
          <w:sz w:val="26"/>
          <w:szCs w:val="26"/>
        </w:rPr>
        <w:t xml:space="preserve"> cà phê ở 2 tỉnh Đắk Lắk và Lâm Đồng</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Bộ NNPTNT; (2) </w:t>
      </w:r>
      <w:r w:rsidR="00C52873" w:rsidRPr="0085103F">
        <w:rPr>
          <w:rFonts w:asciiTheme="majorHAnsi" w:hAnsiTheme="majorHAnsi" w:cstheme="majorHAnsi"/>
          <w:sz w:val="26"/>
          <w:szCs w:val="26"/>
          <w:lang w:val="en-US"/>
        </w:rPr>
        <w:t>K</w:t>
      </w:r>
      <w:r w:rsidRPr="0085103F">
        <w:rPr>
          <w:rFonts w:asciiTheme="majorHAnsi" w:hAnsiTheme="majorHAnsi" w:cstheme="majorHAnsi"/>
          <w:sz w:val="26"/>
          <w:szCs w:val="26"/>
        </w:rPr>
        <w:t xml:space="preserve">hảo sát </w:t>
      </w:r>
      <w:r w:rsidR="00C52873" w:rsidRPr="0085103F">
        <w:rPr>
          <w:rFonts w:asciiTheme="majorHAnsi" w:hAnsiTheme="majorHAnsi" w:cstheme="majorHAnsi"/>
          <w:sz w:val="26"/>
          <w:szCs w:val="26"/>
          <w:lang w:val="en-US"/>
        </w:rPr>
        <w:t>sử dụng bảng hỏi</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rPr>
        <w:t>240 nông hộ trẻ hóa cà phê ở</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rPr>
        <w:t>2 tỉnh Đắk Lắk và Lâm Đồng</w:t>
      </w:r>
      <w:r w:rsidR="00485338">
        <w:rPr>
          <w:rFonts w:asciiTheme="majorHAnsi" w:hAnsiTheme="majorHAnsi" w:cstheme="majorHAnsi"/>
          <w:sz w:val="26"/>
          <w:szCs w:val="26"/>
          <w:lang w:val="en-US"/>
        </w:rPr>
        <w:t xml:space="preserve"> </w:t>
      </w:r>
      <w:r w:rsidR="00C52873" w:rsidRPr="0085103F">
        <w:rPr>
          <w:rFonts w:asciiTheme="majorHAnsi" w:hAnsiTheme="majorHAnsi" w:cstheme="majorHAnsi"/>
          <w:sz w:val="26"/>
          <w:szCs w:val="26"/>
          <w:lang w:val="en-US"/>
        </w:rPr>
        <w:t xml:space="preserve">trong giai đoạn </w:t>
      </w:r>
      <w:r w:rsidRPr="0085103F">
        <w:rPr>
          <w:rFonts w:asciiTheme="majorHAnsi" w:hAnsiTheme="majorHAnsi" w:cstheme="majorHAnsi"/>
          <w:sz w:val="26"/>
          <w:szCs w:val="26"/>
        </w:rPr>
        <w:t>từ tháng 5 đến tháng 6 năm 2014.</w:t>
      </w:r>
    </w:p>
    <w:p w:rsidR="008F5817" w:rsidRPr="0085103F" w:rsidRDefault="00C52873" w:rsidP="00707DE7">
      <w:pPr>
        <w:spacing w:before="60" w:after="60" w:line="360" w:lineRule="auto"/>
        <w:ind w:firstLine="567"/>
        <w:jc w:val="both"/>
        <w:rPr>
          <w:rFonts w:asciiTheme="majorHAnsi" w:hAnsiTheme="majorHAnsi" w:cstheme="majorHAnsi"/>
          <w:sz w:val="26"/>
          <w:szCs w:val="26"/>
          <w:lang w:val="en-AU"/>
        </w:rPr>
      </w:pPr>
      <w:r w:rsidRPr="0085103F">
        <w:rPr>
          <w:rFonts w:asciiTheme="majorHAnsi" w:hAnsiTheme="majorHAnsi" w:cstheme="majorHAnsi"/>
          <w:sz w:val="26"/>
          <w:szCs w:val="26"/>
          <w:lang w:val="en-US"/>
        </w:rPr>
        <w:t>K</w:t>
      </w:r>
      <w:r w:rsidR="00C64B0A" w:rsidRPr="0085103F">
        <w:rPr>
          <w:rFonts w:asciiTheme="majorHAnsi" w:hAnsiTheme="majorHAnsi" w:cstheme="majorHAnsi"/>
          <w:sz w:val="26"/>
          <w:szCs w:val="26"/>
        </w:rPr>
        <w:t>inh nghiệm</w:t>
      </w:r>
      <w:r w:rsidRPr="0085103F">
        <w:rPr>
          <w:rFonts w:asciiTheme="majorHAnsi" w:hAnsiTheme="majorHAnsi" w:cstheme="majorHAnsi"/>
          <w:sz w:val="26"/>
          <w:szCs w:val="26"/>
          <w:lang w:val="en-US"/>
        </w:rPr>
        <w:t xml:space="preserve"> quốc tế</w:t>
      </w:r>
      <w:r w:rsidR="00C64B0A" w:rsidRPr="0085103F">
        <w:rPr>
          <w:rFonts w:asciiTheme="majorHAnsi" w:hAnsiTheme="majorHAnsi" w:cstheme="majorHAnsi"/>
          <w:sz w:val="26"/>
          <w:szCs w:val="26"/>
        </w:rPr>
        <w:t xml:space="preserve"> cho thấy chỉ có 2 nước trồng cà phê thực hiệ</w:t>
      </w:r>
      <w:r w:rsidR="00485338">
        <w:rPr>
          <w:rFonts w:asciiTheme="majorHAnsi" w:hAnsiTheme="majorHAnsi" w:cstheme="majorHAnsi"/>
          <w:sz w:val="26"/>
          <w:szCs w:val="26"/>
        </w:rPr>
        <w:t>n các chương trìn</w:t>
      </w:r>
      <w:r w:rsidR="00485338">
        <w:rPr>
          <w:rFonts w:asciiTheme="majorHAnsi" w:hAnsiTheme="majorHAnsi" w:cstheme="majorHAnsi"/>
          <w:sz w:val="26"/>
          <w:szCs w:val="26"/>
          <w:lang w:val="en-US"/>
        </w:rPr>
        <w:t xml:space="preserve">h </w:t>
      </w:r>
      <w:r w:rsidR="00FD0474" w:rsidRPr="0085103F">
        <w:rPr>
          <w:rFonts w:asciiTheme="majorHAnsi" w:hAnsiTheme="majorHAnsi" w:cstheme="majorHAnsi"/>
          <w:sz w:val="26"/>
          <w:szCs w:val="26"/>
          <w:lang w:val="en-US"/>
        </w:rPr>
        <w:t xml:space="preserve">trẻ hóa </w:t>
      </w:r>
      <w:r w:rsidR="00C64B0A" w:rsidRPr="0085103F">
        <w:rPr>
          <w:rFonts w:asciiTheme="majorHAnsi" w:hAnsiTheme="majorHAnsi" w:cstheme="majorHAnsi"/>
          <w:sz w:val="26"/>
          <w:szCs w:val="26"/>
        </w:rPr>
        <w:t>cà phê</w:t>
      </w:r>
      <w:r w:rsidR="00FD0474" w:rsidRPr="0085103F">
        <w:rPr>
          <w:rFonts w:asciiTheme="majorHAnsi" w:hAnsiTheme="majorHAnsi" w:cstheme="majorHAnsi"/>
          <w:sz w:val="26"/>
          <w:szCs w:val="26"/>
          <w:lang w:val="en-US"/>
        </w:rPr>
        <w:t xml:space="preserve"> trên quy mô lớn</w:t>
      </w:r>
      <w:r w:rsidR="00485338">
        <w:rPr>
          <w:rFonts w:asciiTheme="majorHAnsi" w:hAnsiTheme="majorHAnsi" w:cstheme="majorHAnsi"/>
          <w:sz w:val="26"/>
          <w:szCs w:val="26"/>
        </w:rPr>
        <w:t xml:space="preserve">, </w:t>
      </w:r>
      <w:r w:rsidR="00FD0474" w:rsidRPr="0085103F">
        <w:rPr>
          <w:rFonts w:asciiTheme="majorHAnsi" w:hAnsiTheme="majorHAnsi" w:cstheme="majorHAnsi"/>
          <w:sz w:val="26"/>
          <w:szCs w:val="26"/>
          <w:lang w:val="en-US"/>
        </w:rPr>
        <w:t>bao gồm</w:t>
      </w:r>
      <w:r w:rsidR="00C64B0A" w:rsidRPr="0085103F">
        <w:rPr>
          <w:rFonts w:asciiTheme="majorHAnsi" w:hAnsiTheme="majorHAnsi" w:cstheme="majorHAnsi"/>
          <w:sz w:val="26"/>
          <w:szCs w:val="26"/>
        </w:rPr>
        <w:t xml:space="preserve"> Indonesia và Uganda. Đối với Indonesia</w:t>
      </w:r>
      <w:r w:rsidR="00485338">
        <w:rPr>
          <w:rFonts w:asciiTheme="majorHAnsi" w:hAnsiTheme="majorHAnsi" w:cstheme="majorHAnsi"/>
          <w:sz w:val="26"/>
          <w:szCs w:val="26"/>
        </w:rPr>
        <w:t xml:space="preserve">, </w:t>
      </w:r>
      <w:r w:rsidR="00C64B0A" w:rsidRPr="0085103F">
        <w:rPr>
          <w:rFonts w:asciiTheme="majorHAnsi" w:hAnsiTheme="majorHAnsi" w:cstheme="majorHAnsi"/>
          <w:sz w:val="26"/>
          <w:szCs w:val="26"/>
        </w:rPr>
        <w:t xml:space="preserve"> lý do chính để thực hiện tái canh cà phê trên diện rộng là do tuyến trùng</w:t>
      </w:r>
      <w:r w:rsidR="00485338">
        <w:rPr>
          <w:rFonts w:asciiTheme="majorHAnsi" w:hAnsiTheme="majorHAnsi" w:cstheme="majorHAnsi"/>
          <w:sz w:val="26"/>
          <w:szCs w:val="26"/>
        </w:rPr>
        <w:t xml:space="preserve">, </w:t>
      </w:r>
      <w:r w:rsidR="00C64B0A" w:rsidRPr="0085103F">
        <w:rPr>
          <w:rFonts w:asciiTheme="majorHAnsi" w:hAnsiTheme="majorHAnsi" w:cstheme="majorHAnsi"/>
          <w:sz w:val="26"/>
          <w:szCs w:val="26"/>
        </w:rPr>
        <w:t xml:space="preserve">trong khi đó ở Uganda là do bệnh héo trên cây cà phê gây ra do nấm </w:t>
      </w:r>
      <w:r w:rsidR="00C64B0A" w:rsidRPr="0085103F">
        <w:rPr>
          <w:rFonts w:asciiTheme="majorHAnsi" w:hAnsiTheme="majorHAnsi" w:cstheme="majorHAnsi"/>
          <w:i/>
          <w:sz w:val="26"/>
          <w:szCs w:val="26"/>
        </w:rPr>
        <w:t>Fusarium xylariodes</w:t>
      </w:r>
      <w:r w:rsidR="00C64B0A" w:rsidRPr="0085103F">
        <w:rPr>
          <w:rFonts w:asciiTheme="majorHAnsi" w:hAnsiTheme="majorHAnsi" w:cstheme="majorHAnsi"/>
          <w:sz w:val="26"/>
          <w:szCs w:val="26"/>
        </w:rPr>
        <w:t xml:space="preserve"> (Syn. Gibberella xylariodes). </w:t>
      </w:r>
      <w:r w:rsidR="00FD0474" w:rsidRPr="0085103F">
        <w:rPr>
          <w:rFonts w:asciiTheme="majorHAnsi" w:hAnsiTheme="majorHAnsi" w:cstheme="majorHAnsi"/>
          <w:sz w:val="26"/>
          <w:szCs w:val="26"/>
          <w:lang w:val="en-US"/>
        </w:rPr>
        <w:t>Các</w:t>
      </w:r>
      <w:r w:rsidR="00C64B0A" w:rsidRPr="0085103F">
        <w:rPr>
          <w:rFonts w:asciiTheme="majorHAnsi" w:hAnsiTheme="majorHAnsi" w:cstheme="majorHAnsi"/>
          <w:sz w:val="26"/>
          <w:szCs w:val="26"/>
        </w:rPr>
        <w:t xml:space="preserve"> quốc gia </w:t>
      </w:r>
      <w:r w:rsidR="00FD0474" w:rsidRPr="0085103F">
        <w:rPr>
          <w:rFonts w:asciiTheme="majorHAnsi" w:hAnsiTheme="majorHAnsi" w:cstheme="majorHAnsi"/>
          <w:sz w:val="26"/>
          <w:szCs w:val="26"/>
          <w:lang w:val="en-US"/>
        </w:rPr>
        <w:t>sản xuất</w:t>
      </w:r>
      <w:r w:rsidR="00485338">
        <w:rPr>
          <w:rFonts w:asciiTheme="majorHAnsi" w:hAnsiTheme="majorHAnsi" w:cstheme="majorHAnsi"/>
          <w:sz w:val="26"/>
          <w:szCs w:val="26"/>
          <w:lang w:val="en-US"/>
        </w:rPr>
        <w:t xml:space="preserve"> </w:t>
      </w:r>
      <w:r w:rsidR="00C64B0A" w:rsidRPr="0085103F">
        <w:rPr>
          <w:rFonts w:asciiTheme="majorHAnsi" w:hAnsiTheme="majorHAnsi" w:cstheme="majorHAnsi"/>
          <w:sz w:val="26"/>
          <w:szCs w:val="26"/>
        </w:rPr>
        <w:t xml:space="preserve">cà phê </w:t>
      </w:r>
      <w:r w:rsidR="00FD0474" w:rsidRPr="0085103F">
        <w:rPr>
          <w:rFonts w:asciiTheme="majorHAnsi" w:hAnsiTheme="majorHAnsi" w:cstheme="majorHAnsi"/>
          <w:sz w:val="26"/>
          <w:szCs w:val="26"/>
          <w:lang w:val="en-US"/>
        </w:rPr>
        <w:t>lớn</w:t>
      </w:r>
      <w:r w:rsidR="00485338">
        <w:rPr>
          <w:rFonts w:asciiTheme="majorHAnsi" w:hAnsiTheme="majorHAnsi" w:cstheme="majorHAnsi"/>
          <w:sz w:val="26"/>
          <w:szCs w:val="26"/>
          <w:lang w:val="en-US"/>
        </w:rPr>
        <w:t xml:space="preserve"> </w:t>
      </w:r>
      <w:r w:rsidR="00C64B0A" w:rsidRPr="0085103F">
        <w:rPr>
          <w:rFonts w:asciiTheme="majorHAnsi" w:hAnsiTheme="majorHAnsi" w:cstheme="majorHAnsi"/>
          <w:sz w:val="26"/>
          <w:szCs w:val="26"/>
        </w:rPr>
        <w:t>khác như Brazil</w:t>
      </w:r>
      <w:r w:rsidR="00485338">
        <w:rPr>
          <w:rFonts w:asciiTheme="majorHAnsi" w:hAnsiTheme="majorHAnsi" w:cstheme="majorHAnsi"/>
          <w:sz w:val="26"/>
          <w:szCs w:val="26"/>
        </w:rPr>
        <w:t xml:space="preserve">, </w:t>
      </w:r>
      <w:r w:rsidR="00C64B0A" w:rsidRPr="0085103F">
        <w:rPr>
          <w:rFonts w:asciiTheme="majorHAnsi" w:hAnsiTheme="majorHAnsi" w:cstheme="majorHAnsi"/>
          <w:sz w:val="26"/>
          <w:szCs w:val="26"/>
        </w:rPr>
        <w:t>Colobia</w:t>
      </w:r>
      <w:r w:rsidR="00485338">
        <w:rPr>
          <w:rFonts w:asciiTheme="majorHAnsi" w:hAnsiTheme="majorHAnsi" w:cstheme="majorHAnsi"/>
          <w:sz w:val="26"/>
          <w:szCs w:val="26"/>
        </w:rPr>
        <w:t xml:space="preserve">, </w:t>
      </w:r>
      <w:r w:rsidR="00C64B0A" w:rsidRPr="0085103F">
        <w:rPr>
          <w:rFonts w:asciiTheme="majorHAnsi" w:hAnsiTheme="majorHAnsi" w:cstheme="majorHAnsi"/>
          <w:sz w:val="26"/>
          <w:szCs w:val="26"/>
        </w:rPr>
        <w:t>Trung Mỹ</w:t>
      </w:r>
      <w:r w:rsidR="00485338">
        <w:rPr>
          <w:rFonts w:asciiTheme="majorHAnsi" w:hAnsiTheme="majorHAnsi" w:cstheme="majorHAnsi"/>
          <w:sz w:val="26"/>
          <w:szCs w:val="26"/>
        </w:rPr>
        <w:t xml:space="preserve">, </w:t>
      </w:r>
      <w:r w:rsidR="00C64B0A" w:rsidRPr="0085103F">
        <w:rPr>
          <w:rFonts w:asciiTheme="majorHAnsi" w:hAnsiTheme="majorHAnsi" w:cstheme="majorHAnsi"/>
          <w:sz w:val="26"/>
          <w:szCs w:val="26"/>
        </w:rPr>
        <w:t>Ấn độ</w:t>
      </w:r>
      <w:r w:rsidR="00485338">
        <w:rPr>
          <w:rFonts w:asciiTheme="majorHAnsi" w:hAnsiTheme="majorHAnsi" w:cstheme="majorHAnsi"/>
          <w:sz w:val="26"/>
          <w:szCs w:val="26"/>
        </w:rPr>
        <w:t xml:space="preserve">, </w:t>
      </w:r>
      <w:r w:rsidR="00C64B0A" w:rsidRPr="0085103F">
        <w:rPr>
          <w:rFonts w:asciiTheme="majorHAnsi" w:hAnsiTheme="majorHAnsi" w:cstheme="majorHAnsi"/>
          <w:sz w:val="26"/>
          <w:szCs w:val="26"/>
        </w:rPr>
        <w:t>Trung và Tây Phi</w:t>
      </w:r>
      <w:r w:rsidR="00485338">
        <w:rPr>
          <w:rFonts w:asciiTheme="majorHAnsi" w:hAnsiTheme="majorHAnsi" w:cstheme="majorHAnsi"/>
          <w:sz w:val="26"/>
          <w:szCs w:val="26"/>
        </w:rPr>
        <w:t xml:space="preserve">, </w:t>
      </w:r>
      <w:r w:rsidR="00FD0474" w:rsidRPr="0085103F">
        <w:rPr>
          <w:rFonts w:asciiTheme="majorHAnsi" w:hAnsiTheme="majorHAnsi" w:cstheme="majorHAnsi"/>
          <w:sz w:val="26"/>
          <w:szCs w:val="26"/>
          <w:lang w:val="en-US"/>
        </w:rPr>
        <w:t>không thực hiện</w:t>
      </w:r>
      <w:r w:rsidR="00C64B0A" w:rsidRPr="0085103F">
        <w:rPr>
          <w:rFonts w:asciiTheme="majorHAnsi" w:hAnsiTheme="majorHAnsi" w:cstheme="majorHAnsi"/>
          <w:sz w:val="26"/>
          <w:szCs w:val="26"/>
        </w:rPr>
        <w:t xml:space="preserve"> chương trình </w:t>
      </w:r>
      <w:r w:rsidR="00FD0474" w:rsidRPr="0085103F">
        <w:rPr>
          <w:rFonts w:asciiTheme="majorHAnsi" w:hAnsiTheme="majorHAnsi" w:cstheme="majorHAnsi"/>
          <w:sz w:val="26"/>
          <w:szCs w:val="26"/>
          <w:lang w:val="en-US"/>
        </w:rPr>
        <w:t>trẻ hóa</w:t>
      </w:r>
      <w:r w:rsidR="00C64B0A" w:rsidRPr="0085103F">
        <w:rPr>
          <w:rFonts w:asciiTheme="majorHAnsi" w:hAnsiTheme="majorHAnsi" w:cstheme="majorHAnsi"/>
          <w:sz w:val="26"/>
          <w:szCs w:val="26"/>
        </w:rPr>
        <w:t xml:space="preserve"> cà phê</w:t>
      </w:r>
      <w:r w:rsidR="00FD0474" w:rsidRPr="0085103F">
        <w:rPr>
          <w:rFonts w:asciiTheme="majorHAnsi" w:hAnsiTheme="majorHAnsi" w:cstheme="majorHAnsi"/>
          <w:sz w:val="26"/>
          <w:szCs w:val="26"/>
          <w:lang w:val="en-US"/>
        </w:rPr>
        <w:t xml:space="preserve"> trên diện rộng</w:t>
      </w:r>
      <w:r w:rsidR="00C64B0A" w:rsidRPr="0085103F">
        <w:rPr>
          <w:rFonts w:asciiTheme="majorHAnsi" w:hAnsiTheme="majorHAnsi" w:cstheme="majorHAnsi"/>
          <w:sz w:val="26"/>
          <w:szCs w:val="26"/>
        </w:rPr>
        <w:t xml:space="preserve"> trong những năm gần đây.</w:t>
      </w:r>
    </w:p>
    <w:p w:rsidR="00D21852" w:rsidRPr="0085103F" w:rsidRDefault="00F26CA2" w:rsidP="00707DE7">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lang w:val="en-AU"/>
        </w:rPr>
        <w:t>C</w:t>
      </w:r>
      <w:r w:rsidR="00D21852" w:rsidRPr="0085103F">
        <w:rPr>
          <w:rFonts w:asciiTheme="majorHAnsi" w:hAnsiTheme="majorHAnsi" w:cstheme="majorHAnsi"/>
          <w:sz w:val="26"/>
          <w:szCs w:val="26"/>
        </w:rPr>
        <w:t>ả Indonesia</w:t>
      </w:r>
      <w:r w:rsidR="00485338">
        <w:rPr>
          <w:rFonts w:asciiTheme="majorHAnsi" w:hAnsiTheme="majorHAnsi" w:cstheme="majorHAnsi"/>
          <w:sz w:val="26"/>
          <w:szCs w:val="26"/>
        </w:rPr>
        <w:t xml:space="preserve">, </w:t>
      </w:r>
      <w:r w:rsidR="00D21852" w:rsidRPr="0085103F">
        <w:rPr>
          <w:rFonts w:asciiTheme="majorHAnsi" w:hAnsiTheme="majorHAnsi" w:cstheme="majorHAnsi"/>
          <w:sz w:val="26"/>
          <w:szCs w:val="26"/>
        </w:rPr>
        <w:t xml:space="preserve">Uganda và các nước khác có vấn đề về tuyến trùng gây hại trên cà phê vối đã phải sử dụng gốc ghép dòng vô tính kháng tuyến trùng để đảm bảo tái canh thành công. </w:t>
      </w:r>
      <w:r w:rsidR="00DD5098" w:rsidRPr="0085103F">
        <w:rPr>
          <w:rFonts w:asciiTheme="majorHAnsi" w:hAnsiTheme="majorHAnsi" w:cstheme="majorHAnsi"/>
          <w:sz w:val="26"/>
          <w:szCs w:val="26"/>
          <w:lang w:val="en-US"/>
        </w:rPr>
        <w:t>Chính phủ Indonesia và Uganda đã hỗ trợ</w:t>
      </w:r>
      <w:r w:rsidR="003A5B4D" w:rsidRPr="0085103F">
        <w:rPr>
          <w:rFonts w:asciiTheme="majorHAnsi" w:hAnsiTheme="majorHAnsi" w:cstheme="majorHAnsi"/>
          <w:sz w:val="26"/>
          <w:szCs w:val="26"/>
          <w:lang w:val="en-US"/>
        </w:rPr>
        <w:t xml:space="preserve"> cho việc nghiên cứu</w:t>
      </w:r>
      <w:r w:rsidR="00485338">
        <w:rPr>
          <w:rFonts w:asciiTheme="majorHAnsi" w:hAnsiTheme="majorHAnsi" w:cstheme="majorHAnsi"/>
          <w:sz w:val="26"/>
          <w:szCs w:val="26"/>
          <w:lang w:val="en-US"/>
        </w:rPr>
        <w:t xml:space="preserve">, </w:t>
      </w:r>
      <w:r w:rsidR="003A5B4D" w:rsidRPr="0085103F">
        <w:rPr>
          <w:rFonts w:asciiTheme="majorHAnsi" w:hAnsiTheme="majorHAnsi" w:cstheme="majorHAnsi"/>
          <w:sz w:val="26"/>
          <w:szCs w:val="26"/>
          <w:lang w:val="en-US"/>
        </w:rPr>
        <w:t xml:space="preserve">nhân </w:t>
      </w:r>
      <w:r w:rsidR="008046E3" w:rsidRPr="0085103F">
        <w:rPr>
          <w:rFonts w:asciiTheme="majorHAnsi" w:hAnsiTheme="majorHAnsi" w:cstheme="majorHAnsi"/>
          <w:sz w:val="26"/>
          <w:szCs w:val="26"/>
          <w:lang w:val="en-US"/>
        </w:rPr>
        <w:t>rộng</w:t>
      </w:r>
      <w:r w:rsidR="003A5B4D" w:rsidRPr="0085103F">
        <w:rPr>
          <w:rFonts w:asciiTheme="majorHAnsi" w:hAnsiTheme="majorHAnsi" w:cstheme="majorHAnsi"/>
          <w:sz w:val="26"/>
          <w:szCs w:val="26"/>
          <w:lang w:val="en-US"/>
        </w:rPr>
        <w:t xml:space="preserve"> và phổ biến các dòng cà phê kháng bệnh chết héo</w:t>
      </w:r>
      <w:r w:rsidR="00485338">
        <w:rPr>
          <w:rFonts w:asciiTheme="majorHAnsi" w:hAnsiTheme="majorHAnsi" w:cstheme="majorHAnsi"/>
          <w:sz w:val="26"/>
          <w:szCs w:val="26"/>
          <w:lang w:val="en-US"/>
        </w:rPr>
        <w:t xml:space="preserve">, </w:t>
      </w:r>
      <w:r w:rsidR="008046E3" w:rsidRPr="0085103F">
        <w:rPr>
          <w:rFonts w:asciiTheme="majorHAnsi" w:hAnsiTheme="majorHAnsi" w:cstheme="majorHAnsi"/>
          <w:sz w:val="26"/>
          <w:szCs w:val="26"/>
          <w:lang w:val="en-US"/>
        </w:rPr>
        <w:t>nâng cao khả năng kiểm soát các loại sâu bệnh hại</w:t>
      </w:r>
      <w:r w:rsidR="00D21852" w:rsidRPr="0085103F">
        <w:rPr>
          <w:rFonts w:asciiTheme="majorHAnsi" w:hAnsiTheme="majorHAnsi" w:cstheme="majorHAnsi"/>
          <w:sz w:val="26"/>
          <w:szCs w:val="26"/>
          <w:lang w:val="en-US"/>
        </w:rPr>
        <w:t>.</w:t>
      </w:r>
    </w:p>
    <w:p w:rsidR="00C64B0A" w:rsidRPr="0085103F" w:rsidRDefault="00FD0474"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lang w:val="en-US"/>
        </w:rPr>
        <w:t>Ở</w:t>
      </w:r>
      <w:r w:rsidR="0015553E" w:rsidRPr="0085103F">
        <w:rPr>
          <w:rFonts w:asciiTheme="majorHAnsi" w:hAnsiTheme="majorHAnsi" w:cstheme="majorHAnsi"/>
          <w:sz w:val="26"/>
          <w:szCs w:val="26"/>
          <w:lang w:val="en-US"/>
        </w:rPr>
        <w:t xml:space="preserve"> </w:t>
      </w:r>
      <w:r w:rsidR="00C64B0A" w:rsidRPr="0085103F">
        <w:rPr>
          <w:rFonts w:asciiTheme="majorHAnsi" w:hAnsiTheme="majorHAnsi" w:cstheme="majorHAnsi"/>
          <w:sz w:val="26"/>
          <w:szCs w:val="26"/>
        </w:rPr>
        <w:t>Việt Nam</w:t>
      </w:r>
      <w:r w:rsidR="00485338">
        <w:rPr>
          <w:rFonts w:asciiTheme="majorHAnsi" w:hAnsiTheme="majorHAnsi" w:cstheme="majorHAnsi"/>
          <w:sz w:val="26"/>
          <w:szCs w:val="26"/>
        </w:rPr>
        <w:t xml:space="preserve">, </w:t>
      </w:r>
      <w:r w:rsidRPr="0085103F">
        <w:rPr>
          <w:rFonts w:asciiTheme="majorHAnsi" w:hAnsiTheme="majorHAnsi" w:cstheme="majorHAnsi"/>
          <w:sz w:val="26"/>
          <w:szCs w:val="26"/>
          <w:lang w:val="en-US"/>
        </w:rPr>
        <w:t>kết quả điều tra cho thấy có2chiến lược</w:t>
      </w:r>
      <w:r w:rsidR="00C64B0A" w:rsidRPr="0085103F">
        <w:rPr>
          <w:rFonts w:asciiTheme="majorHAnsi" w:hAnsiTheme="majorHAnsi" w:cstheme="majorHAnsi"/>
          <w:sz w:val="26"/>
          <w:szCs w:val="26"/>
        </w:rPr>
        <w:t xml:space="preserve"> trẻ hóa</w:t>
      </w:r>
      <w:r w:rsidRPr="0085103F">
        <w:rPr>
          <w:rFonts w:asciiTheme="majorHAnsi" w:hAnsiTheme="majorHAnsi" w:cstheme="majorHAnsi"/>
          <w:sz w:val="26"/>
          <w:szCs w:val="26"/>
          <w:lang w:val="en-US"/>
        </w:rPr>
        <w:t>được người trồng cà phê áp</w:t>
      </w:r>
      <w:r w:rsidR="00C64B0A" w:rsidRPr="0085103F">
        <w:rPr>
          <w:rFonts w:asciiTheme="majorHAnsi" w:hAnsiTheme="majorHAnsi" w:cstheme="majorHAnsi"/>
          <w:sz w:val="26"/>
          <w:szCs w:val="26"/>
        </w:rPr>
        <w:t xml:space="preserve"> phổ biến trong thực tế là: (1) ghép</w:t>
      </w:r>
      <w:r w:rsidRPr="0085103F">
        <w:rPr>
          <w:rFonts w:asciiTheme="majorHAnsi" w:hAnsiTheme="majorHAnsi" w:cstheme="majorHAnsi"/>
          <w:sz w:val="26"/>
          <w:szCs w:val="26"/>
          <w:lang w:val="en-US"/>
        </w:rPr>
        <w:t xml:space="preserve"> cải tạo</w:t>
      </w:r>
      <w:r w:rsidR="00485338">
        <w:rPr>
          <w:rFonts w:asciiTheme="majorHAnsi" w:hAnsiTheme="majorHAnsi" w:cstheme="majorHAnsi"/>
          <w:sz w:val="26"/>
          <w:szCs w:val="26"/>
          <w:lang w:val="en-US"/>
        </w:rPr>
        <w:t xml:space="preserve">, </w:t>
      </w:r>
      <w:r w:rsidR="00C64B0A" w:rsidRPr="0085103F">
        <w:rPr>
          <w:rFonts w:asciiTheme="majorHAnsi" w:hAnsiTheme="majorHAnsi" w:cstheme="majorHAnsi"/>
          <w:sz w:val="26"/>
          <w:szCs w:val="26"/>
        </w:rPr>
        <w:t xml:space="preserve">và (2) tái canh. Chiến lược thứ nhất gồm có 2 lựa chọn: ghép </w:t>
      </w:r>
      <w:r w:rsidRPr="0085103F">
        <w:rPr>
          <w:rFonts w:asciiTheme="majorHAnsi" w:hAnsiTheme="majorHAnsi" w:cstheme="majorHAnsi"/>
          <w:sz w:val="26"/>
          <w:szCs w:val="26"/>
          <w:lang w:val="en-US"/>
        </w:rPr>
        <w:t>toàn bộ</w:t>
      </w:r>
      <w:r w:rsidR="00485338">
        <w:rPr>
          <w:rFonts w:asciiTheme="majorHAnsi" w:hAnsiTheme="majorHAnsi" w:cstheme="majorHAnsi"/>
          <w:sz w:val="26"/>
          <w:szCs w:val="26"/>
          <w:lang w:val="en-US"/>
        </w:rPr>
        <w:t xml:space="preserve">, </w:t>
      </w:r>
      <w:r w:rsidR="00C64B0A" w:rsidRPr="0085103F">
        <w:rPr>
          <w:rFonts w:asciiTheme="majorHAnsi" w:hAnsiTheme="majorHAnsi" w:cstheme="majorHAnsi"/>
          <w:sz w:val="26"/>
          <w:szCs w:val="26"/>
        </w:rPr>
        <w:t>và ghép từng phần hay ghép cuốn chiếu. Chiến lược thứ 2 cũng có 2 lựa chọn là tái canh hoàn toàn và tái canh từng phần</w:t>
      </w:r>
      <w:r w:rsidR="00FE6FC5" w:rsidRPr="0085103F">
        <w:rPr>
          <w:rFonts w:asciiTheme="majorHAnsi" w:hAnsiTheme="majorHAnsi" w:cstheme="majorHAnsi"/>
          <w:sz w:val="26"/>
          <w:szCs w:val="26"/>
          <w:lang w:val="en-AU"/>
        </w:rPr>
        <w:t xml:space="preserve"> hoặc tái canh cuốn chiếu</w:t>
      </w:r>
      <w:r w:rsidR="00C64B0A" w:rsidRPr="0085103F">
        <w:rPr>
          <w:rFonts w:asciiTheme="majorHAnsi" w:hAnsiTheme="majorHAnsi" w:cstheme="majorHAnsi"/>
          <w:sz w:val="26"/>
          <w:szCs w:val="26"/>
        </w:rPr>
        <w:t xml:space="preserve"> với sự kết hợp các biện pháp canh tác bỏ hoang đất 6 tháng hoặc luân canh 1 năm.</w:t>
      </w:r>
    </w:p>
    <w:p w:rsidR="00C64B0A" w:rsidRPr="0085103F" w:rsidRDefault="0032799C"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lang w:val="en-AU"/>
        </w:rPr>
        <w:t>G</w:t>
      </w:r>
      <w:r w:rsidR="00C64B0A" w:rsidRPr="0085103F">
        <w:rPr>
          <w:rFonts w:asciiTheme="majorHAnsi" w:hAnsiTheme="majorHAnsi" w:cstheme="majorHAnsi"/>
          <w:sz w:val="26"/>
          <w:szCs w:val="26"/>
        </w:rPr>
        <w:t>hép cà phê có khả thi về mặt nông học áp dụng cho cây cà phê có bộ rễ khỏe</w:t>
      </w:r>
      <w:r w:rsidR="00485338">
        <w:rPr>
          <w:rFonts w:asciiTheme="majorHAnsi" w:hAnsiTheme="majorHAnsi" w:cstheme="majorHAnsi"/>
          <w:sz w:val="26"/>
          <w:szCs w:val="26"/>
        </w:rPr>
        <w:t xml:space="preserve">, </w:t>
      </w:r>
      <w:r w:rsidR="00C64B0A" w:rsidRPr="0085103F">
        <w:rPr>
          <w:rFonts w:asciiTheme="majorHAnsi" w:hAnsiTheme="majorHAnsi" w:cstheme="majorHAnsi"/>
          <w:sz w:val="26"/>
          <w:szCs w:val="26"/>
        </w:rPr>
        <w:t>sinh trưởng tốt</w:t>
      </w:r>
      <w:r w:rsidR="00485338">
        <w:rPr>
          <w:rFonts w:asciiTheme="majorHAnsi" w:hAnsiTheme="majorHAnsi" w:cstheme="majorHAnsi"/>
          <w:sz w:val="26"/>
          <w:szCs w:val="26"/>
        </w:rPr>
        <w:t xml:space="preserve">, </w:t>
      </w:r>
      <w:r w:rsidR="00C64B0A" w:rsidRPr="0085103F">
        <w:rPr>
          <w:rFonts w:asciiTheme="majorHAnsi" w:hAnsiTheme="majorHAnsi" w:cstheme="majorHAnsi"/>
          <w:sz w:val="26"/>
          <w:szCs w:val="26"/>
        </w:rPr>
        <w:t>thường dưới 20 năm tuổi – không bị mối gây hại. Mục đích của việc ghép là để thay thế các giống cũ cho năng suất thấp</w:t>
      </w:r>
      <w:r w:rsidR="00485338">
        <w:rPr>
          <w:rFonts w:asciiTheme="majorHAnsi" w:hAnsiTheme="majorHAnsi" w:cstheme="majorHAnsi"/>
          <w:sz w:val="26"/>
          <w:szCs w:val="26"/>
        </w:rPr>
        <w:t xml:space="preserve">, </w:t>
      </w:r>
      <w:r w:rsidR="00C64B0A" w:rsidRPr="0085103F">
        <w:rPr>
          <w:rFonts w:asciiTheme="majorHAnsi" w:hAnsiTheme="majorHAnsi" w:cstheme="majorHAnsi"/>
          <w:sz w:val="26"/>
          <w:szCs w:val="26"/>
        </w:rPr>
        <w:t>hạt nhỏ và bị nhiễm bệnh gỉ sắt.</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Tái canh cà phê được áp dụng cho những vườn cà phê già cỗi trên 20 năm tuổi</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hoặc những vườn có năng suất thấp: nhổ bỏ các cây cà phê già và trồng thay thế lại. Những vườn cà phê ở các nông hộ tái canh thành công chủ yếu là cây già cỗi không bị nhiễm bệnh và thường vào cuối thời kỳ khai thác.</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lastRenderedPageBreak/>
        <w:t xml:space="preserve">Tổng chi phí đầu tư của ghép cà phê thấp hơn so với tái canh. </w:t>
      </w:r>
      <w:r w:rsidR="00FD0474" w:rsidRPr="0085103F">
        <w:rPr>
          <w:rFonts w:asciiTheme="majorHAnsi" w:hAnsiTheme="majorHAnsi" w:cstheme="majorHAnsi"/>
          <w:sz w:val="26"/>
          <w:szCs w:val="26"/>
          <w:lang w:val="en-US"/>
        </w:rPr>
        <w:t>Mô hình</w:t>
      </w:r>
      <w:r w:rsidRPr="0085103F">
        <w:rPr>
          <w:rFonts w:asciiTheme="majorHAnsi" w:hAnsiTheme="majorHAnsi" w:cstheme="majorHAnsi"/>
          <w:sz w:val="26"/>
          <w:szCs w:val="26"/>
        </w:rPr>
        <w:t xml:space="preserve"> ghép hoặc tái canh từng phần có chi phí đầu tư cao hơn so với </w:t>
      </w:r>
      <w:r w:rsidR="00FD0474" w:rsidRPr="0085103F">
        <w:rPr>
          <w:rFonts w:asciiTheme="majorHAnsi" w:hAnsiTheme="majorHAnsi" w:cstheme="majorHAnsi"/>
          <w:sz w:val="26"/>
          <w:szCs w:val="26"/>
          <w:lang w:val="en-US"/>
        </w:rPr>
        <w:t>mô hình</w:t>
      </w:r>
      <w:r w:rsidRPr="0085103F">
        <w:rPr>
          <w:rFonts w:asciiTheme="majorHAnsi" w:hAnsiTheme="majorHAnsi" w:cstheme="majorHAnsi"/>
          <w:sz w:val="26"/>
          <w:szCs w:val="26"/>
        </w:rPr>
        <w:t xml:space="preserve"> ghép hoặc tái canh </w:t>
      </w:r>
      <w:r w:rsidR="00FD0474" w:rsidRPr="0085103F">
        <w:rPr>
          <w:rFonts w:asciiTheme="majorHAnsi" w:hAnsiTheme="majorHAnsi" w:cstheme="majorHAnsi"/>
          <w:sz w:val="26"/>
          <w:szCs w:val="26"/>
          <w:lang w:val="en-US"/>
        </w:rPr>
        <w:t>toàn bộ</w:t>
      </w:r>
      <w:r w:rsidRPr="0085103F">
        <w:rPr>
          <w:rFonts w:asciiTheme="majorHAnsi" w:hAnsiTheme="majorHAnsi" w:cstheme="majorHAnsi"/>
          <w:sz w:val="26"/>
          <w:szCs w:val="26"/>
        </w:rPr>
        <w:t>. Tổng chi phí ghép từng phần và ghép hoàn toàn tương ứng là 116 và 107 triệu đồng</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trong giai đoạn </w:t>
      </w:r>
      <w:r w:rsidR="00FD0474" w:rsidRPr="0085103F">
        <w:rPr>
          <w:rFonts w:asciiTheme="majorHAnsi" w:hAnsiTheme="majorHAnsi" w:cstheme="majorHAnsi"/>
          <w:sz w:val="26"/>
          <w:szCs w:val="26"/>
          <w:lang w:val="en-US"/>
        </w:rPr>
        <w:t>kiến thiết cơ bản</w:t>
      </w:r>
      <w:r w:rsidRPr="0085103F">
        <w:rPr>
          <w:rFonts w:asciiTheme="majorHAnsi" w:hAnsiTheme="majorHAnsi" w:cstheme="majorHAnsi"/>
          <w:sz w:val="26"/>
          <w:szCs w:val="26"/>
        </w:rPr>
        <w:t>(2-3 năm</w:t>
      </w:r>
      <w:r w:rsidR="00FD0474" w:rsidRPr="0085103F">
        <w:rPr>
          <w:rFonts w:asciiTheme="majorHAnsi" w:hAnsiTheme="majorHAnsi" w:cstheme="majorHAnsi"/>
          <w:sz w:val="26"/>
          <w:szCs w:val="26"/>
          <w:lang w:val="en-US"/>
        </w:rPr>
        <w:t xml:space="preserve"> tùy từng mô hình</w:t>
      </w:r>
      <w:r w:rsidRPr="0085103F">
        <w:rPr>
          <w:rFonts w:asciiTheme="majorHAnsi" w:hAnsiTheme="majorHAnsi" w:cstheme="majorHAnsi"/>
          <w:sz w:val="26"/>
          <w:szCs w:val="26"/>
        </w:rPr>
        <w:t xml:space="preserve">). Trong khi đó tổng chi phí đầu tư cho </w:t>
      </w:r>
      <w:r w:rsidR="00FD0474" w:rsidRPr="0085103F">
        <w:rPr>
          <w:rFonts w:asciiTheme="majorHAnsi" w:hAnsiTheme="majorHAnsi" w:cstheme="majorHAnsi"/>
          <w:sz w:val="26"/>
          <w:szCs w:val="26"/>
          <w:lang w:val="en-US"/>
        </w:rPr>
        <w:t xml:space="preserve">các mô hình </w:t>
      </w:r>
      <w:r w:rsidRPr="0085103F">
        <w:rPr>
          <w:rFonts w:asciiTheme="majorHAnsi" w:hAnsiTheme="majorHAnsi" w:cstheme="majorHAnsi"/>
          <w:sz w:val="26"/>
          <w:szCs w:val="26"/>
        </w:rPr>
        <w:t>tái canh 100%</w:t>
      </w:r>
      <w:r w:rsidR="00FD0474" w:rsidRPr="0085103F">
        <w:rPr>
          <w:rFonts w:asciiTheme="majorHAnsi" w:hAnsiTheme="majorHAnsi" w:cstheme="majorHAnsi"/>
          <w:sz w:val="26"/>
          <w:szCs w:val="26"/>
          <w:lang w:val="en-US"/>
        </w:rPr>
        <w:t xml:space="preserve"> (toàn bộ);</w:t>
      </w:r>
      <w:r w:rsidRPr="0085103F">
        <w:rPr>
          <w:rFonts w:asciiTheme="majorHAnsi" w:hAnsiTheme="majorHAnsi" w:cstheme="majorHAnsi"/>
          <w:sz w:val="26"/>
          <w:szCs w:val="26"/>
        </w:rPr>
        <w:t>50% và 30%</w:t>
      </w:r>
      <w:r w:rsidR="00FD0474" w:rsidRPr="0085103F">
        <w:rPr>
          <w:rFonts w:asciiTheme="majorHAnsi" w:hAnsiTheme="majorHAnsi" w:cstheme="majorHAnsi"/>
          <w:sz w:val="26"/>
          <w:szCs w:val="26"/>
          <w:lang w:val="en-US"/>
        </w:rPr>
        <w:t xml:space="preserve"> (từng phần)</w:t>
      </w:r>
      <w:r w:rsidRPr="0085103F">
        <w:rPr>
          <w:rFonts w:asciiTheme="majorHAnsi" w:hAnsiTheme="majorHAnsi" w:cstheme="majorHAnsi"/>
          <w:sz w:val="26"/>
          <w:szCs w:val="26"/>
        </w:rPr>
        <w:t xml:space="preserve"> tương ứng là 210</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235 và 234 triệu đồng cho vườn cà phê trong giai đoạn kiến thiết cơ bản từ 3-6 năm tùy thuộc vào </w:t>
      </w:r>
      <w:r w:rsidR="00FD0474" w:rsidRPr="0085103F">
        <w:rPr>
          <w:rFonts w:asciiTheme="majorHAnsi" w:hAnsiTheme="majorHAnsi" w:cstheme="majorHAnsi"/>
          <w:sz w:val="26"/>
          <w:szCs w:val="26"/>
          <w:lang w:val="en-US"/>
        </w:rPr>
        <w:t>mô hình</w:t>
      </w:r>
      <w:r w:rsidRPr="0085103F">
        <w:rPr>
          <w:rFonts w:asciiTheme="majorHAnsi" w:hAnsiTheme="majorHAnsi" w:cstheme="majorHAnsi"/>
          <w:sz w:val="26"/>
          <w:szCs w:val="26"/>
        </w:rPr>
        <w:t>.</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Người nông dân áp dụng phân bón nhiều hơn từ 15-40% so với khuyến cáo. Điều này cho thấy người nông dân đã sử dụng quá nhiều phân bón. Việc áp dụng tỷ lệ phân bón thích hợp có thể giảm bớt chi phí đầu t</w:t>
      </w:r>
      <w:r w:rsidR="00F101FB" w:rsidRPr="0085103F">
        <w:rPr>
          <w:rFonts w:asciiTheme="majorHAnsi" w:hAnsiTheme="majorHAnsi" w:cstheme="majorHAnsi"/>
          <w:sz w:val="26"/>
          <w:szCs w:val="26"/>
        </w:rPr>
        <w:t>ư</w:t>
      </w:r>
      <w:r w:rsidRPr="0085103F">
        <w:rPr>
          <w:rFonts w:asciiTheme="majorHAnsi" w:hAnsiTheme="majorHAnsi" w:cstheme="majorHAnsi"/>
          <w:sz w:val="26"/>
          <w:szCs w:val="26"/>
        </w:rPr>
        <w:t xml:space="preserve"> cho trẻ hóa cà phê.</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Chi phí trẻ hóa cà phê ở Lâm Đồng cao hơn ở Đắk Lắk. Điều này là do công lao động ở Lâm Đồng cao và số lượng </w:t>
      </w:r>
      <w:r w:rsidR="008C31D3" w:rsidRPr="0085103F">
        <w:rPr>
          <w:rFonts w:asciiTheme="majorHAnsi" w:hAnsiTheme="majorHAnsi" w:cstheme="majorHAnsi"/>
          <w:sz w:val="26"/>
          <w:szCs w:val="26"/>
          <w:lang w:val="en-US"/>
        </w:rPr>
        <w:t xml:space="preserve">vốn </w:t>
      </w:r>
      <w:r w:rsidRPr="0085103F">
        <w:rPr>
          <w:rFonts w:asciiTheme="majorHAnsi" w:hAnsiTheme="majorHAnsi" w:cstheme="majorHAnsi"/>
          <w:sz w:val="26"/>
          <w:szCs w:val="26"/>
        </w:rPr>
        <w:t xml:space="preserve">vay ở Lâm Đồng cũng cao hơn Đắk Lắk làm cho lãi suất </w:t>
      </w:r>
      <w:r w:rsidR="002A5495" w:rsidRPr="0085103F">
        <w:rPr>
          <w:rFonts w:asciiTheme="majorHAnsi" w:hAnsiTheme="majorHAnsi" w:cstheme="majorHAnsi"/>
          <w:sz w:val="26"/>
          <w:szCs w:val="26"/>
          <w:lang w:val="en-AU"/>
        </w:rPr>
        <w:t>phải</w:t>
      </w:r>
      <w:r w:rsidRPr="0085103F">
        <w:rPr>
          <w:rFonts w:asciiTheme="majorHAnsi" w:hAnsiTheme="majorHAnsi" w:cstheme="majorHAnsi"/>
          <w:sz w:val="26"/>
          <w:szCs w:val="26"/>
        </w:rPr>
        <w:t>trả cũng cao hơn.</w:t>
      </w:r>
    </w:p>
    <w:p w:rsidR="00C64B0A" w:rsidRPr="0085103F" w:rsidRDefault="008C31D3"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lang w:val="en-US"/>
        </w:rPr>
        <w:t>Mô hình</w:t>
      </w:r>
      <w:r w:rsidR="00485338">
        <w:rPr>
          <w:rFonts w:asciiTheme="majorHAnsi" w:hAnsiTheme="majorHAnsi" w:cstheme="majorHAnsi"/>
          <w:sz w:val="26"/>
          <w:szCs w:val="26"/>
          <w:lang w:val="en-US"/>
        </w:rPr>
        <w:t xml:space="preserve"> </w:t>
      </w:r>
      <w:r w:rsidR="00DE5C85" w:rsidRPr="0085103F">
        <w:rPr>
          <w:rFonts w:asciiTheme="majorHAnsi" w:hAnsiTheme="majorHAnsi" w:cstheme="majorHAnsi"/>
          <w:sz w:val="26"/>
          <w:szCs w:val="26"/>
          <w:lang w:val="en-AU"/>
        </w:rPr>
        <w:t>ghép hoặc</w:t>
      </w:r>
      <w:r w:rsidR="00C64B0A" w:rsidRPr="0085103F">
        <w:rPr>
          <w:rFonts w:asciiTheme="majorHAnsi" w:hAnsiTheme="majorHAnsi" w:cstheme="majorHAnsi"/>
          <w:sz w:val="26"/>
          <w:szCs w:val="26"/>
        </w:rPr>
        <w:t xml:space="preserve">trẻ hóa từng phần khả thi về </w:t>
      </w:r>
      <w:r w:rsidRPr="0085103F">
        <w:rPr>
          <w:rFonts w:asciiTheme="majorHAnsi" w:hAnsiTheme="majorHAnsi" w:cstheme="majorHAnsi"/>
          <w:sz w:val="26"/>
          <w:szCs w:val="26"/>
          <w:lang w:val="en-US"/>
        </w:rPr>
        <w:t>tài chính</w:t>
      </w:r>
      <w:r w:rsidR="00C64B0A" w:rsidRPr="0085103F">
        <w:rPr>
          <w:rFonts w:asciiTheme="majorHAnsi" w:hAnsiTheme="majorHAnsi" w:cstheme="majorHAnsi"/>
          <w:sz w:val="26"/>
          <w:szCs w:val="26"/>
        </w:rPr>
        <w:t xml:space="preserve"> hơn</w:t>
      </w:r>
      <w:r w:rsidRPr="0085103F">
        <w:rPr>
          <w:rFonts w:asciiTheme="majorHAnsi" w:hAnsiTheme="majorHAnsi" w:cstheme="majorHAnsi"/>
          <w:sz w:val="26"/>
          <w:szCs w:val="26"/>
          <w:lang w:val="en-US"/>
        </w:rPr>
        <w:t xml:space="preserve"> so với mô hình ghép</w:t>
      </w:r>
      <w:r w:rsidR="00DE5C85" w:rsidRPr="0085103F">
        <w:rPr>
          <w:rFonts w:asciiTheme="majorHAnsi" w:hAnsiTheme="majorHAnsi" w:cstheme="majorHAnsi"/>
          <w:sz w:val="26"/>
          <w:szCs w:val="26"/>
          <w:lang w:val="en-US"/>
        </w:rPr>
        <w:t xml:space="preserve"> hoặc trẻ hóa</w:t>
      </w:r>
      <w:r w:rsidRPr="0085103F">
        <w:rPr>
          <w:rFonts w:asciiTheme="majorHAnsi" w:hAnsiTheme="majorHAnsi" w:cstheme="majorHAnsi"/>
          <w:sz w:val="26"/>
          <w:szCs w:val="26"/>
          <w:lang w:val="en-US"/>
        </w:rPr>
        <w:t xml:space="preserve"> toàn bộ</w:t>
      </w:r>
      <w:r w:rsidR="00C64B0A" w:rsidRPr="0085103F">
        <w:rPr>
          <w:rFonts w:asciiTheme="majorHAnsi" w:hAnsiTheme="majorHAnsi" w:cstheme="majorHAnsi"/>
          <w:sz w:val="26"/>
          <w:szCs w:val="26"/>
        </w:rPr>
        <w:t xml:space="preserve"> mặc dù chi phí đầu tư cao </w:t>
      </w:r>
      <w:r w:rsidRPr="0085103F">
        <w:rPr>
          <w:rFonts w:asciiTheme="majorHAnsi" w:hAnsiTheme="majorHAnsi" w:cstheme="majorHAnsi"/>
          <w:sz w:val="26"/>
          <w:szCs w:val="26"/>
        </w:rPr>
        <w:t>h</w:t>
      </w:r>
      <w:r w:rsidRPr="0085103F">
        <w:rPr>
          <w:rFonts w:asciiTheme="majorHAnsi" w:hAnsiTheme="majorHAnsi" w:cstheme="majorHAnsi"/>
          <w:sz w:val="26"/>
          <w:szCs w:val="26"/>
          <w:lang w:val="en-US"/>
        </w:rPr>
        <w:t>ơn</w:t>
      </w:r>
      <w:r w:rsidR="00C64B0A" w:rsidRPr="0085103F">
        <w:rPr>
          <w:rFonts w:asciiTheme="majorHAnsi" w:hAnsiTheme="majorHAnsi" w:cstheme="majorHAnsi"/>
          <w:sz w:val="26"/>
          <w:szCs w:val="26"/>
        </w:rPr>
        <w:t xml:space="preserve">. </w:t>
      </w:r>
      <w:r w:rsidRPr="0085103F">
        <w:rPr>
          <w:rFonts w:asciiTheme="majorHAnsi" w:hAnsiTheme="majorHAnsi" w:cstheme="majorHAnsi"/>
          <w:sz w:val="26"/>
          <w:szCs w:val="26"/>
          <w:lang w:val="en-US"/>
        </w:rPr>
        <w:t>Mô hình g</w:t>
      </w:r>
      <w:r w:rsidRPr="0085103F">
        <w:rPr>
          <w:rFonts w:asciiTheme="majorHAnsi" w:hAnsiTheme="majorHAnsi" w:cstheme="majorHAnsi"/>
          <w:sz w:val="26"/>
          <w:szCs w:val="26"/>
        </w:rPr>
        <w:t xml:space="preserve">hép </w:t>
      </w:r>
      <w:r w:rsidR="00C64B0A" w:rsidRPr="0085103F">
        <w:rPr>
          <w:rFonts w:asciiTheme="majorHAnsi" w:hAnsiTheme="majorHAnsi" w:cstheme="majorHAnsi"/>
          <w:sz w:val="26"/>
          <w:szCs w:val="26"/>
        </w:rPr>
        <w:t xml:space="preserve">hoặc tái canh </w:t>
      </w:r>
      <w:r w:rsidRPr="0085103F">
        <w:rPr>
          <w:rFonts w:asciiTheme="majorHAnsi" w:hAnsiTheme="majorHAnsi" w:cstheme="majorHAnsi"/>
          <w:sz w:val="26"/>
          <w:szCs w:val="26"/>
          <w:lang w:val="en-US"/>
        </w:rPr>
        <w:t>toàn bộ</w:t>
      </w:r>
      <w:r w:rsidR="00C64B0A" w:rsidRPr="0085103F">
        <w:rPr>
          <w:rFonts w:asciiTheme="majorHAnsi" w:hAnsiTheme="majorHAnsi" w:cstheme="majorHAnsi"/>
          <w:sz w:val="26"/>
          <w:szCs w:val="26"/>
        </w:rPr>
        <w:t xml:space="preserve"> có chi phi đầu tư thấp hơn</w:t>
      </w:r>
      <w:r w:rsidR="00ED40F0" w:rsidRPr="0085103F">
        <w:rPr>
          <w:rFonts w:asciiTheme="majorHAnsi" w:hAnsiTheme="majorHAnsi" w:cstheme="majorHAnsi"/>
          <w:sz w:val="26"/>
          <w:szCs w:val="26"/>
          <w:lang w:val="en-AU"/>
        </w:rPr>
        <w:t xml:space="preserve"> trong khi lợi nhuận cao hơn</w:t>
      </w:r>
      <w:r w:rsidR="00C64B0A" w:rsidRPr="0085103F">
        <w:rPr>
          <w:rFonts w:asciiTheme="majorHAnsi" w:hAnsiTheme="majorHAnsi" w:cstheme="majorHAnsi"/>
          <w:sz w:val="26"/>
          <w:szCs w:val="26"/>
        </w:rPr>
        <w:t xml:space="preserve"> so với </w:t>
      </w:r>
      <w:r w:rsidRPr="0085103F">
        <w:rPr>
          <w:rFonts w:asciiTheme="majorHAnsi" w:hAnsiTheme="majorHAnsi" w:cstheme="majorHAnsi"/>
          <w:sz w:val="26"/>
          <w:szCs w:val="26"/>
          <w:lang w:val="en-US"/>
        </w:rPr>
        <w:t>mô hình</w:t>
      </w:r>
      <w:r w:rsidR="00ED40F0" w:rsidRPr="0085103F">
        <w:rPr>
          <w:rFonts w:asciiTheme="majorHAnsi" w:hAnsiTheme="majorHAnsi" w:cstheme="majorHAnsi"/>
          <w:sz w:val="26"/>
          <w:szCs w:val="26"/>
          <w:lang w:val="en-US"/>
        </w:rPr>
        <w:t xml:space="preserve"> ghép hoặc trẻ hóa</w:t>
      </w:r>
      <w:r w:rsidR="00C64B0A" w:rsidRPr="0085103F">
        <w:rPr>
          <w:rFonts w:asciiTheme="majorHAnsi" w:hAnsiTheme="majorHAnsi" w:cstheme="majorHAnsi"/>
          <w:sz w:val="26"/>
          <w:szCs w:val="26"/>
        </w:rPr>
        <w:t xml:space="preserve"> từng phần. Tuy nhiên</w:t>
      </w:r>
      <w:r w:rsidR="00485338">
        <w:rPr>
          <w:rFonts w:asciiTheme="majorHAnsi" w:hAnsiTheme="majorHAnsi" w:cstheme="majorHAnsi"/>
          <w:sz w:val="26"/>
          <w:szCs w:val="26"/>
        </w:rPr>
        <w:t xml:space="preserve">, </w:t>
      </w:r>
      <w:r w:rsidRPr="0085103F">
        <w:rPr>
          <w:rFonts w:asciiTheme="majorHAnsi" w:hAnsiTheme="majorHAnsi" w:cstheme="majorHAnsi"/>
          <w:sz w:val="26"/>
          <w:szCs w:val="26"/>
          <w:lang w:val="en-US"/>
        </w:rPr>
        <w:t>mô hình trẻ hóa từng phần</w:t>
      </w:r>
      <w:r w:rsidR="00C64B0A" w:rsidRPr="0085103F">
        <w:rPr>
          <w:rFonts w:asciiTheme="majorHAnsi" w:hAnsiTheme="majorHAnsi" w:cstheme="majorHAnsi"/>
          <w:sz w:val="26"/>
          <w:szCs w:val="26"/>
        </w:rPr>
        <w:t xml:space="preserve"> khả thihơn </w:t>
      </w:r>
      <w:r w:rsidRPr="0085103F">
        <w:rPr>
          <w:rFonts w:asciiTheme="majorHAnsi" w:hAnsiTheme="majorHAnsi" w:cstheme="majorHAnsi"/>
          <w:sz w:val="26"/>
          <w:szCs w:val="26"/>
          <w:lang w:val="en-US"/>
        </w:rPr>
        <w:t>donhu cầu</w:t>
      </w:r>
      <w:r w:rsidR="00C64B0A" w:rsidRPr="0085103F">
        <w:rPr>
          <w:rFonts w:asciiTheme="majorHAnsi" w:hAnsiTheme="majorHAnsi" w:cstheme="majorHAnsi"/>
          <w:sz w:val="26"/>
          <w:szCs w:val="26"/>
        </w:rPr>
        <w:t xml:space="preserve"> vay </w:t>
      </w:r>
      <w:r w:rsidRPr="0085103F">
        <w:rPr>
          <w:rFonts w:asciiTheme="majorHAnsi" w:hAnsiTheme="majorHAnsi" w:cstheme="majorHAnsi"/>
          <w:sz w:val="26"/>
          <w:szCs w:val="26"/>
          <w:lang w:val="en-US"/>
        </w:rPr>
        <w:t>vốn thấp</w:t>
      </w:r>
      <w:r w:rsidR="00C64B0A" w:rsidRPr="0085103F">
        <w:rPr>
          <w:rFonts w:asciiTheme="majorHAnsi" w:hAnsiTheme="majorHAnsi" w:cstheme="majorHAnsi"/>
          <w:sz w:val="26"/>
          <w:szCs w:val="26"/>
        </w:rPr>
        <w:t xml:space="preserve">hơn và người nông dân có thể </w:t>
      </w:r>
      <w:r w:rsidRPr="0085103F">
        <w:rPr>
          <w:rFonts w:asciiTheme="majorHAnsi" w:hAnsiTheme="majorHAnsi" w:cstheme="majorHAnsi"/>
          <w:sz w:val="26"/>
          <w:szCs w:val="26"/>
          <w:lang w:val="en-US"/>
        </w:rPr>
        <w:t>tận</w:t>
      </w:r>
      <w:r w:rsidR="00485338">
        <w:rPr>
          <w:rFonts w:asciiTheme="majorHAnsi" w:hAnsiTheme="majorHAnsi" w:cstheme="majorHAnsi"/>
          <w:sz w:val="26"/>
          <w:szCs w:val="26"/>
          <w:lang w:val="en-US"/>
        </w:rPr>
        <w:t xml:space="preserve"> </w:t>
      </w:r>
      <w:r w:rsidR="00C64B0A" w:rsidRPr="0085103F">
        <w:rPr>
          <w:rFonts w:asciiTheme="majorHAnsi" w:hAnsiTheme="majorHAnsi" w:cstheme="majorHAnsi"/>
          <w:sz w:val="26"/>
          <w:szCs w:val="26"/>
        </w:rPr>
        <w:t xml:space="preserve">dụng </w:t>
      </w:r>
      <w:r w:rsidRPr="0085103F">
        <w:rPr>
          <w:rFonts w:asciiTheme="majorHAnsi" w:hAnsiTheme="majorHAnsi" w:cstheme="majorHAnsi"/>
          <w:sz w:val="26"/>
          <w:szCs w:val="26"/>
          <w:lang w:val="en-US"/>
        </w:rPr>
        <w:t>được</w:t>
      </w:r>
      <w:r w:rsidR="00C64B0A" w:rsidRPr="0085103F">
        <w:rPr>
          <w:rFonts w:asciiTheme="majorHAnsi" w:hAnsiTheme="majorHAnsi" w:cstheme="majorHAnsi"/>
          <w:sz w:val="26"/>
          <w:szCs w:val="26"/>
        </w:rPr>
        <w:t xml:space="preserve"> lao động gia đình</w:t>
      </w:r>
      <w:r w:rsidRPr="0085103F">
        <w:rPr>
          <w:rFonts w:asciiTheme="majorHAnsi" w:hAnsiTheme="majorHAnsi" w:cstheme="majorHAnsi"/>
          <w:sz w:val="26"/>
          <w:szCs w:val="26"/>
          <w:lang w:val="en-US"/>
        </w:rPr>
        <w:t xml:space="preserve"> thay cho lao động thuê ngoài</w:t>
      </w:r>
      <w:r w:rsidR="00485338">
        <w:rPr>
          <w:rFonts w:asciiTheme="majorHAnsi" w:hAnsiTheme="majorHAnsi" w:cstheme="majorHAnsi"/>
          <w:sz w:val="26"/>
          <w:szCs w:val="26"/>
        </w:rPr>
        <w:t xml:space="preserve">, </w:t>
      </w:r>
      <w:r w:rsidR="00C64B0A" w:rsidRPr="0085103F">
        <w:rPr>
          <w:rFonts w:asciiTheme="majorHAnsi" w:hAnsiTheme="majorHAnsi" w:cstheme="majorHAnsi"/>
          <w:sz w:val="26"/>
          <w:szCs w:val="26"/>
        </w:rPr>
        <w:t xml:space="preserve">trong khi họ vẫn còn một phần thu nhập từ </w:t>
      </w:r>
      <w:r w:rsidRPr="0085103F">
        <w:rPr>
          <w:rFonts w:asciiTheme="majorHAnsi" w:hAnsiTheme="majorHAnsi" w:cstheme="majorHAnsi"/>
          <w:sz w:val="26"/>
          <w:szCs w:val="26"/>
          <w:lang w:val="en-US"/>
        </w:rPr>
        <w:t>diện tích</w:t>
      </w:r>
      <w:r w:rsidR="00C64B0A" w:rsidRPr="0085103F">
        <w:rPr>
          <w:rFonts w:asciiTheme="majorHAnsi" w:hAnsiTheme="majorHAnsi" w:cstheme="majorHAnsi"/>
          <w:sz w:val="26"/>
          <w:szCs w:val="26"/>
        </w:rPr>
        <w:t>cà phê còn lại để ổn định cuộc sống trong giai đoạn kiến thiết cơ bản. Đồng thời</w:t>
      </w:r>
      <w:r w:rsidR="00485338">
        <w:rPr>
          <w:rFonts w:asciiTheme="majorHAnsi" w:hAnsiTheme="majorHAnsi" w:cstheme="majorHAnsi"/>
          <w:sz w:val="26"/>
          <w:szCs w:val="26"/>
        </w:rPr>
        <w:t xml:space="preserve">, </w:t>
      </w:r>
      <w:r w:rsidR="00C64B0A" w:rsidRPr="0085103F">
        <w:rPr>
          <w:rFonts w:asciiTheme="majorHAnsi" w:hAnsiTheme="majorHAnsi" w:cstheme="majorHAnsi"/>
          <w:sz w:val="26"/>
          <w:szCs w:val="26"/>
        </w:rPr>
        <w:t>tỷ lệ hoàn vốn của các mô hình tái canh từng phần cao hơn so với tái canh toàn</w:t>
      </w:r>
      <w:r w:rsidRPr="0085103F">
        <w:rPr>
          <w:rFonts w:asciiTheme="majorHAnsi" w:hAnsiTheme="majorHAnsi" w:cstheme="majorHAnsi"/>
          <w:sz w:val="26"/>
          <w:szCs w:val="26"/>
          <w:lang w:val="en-US"/>
        </w:rPr>
        <w:t xml:space="preserve"> bộ</w:t>
      </w:r>
      <w:r w:rsidR="00C64B0A" w:rsidRPr="0085103F">
        <w:rPr>
          <w:rFonts w:asciiTheme="majorHAnsi" w:hAnsiTheme="majorHAnsi" w:cstheme="majorHAnsi"/>
          <w:sz w:val="26"/>
          <w:szCs w:val="26"/>
        </w:rPr>
        <w:t>.</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Tiếp cận tín dụng là rất quan trọng để tạo điều kiện thuận lợi và thúc đẩy việc trẻ hóa các điện tích cà phê già cỗi. Với thu nhập và tiết kiệm hiện nay</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người nông dân không đủ nguồn lực</w:t>
      </w:r>
      <w:r w:rsidR="00FE2A86" w:rsidRPr="0085103F">
        <w:rPr>
          <w:rFonts w:asciiTheme="majorHAnsi" w:hAnsiTheme="majorHAnsi" w:cstheme="majorHAnsi"/>
          <w:sz w:val="26"/>
          <w:szCs w:val="26"/>
          <w:lang w:val="en-AU"/>
        </w:rPr>
        <w:t xml:space="preserve"> thực hiện song song</w:t>
      </w:r>
      <w:r w:rsidRPr="0085103F">
        <w:rPr>
          <w:rFonts w:asciiTheme="majorHAnsi" w:hAnsiTheme="majorHAnsi" w:cstheme="majorHAnsi"/>
          <w:sz w:val="26"/>
          <w:szCs w:val="26"/>
        </w:rPr>
        <w:t xml:space="preserve"> trẻ hóa cà phê và duy trì cuộc sống trong thời gian kiến thiết cơ bản (từ 2-5 năm tùy thuộc vào từng </w:t>
      </w:r>
      <w:r w:rsidR="008C31D3" w:rsidRPr="0085103F">
        <w:rPr>
          <w:rFonts w:asciiTheme="majorHAnsi" w:hAnsiTheme="majorHAnsi" w:cstheme="majorHAnsi"/>
          <w:sz w:val="26"/>
          <w:szCs w:val="26"/>
          <w:lang w:val="en-US"/>
        </w:rPr>
        <w:t>mô hình</w:t>
      </w:r>
      <w:r w:rsidRPr="0085103F">
        <w:rPr>
          <w:rFonts w:asciiTheme="majorHAnsi" w:hAnsiTheme="majorHAnsi" w:cstheme="majorHAnsi"/>
          <w:sz w:val="26"/>
          <w:szCs w:val="26"/>
        </w:rPr>
        <w:t xml:space="preserve">). </w:t>
      </w:r>
      <w:r w:rsidR="00FE2A86" w:rsidRPr="0085103F">
        <w:rPr>
          <w:rFonts w:asciiTheme="majorHAnsi" w:hAnsiTheme="majorHAnsi" w:cstheme="majorHAnsi"/>
          <w:sz w:val="26"/>
          <w:szCs w:val="26"/>
          <w:lang w:val="en-AU"/>
        </w:rPr>
        <w:t>T</w:t>
      </w:r>
      <w:r w:rsidRPr="0085103F">
        <w:rPr>
          <w:rFonts w:asciiTheme="majorHAnsi" w:hAnsiTheme="majorHAnsi" w:cstheme="majorHAnsi"/>
          <w:sz w:val="26"/>
          <w:szCs w:val="26"/>
        </w:rPr>
        <w:t>ái canh đòi hỏi</w:t>
      </w:r>
      <w:r w:rsidR="008C31D3" w:rsidRPr="0085103F">
        <w:rPr>
          <w:rFonts w:asciiTheme="majorHAnsi" w:hAnsiTheme="majorHAnsi" w:cstheme="majorHAnsi"/>
          <w:sz w:val="26"/>
          <w:szCs w:val="26"/>
          <w:lang w:val="en-US"/>
        </w:rPr>
        <w:t xml:space="preserve"> lượng vốn vay</w:t>
      </w:r>
      <w:r w:rsidRPr="0085103F">
        <w:rPr>
          <w:rFonts w:asciiTheme="majorHAnsi" w:hAnsiTheme="majorHAnsi" w:cstheme="majorHAnsi"/>
          <w:sz w:val="26"/>
          <w:szCs w:val="26"/>
        </w:rPr>
        <w:t xml:space="preserve"> nhiều hơn so với ghép</w:t>
      </w:r>
      <w:r w:rsidR="008C31D3" w:rsidRPr="0085103F">
        <w:rPr>
          <w:rFonts w:asciiTheme="majorHAnsi" w:hAnsiTheme="majorHAnsi" w:cstheme="majorHAnsi"/>
          <w:sz w:val="26"/>
          <w:szCs w:val="26"/>
          <w:lang w:val="en-US"/>
        </w:rPr>
        <w:t xml:space="preserve"> cải tạo</w:t>
      </w:r>
      <w:r w:rsidRPr="0085103F">
        <w:rPr>
          <w:rFonts w:asciiTheme="majorHAnsi" w:hAnsiTheme="majorHAnsi" w:cstheme="majorHAnsi"/>
          <w:sz w:val="26"/>
          <w:szCs w:val="26"/>
        </w:rPr>
        <w:t>. Tương tự</w:t>
      </w:r>
      <w:r w:rsidR="00485338">
        <w:rPr>
          <w:rFonts w:asciiTheme="majorHAnsi" w:hAnsiTheme="majorHAnsi" w:cstheme="majorHAnsi"/>
          <w:sz w:val="26"/>
          <w:szCs w:val="26"/>
        </w:rPr>
        <w:t xml:space="preserve">, </w:t>
      </w:r>
      <w:r w:rsidR="008C31D3" w:rsidRPr="0085103F">
        <w:rPr>
          <w:rFonts w:asciiTheme="majorHAnsi" w:hAnsiTheme="majorHAnsi" w:cstheme="majorHAnsi"/>
          <w:sz w:val="26"/>
          <w:szCs w:val="26"/>
          <w:lang w:val="en-US"/>
        </w:rPr>
        <w:t>mô hình</w:t>
      </w:r>
      <w:r w:rsidRPr="0085103F">
        <w:rPr>
          <w:rFonts w:asciiTheme="majorHAnsi" w:hAnsiTheme="majorHAnsi" w:cstheme="majorHAnsi"/>
          <w:sz w:val="26"/>
          <w:szCs w:val="26"/>
        </w:rPr>
        <w:t xml:space="preserve"> ghép hoặc tái canh </w:t>
      </w:r>
      <w:r w:rsidR="008C31D3" w:rsidRPr="0085103F">
        <w:rPr>
          <w:rFonts w:asciiTheme="majorHAnsi" w:hAnsiTheme="majorHAnsi" w:cstheme="majorHAnsi"/>
          <w:sz w:val="26"/>
          <w:szCs w:val="26"/>
          <w:lang w:val="en-US"/>
        </w:rPr>
        <w:t>toàn bộ</w:t>
      </w:r>
      <w:r w:rsidRPr="0085103F">
        <w:rPr>
          <w:rFonts w:asciiTheme="majorHAnsi" w:hAnsiTheme="majorHAnsi" w:cstheme="majorHAnsi"/>
          <w:sz w:val="26"/>
          <w:szCs w:val="26"/>
        </w:rPr>
        <w:t xml:space="preserve"> cũng đòi hỏi lượng </w:t>
      </w:r>
      <w:r w:rsidR="008C31D3" w:rsidRPr="0085103F">
        <w:rPr>
          <w:rFonts w:asciiTheme="majorHAnsi" w:hAnsiTheme="majorHAnsi" w:cstheme="majorHAnsi"/>
          <w:sz w:val="26"/>
          <w:szCs w:val="26"/>
          <w:lang w:val="en-US"/>
        </w:rPr>
        <w:t>vốn</w:t>
      </w:r>
      <w:r w:rsidRPr="0085103F">
        <w:rPr>
          <w:rFonts w:asciiTheme="majorHAnsi" w:hAnsiTheme="majorHAnsi" w:cstheme="majorHAnsi"/>
          <w:sz w:val="26"/>
          <w:szCs w:val="26"/>
        </w:rPr>
        <w:t>vay nhiều hơn so với</w:t>
      </w:r>
      <w:r w:rsidR="008C31D3" w:rsidRPr="0085103F">
        <w:rPr>
          <w:rFonts w:asciiTheme="majorHAnsi" w:hAnsiTheme="majorHAnsi" w:cstheme="majorHAnsi"/>
          <w:sz w:val="26"/>
          <w:szCs w:val="26"/>
          <w:lang w:val="en-US"/>
        </w:rPr>
        <w:t xml:space="preserve"> mô hình</w:t>
      </w:r>
      <w:r w:rsidRPr="0085103F">
        <w:rPr>
          <w:rFonts w:asciiTheme="majorHAnsi" w:hAnsiTheme="majorHAnsi" w:cstheme="majorHAnsi"/>
          <w:sz w:val="26"/>
          <w:szCs w:val="26"/>
        </w:rPr>
        <w:t xml:space="preserve"> ghép hoặc tái canh từng phần.</w:t>
      </w:r>
    </w:p>
    <w:p w:rsidR="00C64B0A" w:rsidRPr="0085103F" w:rsidRDefault="00C64B0A" w:rsidP="003B2FF7">
      <w:pPr>
        <w:spacing w:before="60" w:after="60" w:line="360" w:lineRule="auto"/>
        <w:ind w:firstLine="567"/>
        <w:jc w:val="both"/>
        <w:rPr>
          <w:rFonts w:asciiTheme="majorHAnsi" w:hAnsiTheme="majorHAnsi" w:cstheme="majorHAnsi"/>
          <w:sz w:val="26"/>
          <w:szCs w:val="26"/>
          <w:lang w:val="en-AU"/>
        </w:rPr>
      </w:pPr>
      <w:r w:rsidRPr="0085103F">
        <w:rPr>
          <w:rFonts w:asciiTheme="majorHAnsi" w:hAnsiTheme="majorHAnsi" w:cstheme="majorHAnsi"/>
          <w:sz w:val="26"/>
          <w:szCs w:val="26"/>
        </w:rPr>
        <w:lastRenderedPageBreak/>
        <w:t>Thời gian ân hạn của chương trình tín dụng cho ghép cà phê nên</w:t>
      </w:r>
      <w:r w:rsidR="008C31D3" w:rsidRPr="0085103F">
        <w:rPr>
          <w:rFonts w:asciiTheme="majorHAnsi" w:hAnsiTheme="majorHAnsi" w:cstheme="majorHAnsi"/>
          <w:sz w:val="26"/>
          <w:szCs w:val="26"/>
          <w:lang w:val="en-US"/>
        </w:rPr>
        <w:t xml:space="preserve"> kéo dài</w:t>
      </w:r>
      <w:r w:rsidR="00485338">
        <w:rPr>
          <w:rFonts w:asciiTheme="majorHAnsi" w:hAnsiTheme="majorHAnsi" w:cstheme="majorHAnsi"/>
          <w:sz w:val="26"/>
          <w:szCs w:val="26"/>
          <w:lang w:val="en-US"/>
        </w:rPr>
        <w:t xml:space="preserve"> </w:t>
      </w:r>
      <w:r w:rsidR="008C31D3" w:rsidRPr="0085103F">
        <w:rPr>
          <w:rFonts w:asciiTheme="majorHAnsi" w:hAnsiTheme="majorHAnsi" w:cstheme="majorHAnsi"/>
          <w:sz w:val="26"/>
          <w:szCs w:val="26"/>
          <w:lang w:val="en-US"/>
        </w:rPr>
        <w:t>đến hết</w:t>
      </w:r>
      <w:r w:rsidR="00485338">
        <w:rPr>
          <w:rFonts w:asciiTheme="majorHAnsi" w:hAnsiTheme="majorHAnsi" w:cstheme="majorHAnsi"/>
          <w:sz w:val="26"/>
          <w:szCs w:val="26"/>
          <w:lang w:val="en-US"/>
        </w:rPr>
        <w:t xml:space="preserve"> t</w:t>
      </w:r>
      <w:r w:rsidRPr="0085103F">
        <w:rPr>
          <w:rFonts w:asciiTheme="majorHAnsi" w:hAnsiTheme="majorHAnsi" w:cstheme="majorHAnsi"/>
          <w:sz w:val="26"/>
          <w:szCs w:val="26"/>
        </w:rPr>
        <w:t xml:space="preserve">hời gian </w:t>
      </w:r>
      <w:r w:rsidR="00532AD8" w:rsidRPr="0085103F">
        <w:rPr>
          <w:rFonts w:asciiTheme="majorHAnsi" w:hAnsiTheme="majorHAnsi" w:cstheme="majorHAnsi"/>
          <w:sz w:val="26"/>
          <w:szCs w:val="26"/>
          <w:lang w:val="en-US"/>
        </w:rPr>
        <w:t>đạt đến điểm hòa vốn</w:t>
      </w:r>
      <w:r w:rsidRPr="0085103F">
        <w:rPr>
          <w:rFonts w:asciiTheme="majorHAnsi" w:hAnsiTheme="majorHAnsi" w:cstheme="majorHAnsi"/>
          <w:sz w:val="26"/>
          <w:szCs w:val="26"/>
        </w:rPr>
        <w:t>từ 52-54 tháng tùy thuộc vào</w:t>
      </w:r>
      <w:r w:rsidR="00485338">
        <w:rPr>
          <w:rFonts w:asciiTheme="majorHAnsi" w:hAnsiTheme="majorHAnsi" w:cstheme="majorHAnsi"/>
          <w:sz w:val="26"/>
          <w:szCs w:val="26"/>
        </w:rPr>
        <w:t xml:space="preserve"> </w:t>
      </w:r>
      <w:r w:rsidR="008C31D3" w:rsidRPr="0085103F">
        <w:rPr>
          <w:rFonts w:asciiTheme="majorHAnsi" w:hAnsiTheme="majorHAnsi" w:cstheme="majorHAnsi"/>
          <w:sz w:val="26"/>
          <w:szCs w:val="26"/>
          <w:lang w:val="en-US"/>
        </w:rPr>
        <w:t>mô hình</w:t>
      </w:r>
      <w:r w:rsidRPr="0085103F">
        <w:rPr>
          <w:rFonts w:asciiTheme="majorHAnsi" w:hAnsiTheme="majorHAnsi" w:cstheme="majorHAnsi"/>
          <w:sz w:val="26"/>
          <w:szCs w:val="26"/>
        </w:rPr>
        <w:t xml:space="preserve"> phéptoàn</w:t>
      </w:r>
      <w:r w:rsidR="008C31D3" w:rsidRPr="0085103F">
        <w:rPr>
          <w:rFonts w:asciiTheme="majorHAnsi" w:hAnsiTheme="majorHAnsi" w:cstheme="majorHAnsi"/>
          <w:sz w:val="26"/>
          <w:szCs w:val="26"/>
          <w:lang w:val="en-US"/>
        </w:rPr>
        <w:t xml:space="preserve"> bộ</w:t>
      </w:r>
      <w:r w:rsidRPr="0085103F">
        <w:rPr>
          <w:rFonts w:asciiTheme="majorHAnsi" w:hAnsiTheme="majorHAnsi" w:cstheme="majorHAnsi"/>
          <w:sz w:val="26"/>
          <w:szCs w:val="26"/>
        </w:rPr>
        <w:t xml:space="preserve"> hoặc từng phần</w:t>
      </w:r>
      <w:r w:rsidR="008C31D3" w:rsidRPr="0085103F">
        <w:rPr>
          <w:rFonts w:asciiTheme="majorHAnsi" w:hAnsiTheme="majorHAnsi" w:cstheme="majorHAnsi"/>
          <w:sz w:val="26"/>
          <w:szCs w:val="26"/>
          <w:lang w:val="en-US"/>
        </w:rPr>
        <w:t>;</w:t>
      </w:r>
      <w:r w:rsidRPr="0085103F">
        <w:rPr>
          <w:rFonts w:asciiTheme="majorHAnsi" w:hAnsiTheme="majorHAnsi" w:cstheme="majorHAnsi"/>
          <w:sz w:val="26"/>
          <w:szCs w:val="26"/>
        </w:rPr>
        <w:t xml:space="preserve"> và từ 82-83 tháng đối với </w:t>
      </w:r>
      <w:r w:rsidR="008C31D3" w:rsidRPr="0085103F">
        <w:rPr>
          <w:rFonts w:asciiTheme="majorHAnsi" w:hAnsiTheme="majorHAnsi" w:cstheme="majorHAnsi"/>
          <w:sz w:val="26"/>
          <w:szCs w:val="26"/>
          <w:lang w:val="en-US"/>
        </w:rPr>
        <w:t xml:space="preserve">các mô hình </w:t>
      </w:r>
      <w:r w:rsidRPr="0085103F">
        <w:rPr>
          <w:rFonts w:asciiTheme="majorHAnsi" w:hAnsiTheme="majorHAnsi" w:cstheme="majorHAnsi"/>
          <w:sz w:val="26"/>
          <w:szCs w:val="26"/>
        </w:rPr>
        <w:t>tái canh toàn</w:t>
      </w:r>
      <w:r w:rsidR="008C31D3" w:rsidRPr="0085103F">
        <w:rPr>
          <w:rFonts w:asciiTheme="majorHAnsi" w:hAnsiTheme="majorHAnsi" w:cstheme="majorHAnsi"/>
          <w:sz w:val="26"/>
          <w:szCs w:val="26"/>
          <w:lang w:val="en-US"/>
        </w:rPr>
        <w:t xml:space="preserve"> bộ</w:t>
      </w:r>
      <w:r w:rsidRPr="0085103F">
        <w:rPr>
          <w:rFonts w:asciiTheme="majorHAnsi" w:hAnsiTheme="majorHAnsi" w:cstheme="majorHAnsi"/>
          <w:sz w:val="26"/>
          <w:szCs w:val="26"/>
        </w:rPr>
        <w:t xml:space="preserve"> hoặc tái canh từng phần.</w:t>
      </w:r>
    </w:p>
    <w:p w:rsidR="00C64B0A" w:rsidRPr="0085103F" w:rsidRDefault="000567F0"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lang w:val="en-US"/>
        </w:rPr>
        <w:t>H</w:t>
      </w:r>
      <w:r w:rsidR="00C64B0A" w:rsidRPr="0085103F">
        <w:rPr>
          <w:rFonts w:asciiTheme="majorHAnsi" w:hAnsiTheme="majorHAnsi" w:cstheme="majorHAnsi"/>
          <w:sz w:val="26"/>
          <w:szCs w:val="26"/>
        </w:rPr>
        <w:t xml:space="preserve">ỗ trợ người nông dân đạt được năng suất </w:t>
      </w:r>
      <w:r w:rsidRPr="0085103F">
        <w:rPr>
          <w:rFonts w:asciiTheme="majorHAnsi" w:hAnsiTheme="majorHAnsi" w:cstheme="majorHAnsi"/>
          <w:sz w:val="26"/>
          <w:szCs w:val="26"/>
          <w:lang w:val="en-US"/>
        </w:rPr>
        <w:t>tối ưu</w:t>
      </w:r>
      <w:r w:rsidR="00C64B0A" w:rsidRPr="0085103F">
        <w:rPr>
          <w:rFonts w:asciiTheme="majorHAnsi" w:hAnsiTheme="majorHAnsi" w:cstheme="majorHAnsi"/>
          <w:sz w:val="26"/>
          <w:szCs w:val="26"/>
        </w:rPr>
        <w:t xml:space="preserve"> quan trọng hơn </w:t>
      </w:r>
      <w:r w:rsidRPr="0085103F">
        <w:rPr>
          <w:rFonts w:asciiTheme="majorHAnsi" w:hAnsiTheme="majorHAnsi" w:cstheme="majorHAnsi"/>
          <w:sz w:val="26"/>
          <w:szCs w:val="26"/>
        </w:rPr>
        <w:t xml:space="preserve">ưu đãi </w:t>
      </w:r>
      <w:r w:rsidR="00C64B0A" w:rsidRPr="0085103F">
        <w:rPr>
          <w:rFonts w:asciiTheme="majorHAnsi" w:hAnsiTheme="majorHAnsi" w:cstheme="majorHAnsi"/>
          <w:sz w:val="26"/>
          <w:szCs w:val="26"/>
        </w:rPr>
        <w:t xml:space="preserve">lãi suất. Phân tích </w:t>
      </w:r>
      <w:r w:rsidRPr="0085103F">
        <w:rPr>
          <w:rFonts w:asciiTheme="majorHAnsi" w:hAnsiTheme="majorHAnsi" w:cstheme="majorHAnsi"/>
          <w:sz w:val="26"/>
          <w:szCs w:val="26"/>
          <w:lang w:val="en-US"/>
        </w:rPr>
        <w:t xml:space="preserve">độ </w:t>
      </w:r>
      <w:r w:rsidR="00C64B0A" w:rsidRPr="0085103F">
        <w:rPr>
          <w:rFonts w:asciiTheme="majorHAnsi" w:hAnsiTheme="majorHAnsi" w:cstheme="majorHAnsi"/>
          <w:sz w:val="26"/>
          <w:szCs w:val="26"/>
        </w:rPr>
        <w:t>nhạy cho thấy năng suất và giá cà phê có ảnh hưởng đáng kể</w:t>
      </w:r>
      <w:r w:rsidR="003B2FF7" w:rsidRPr="0085103F">
        <w:rPr>
          <w:rFonts w:asciiTheme="majorHAnsi" w:hAnsiTheme="majorHAnsi" w:cstheme="majorHAnsi"/>
          <w:sz w:val="26"/>
          <w:szCs w:val="26"/>
          <w:lang w:val="en-AU"/>
        </w:rPr>
        <w:t xml:space="preserve"> tới lợi nhuận từ tái canh cà phê</w:t>
      </w:r>
      <w:r w:rsidR="00485338">
        <w:rPr>
          <w:rFonts w:asciiTheme="majorHAnsi" w:hAnsiTheme="majorHAnsi" w:cstheme="majorHAnsi"/>
          <w:sz w:val="26"/>
          <w:szCs w:val="26"/>
        </w:rPr>
        <w:t xml:space="preserve">, </w:t>
      </w:r>
      <w:r w:rsidR="00C64B0A" w:rsidRPr="0085103F">
        <w:rPr>
          <w:rFonts w:asciiTheme="majorHAnsi" w:hAnsiTheme="majorHAnsi" w:cstheme="majorHAnsi"/>
          <w:sz w:val="26"/>
          <w:szCs w:val="26"/>
        </w:rPr>
        <w:t xml:space="preserve">trong khi đó lãi suất </w:t>
      </w:r>
      <w:r w:rsidR="003B2FF7" w:rsidRPr="0085103F">
        <w:rPr>
          <w:rFonts w:asciiTheme="majorHAnsi" w:hAnsiTheme="majorHAnsi" w:cstheme="majorHAnsi"/>
          <w:sz w:val="26"/>
          <w:szCs w:val="26"/>
          <w:lang w:val="en-AU"/>
        </w:rPr>
        <w:t>không có tácđộng lớn</w:t>
      </w:r>
      <w:r w:rsidRPr="0085103F">
        <w:rPr>
          <w:rFonts w:asciiTheme="majorHAnsi" w:hAnsiTheme="majorHAnsi" w:cstheme="majorHAnsi"/>
          <w:sz w:val="26"/>
          <w:szCs w:val="26"/>
        </w:rPr>
        <w:t>đến lợi nhuận</w:t>
      </w:r>
      <w:r w:rsidR="00B77876" w:rsidRPr="0085103F">
        <w:rPr>
          <w:rFonts w:asciiTheme="majorHAnsi" w:hAnsiTheme="majorHAnsi" w:cstheme="majorHAnsi"/>
          <w:sz w:val="26"/>
          <w:szCs w:val="26"/>
          <w:lang w:val="en-AU"/>
        </w:rPr>
        <w:t xml:space="preserve"> từ</w:t>
      </w:r>
      <w:r w:rsidRPr="0085103F">
        <w:rPr>
          <w:rFonts w:asciiTheme="majorHAnsi" w:hAnsiTheme="majorHAnsi" w:cstheme="majorHAnsi"/>
          <w:sz w:val="26"/>
          <w:szCs w:val="26"/>
        </w:rPr>
        <w:t>trẻ hóa cà phê</w:t>
      </w:r>
      <w:r w:rsidR="00C64B0A" w:rsidRPr="0085103F">
        <w:rPr>
          <w:rFonts w:asciiTheme="majorHAnsi" w:hAnsiTheme="majorHAnsi" w:cstheme="majorHAnsi"/>
          <w:sz w:val="26"/>
          <w:szCs w:val="26"/>
        </w:rPr>
        <w:t xml:space="preserve"> cho cả vòng đời cây cà phê được trẻ hóa.</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Dựa trên bằng chứng từ việc </w:t>
      </w:r>
      <w:r w:rsidR="000567F0" w:rsidRPr="0085103F">
        <w:rPr>
          <w:rFonts w:asciiTheme="majorHAnsi" w:hAnsiTheme="majorHAnsi" w:cstheme="majorHAnsi"/>
          <w:sz w:val="26"/>
          <w:szCs w:val="26"/>
          <w:lang w:val="en-US"/>
        </w:rPr>
        <w:t xml:space="preserve">đánh giá </w:t>
      </w:r>
      <w:r w:rsidRPr="0085103F">
        <w:rPr>
          <w:rFonts w:asciiTheme="majorHAnsi" w:hAnsiTheme="majorHAnsi" w:cstheme="majorHAnsi"/>
          <w:sz w:val="26"/>
          <w:szCs w:val="26"/>
        </w:rPr>
        <w:t xml:space="preserve">các </w:t>
      </w:r>
      <w:r w:rsidR="00B77876" w:rsidRPr="0085103F">
        <w:rPr>
          <w:rFonts w:asciiTheme="majorHAnsi" w:hAnsiTheme="majorHAnsi" w:cstheme="majorHAnsi"/>
          <w:sz w:val="26"/>
          <w:szCs w:val="26"/>
          <w:lang w:val="en-AU"/>
        </w:rPr>
        <w:t>mô hình</w:t>
      </w:r>
      <w:r w:rsidRPr="0085103F">
        <w:rPr>
          <w:rFonts w:asciiTheme="majorHAnsi" w:hAnsiTheme="majorHAnsi" w:cstheme="majorHAnsi"/>
          <w:sz w:val="26"/>
          <w:szCs w:val="26"/>
        </w:rPr>
        <w:t xml:space="preserve"> trẻ hóa cà phê đang được áp dụng trong thực tế hiện nay</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nghiên cứu đề xuất các khuyến</w:t>
      </w:r>
      <w:r w:rsidR="00485338">
        <w:rPr>
          <w:rFonts w:asciiTheme="majorHAnsi" w:hAnsiTheme="majorHAnsi" w:cstheme="majorHAnsi"/>
          <w:sz w:val="26"/>
          <w:szCs w:val="26"/>
        </w:rPr>
        <w:t xml:space="preserve"> </w:t>
      </w:r>
      <w:r w:rsidR="000567F0" w:rsidRPr="0085103F">
        <w:rPr>
          <w:rFonts w:asciiTheme="majorHAnsi" w:hAnsiTheme="majorHAnsi" w:cstheme="majorHAnsi"/>
          <w:sz w:val="26"/>
          <w:szCs w:val="26"/>
          <w:lang w:val="en-US"/>
        </w:rPr>
        <w:t xml:space="preserve">nghị </w:t>
      </w:r>
      <w:r w:rsidRPr="0085103F">
        <w:rPr>
          <w:rFonts w:asciiTheme="majorHAnsi" w:hAnsiTheme="majorHAnsi" w:cstheme="majorHAnsi"/>
          <w:sz w:val="26"/>
          <w:szCs w:val="26"/>
        </w:rPr>
        <w:t>như sau:</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Rà soát lại qui hoạch</w:t>
      </w:r>
      <w:r w:rsidR="00BF3CA6" w:rsidRPr="0085103F">
        <w:rPr>
          <w:rFonts w:asciiTheme="majorHAnsi" w:hAnsiTheme="majorHAnsi" w:cstheme="majorHAnsi"/>
          <w:sz w:val="26"/>
          <w:szCs w:val="26"/>
        </w:rPr>
        <w:t>tổng thể</w:t>
      </w:r>
      <w:r w:rsidRPr="0085103F">
        <w:rPr>
          <w:rFonts w:asciiTheme="majorHAnsi" w:hAnsiTheme="majorHAnsi" w:cstheme="majorHAnsi"/>
          <w:sz w:val="26"/>
          <w:szCs w:val="26"/>
        </w:rPr>
        <w:t xml:space="preserve"> cà phê và xem </w:t>
      </w:r>
      <w:r w:rsidR="00BF3CA6" w:rsidRPr="0085103F">
        <w:rPr>
          <w:rFonts w:asciiTheme="majorHAnsi" w:hAnsiTheme="majorHAnsi" w:cstheme="majorHAnsi"/>
          <w:sz w:val="26"/>
          <w:szCs w:val="26"/>
          <w:lang w:val="en-US"/>
        </w:rPr>
        <w:t xml:space="preserve">xét </w:t>
      </w:r>
      <w:r w:rsidRPr="0085103F">
        <w:rPr>
          <w:rFonts w:asciiTheme="majorHAnsi" w:hAnsiTheme="majorHAnsi" w:cstheme="majorHAnsi"/>
          <w:sz w:val="26"/>
          <w:szCs w:val="26"/>
        </w:rPr>
        <w:t xml:space="preserve">lại </w:t>
      </w:r>
      <w:r w:rsidR="00F23D6E" w:rsidRPr="0085103F">
        <w:rPr>
          <w:rFonts w:asciiTheme="majorHAnsi" w:hAnsiTheme="majorHAnsi" w:cstheme="majorHAnsi"/>
          <w:sz w:val="26"/>
          <w:szCs w:val="26"/>
          <w:lang w:val="en-US"/>
        </w:rPr>
        <w:t>đề xuất</w:t>
      </w:r>
      <w:r w:rsidR="00BF3CA6" w:rsidRPr="0085103F">
        <w:rPr>
          <w:rFonts w:asciiTheme="majorHAnsi" w:hAnsiTheme="majorHAnsi" w:cstheme="majorHAnsi"/>
          <w:sz w:val="26"/>
          <w:szCs w:val="26"/>
          <w:lang w:val="en-US"/>
        </w:rPr>
        <w:t xml:space="preserve"> vềdiện tích</w:t>
      </w:r>
      <w:r w:rsidRPr="0085103F">
        <w:rPr>
          <w:rFonts w:asciiTheme="majorHAnsi" w:hAnsiTheme="majorHAnsi" w:cstheme="majorHAnsi"/>
          <w:sz w:val="26"/>
          <w:szCs w:val="26"/>
        </w:rPr>
        <w:t xml:space="preserve"> trẻ hóa</w:t>
      </w:r>
      <w:r w:rsidR="00BF3CA6" w:rsidRPr="0085103F">
        <w:rPr>
          <w:rFonts w:asciiTheme="majorHAnsi" w:hAnsiTheme="majorHAnsi" w:cstheme="majorHAnsi"/>
          <w:sz w:val="26"/>
          <w:szCs w:val="26"/>
          <w:lang w:val="en-US"/>
        </w:rPr>
        <w:t xml:space="preserve"> cà phê </w:t>
      </w:r>
      <w:r w:rsidRPr="0085103F">
        <w:rPr>
          <w:rFonts w:asciiTheme="majorHAnsi" w:hAnsiTheme="majorHAnsi" w:cstheme="majorHAnsi"/>
          <w:sz w:val="26"/>
          <w:szCs w:val="26"/>
        </w:rPr>
        <w:t xml:space="preserve">để tính đến khả năng sử dụng gốc ghép nuôi cây mô kháng tuyến trùng </w:t>
      </w:r>
      <w:r w:rsidR="00E07DA9" w:rsidRPr="0085103F">
        <w:rPr>
          <w:rFonts w:asciiTheme="majorHAnsi" w:hAnsiTheme="majorHAnsi" w:cstheme="majorHAnsi"/>
          <w:sz w:val="26"/>
          <w:szCs w:val="26"/>
          <w:lang w:val="en-US"/>
        </w:rPr>
        <w:t>đảm bảo</w:t>
      </w:r>
      <w:r w:rsidRPr="0085103F">
        <w:rPr>
          <w:rFonts w:asciiTheme="majorHAnsi" w:hAnsiTheme="majorHAnsi" w:cstheme="majorHAnsi"/>
          <w:sz w:val="26"/>
          <w:szCs w:val="26"/>
        </w:rPr>
        <w:t xml:space="preserve"> tỷ lệ cây sống cao.</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 </w:t>
      </w:r>
      <w:r w:rsidR="00BF3CA6" w:rsidRPr="0085103F">
        <w:rPr>
          <w:rFonts w:asciiTheme="majorHAnsi" w:hAnsiTheme="majorHAnsi" w:cstheme="majorHAnsi"/>
          <w:sz w:val="26"/>
          <w:szCs w:val="26"/>
          <w:lang w:val="en-US"/>
        </w:rPr>
        <w:t>Ban hành</w:t>
      </w:r>
      <w:r w:rsidRPr="0085103F">
        <w:rPr>
          <w:rFonts w:asciiTheme="majorHAnsi" w:hAnsiTheme="majorHAnsi" w:cstheme="majorHAnsi"/>
          <w:sz w:val="26"/>
          <w:szCs w:val="26"/>
        </w:rPr>
        <w:t xml:space="preserve"> kế hoạch trẻ hóa cà phê vối</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trong đó xác định </w:t>
      </w:r>
      <w:r w:rsidR="00896A46" w:rsidRPr="0085103F">
        <w:rPr>
          <w:rFonts w:asciiTheme="majorHAnsi" w:hAnsiTheme="majorHAnsi" w:cstheme="majorHAnsi"/>
          <w:sz w:val="26"/>
          <w:szCs w:val="26"/>
          <w:lang w:val="en-US"/>
        </w:rPr>
        <w:t xml:space="preserve">danh mục </w:t>
      </w:r>
      <w:r w:rsidR="00BF3CA6" w:rsidRPr="0085103F">
        <w:rPr>
          <w:rFonts w:asciiTheme="majorHAnsi" w:hAnsiTheme="majorHAnsi" w:cstheme="majorHAnsi"/>
          <w:sz w:val="26"/>
          <w:szCs w:val="26"/>
          <w:lang w:val="en-US"/>
        </w:rPr>
        <w:t>cácmô hình</w:t>
      </w:r>
      <w:r w:rsidRPr="0085103F">
        <w:rPr>
          <w:rFonts w:asciiTheme="majorHAnsi" w:hAnsiTheme="majorHAnsi" w:cstheme="majorHAnsi"/>
          <w:sz w:val="26"/>
          <w:szCs w:val="26"/>
        </w:rPr>
        <w:t xml:space="preserve"> trẻ hóa </w:t>
      </w:r>
      <w:r w:rsidR="00BF3CA6" w:rsidRPr="0085103F">
        <w:rPr>
          <w:rFonts w:asciiTheme="majorHAnsi" w:hAnsiTheme="majorHAnsi" w:cstheme="majorHAnsi"/>
          <w:sz w:val="26"/>
          <w:szCs w:val="26"/>
          <w:lang w:val="en-US"/>
        </w:rPr>
        <w:t>phù</w:t>
      </w:r>
      <w:r w:rsidRPr="0085103F">
        <w:rPr>
          <w:rFonts w:asciiTheme="majorHAnsi" w:hAnsiTheme="majorHAnsi" w:cstheme="majorHAnsi"/>
          <w:sz w:val="26"/>
          <w:szCs w:val="26"/>
        </w:rPr>
        <w:t>hợp với các điều kiện nông học</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kinh tế</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rPr>
        <w:t>xã hội khác nhau.</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Rà soát</w:t>
      </w:r>
      <w:r w:rsidR="00BF3CA6" w:rsidRPr="0085103F">
        <w:rPr>
          <w:rFonts w:asciiTheme="majorHAnsi" w:hAnsiTheme="majorHAnsi" w:cstheme="majorHAnsi"/>
          <w:sz w:val="26"/>
          <w:szCs w:val="26"/>
          <w:lang w:val="en-US"/>
        </w:rPr>
        <w:t xml:space="preserve"> và </w:t>
      </w:r>
      <w:r w:rsidR="00896A46" w:rsidRPr="0085103F">
        <w:rPr>
          <w:rFonts w:asciiTheme="majorHAnsi" w:hAnsiTheme="majorHAnsi" w:cstheme="majorHAnsi"/>
          <w:sz w:val="26"/>
          <w:szCs w:val="26"/>
          <w:lang w:val="en-US"/>
        </w:rPr>
        <w:t>điều chỉnh</w:t>
      </w:r>
      <w:r w:rsidR="00401E83" w:rsidRPr="0085103F">
        <w:rPr>
          <w:rFonts w:asciiTheme="majorHAnsi" w:hAnsiTheme="majorHAnsi" w:cstheme="majorHAnsi"/>
          <w:sz w:val="26"/>
          <w:szCs w:val="26"/>
        </w:rPr>
        <w:t xml:space="preserve"> qu</w:t>
      </w:r>
      <w:r w:rsidR="00401E83" w:rsidRPr="0085103F">
        <w:rPr>
          <w:rFonts w:asciiTheme="majorHAnsi" w:hAnsiTheme="majorHAnsi" w:cstheme="majorHAnsi"/>
          <w:sz w:val="26"/>
          <w:szCs w:val="26"/>
          <w:lang w:val="en-US"/>
        </w:rPr>
        <w:t>y</w:t>
      </w:r>
      <w:r w:rsidRPr="0085103F">
        <w:rPr>
          <w:rFonts w:asciiTheme="majorHAnsi" w:hAnsiTheme="majorHAnsi" w:cstheme="majorHAnsi"/>
          <w:sz w:val="26"/>
          <w:szCs w:val="26"/>
        </w:rPr>
        <w:t xml:space="preserve"> trình ghép</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tái canh </w:t>
      </w:r>
      <w:r w:rsidR="00896A46" w:rsidRPr="0085103F">
        <w:rPr>
          <w:rFonts w:asciiTheme="majorHAnsi" w:hAnsiTheme="majorHAnsi" w:cstheme="majorHAnsi"/>
          <w:sz w:val="26"/>
          <w:szCs w:val="26"/>
          <w:lang w:val="en-US"/>
        </w:rPr>
        <w:t>hiện</w:t>
      </w:r>
      <w:r w:rsidRPr="0085103F">
        <w:rPr>
          <w:rFonts w:asciiTheme="majorHAnsi" w:hAnsiTheme="majorHAnsi" w:cstheme="majorHAnsi"/>
          <w:sz w:val="26"/>
          <w:szCs w:val="26"/>
        </w:rPr>
        <w:t>có</w:t>
      </w:r>
      <w:r w:rsidR="00485338">
        <w:rPr>
          <w:rFonts w:asciiTheme="majorHAnsi" w:hAnsiTheme="majorHAnsi" w:cstheme="majorHAnsi"/>
          <w:sz w:val="26"/>
          <w:szCs w:val="26"/>
        </w:rPr>
        <w:t xml:space="preserve"> </w:t>
      </w:r>
      <w:r w:rsidR="00BF3CA6" w:rsidRPr="0085103F">
        <w:rPr>
          <w:rFonts w:asciiTheme="majorHAnsi" w:hAnsiTheme="majorHAnsi" w:cstheme="majorHAnsi"/>
          <w:sz w:val="26"/>
          <w:szCs w:val="26"/>
          <w:lang w:val="en-US"/>
        </w:rPr>
        <w:t xml:space="preserve">cho phù hợp với các mô hình </w:t>
      </w:r>
      <w:r w:rsidR="00896A46" w:rsidRPr="0085103F">
        <w:rPr>
          <w:rFonts w:asciiTheme="majorHAnsi" w:hAnsiTheme="majorHAnsi" w:cstheme="majorHAnsi"/>
          <w:sz w:val="26"/>
          <w:szCs w:val="26"/>
          <w:lang w:val="en-US"/>
        </w:rPr>
        <w:t>và điều kiện</w:t>
      </w:r>
      <w:r w:rsidRPr="0085103F">
        <w:rPr>
          <w:rFonts w:asciiTheme="majorHAnsi" w:hAnsiTheme="majorHAnsi" w:cstheme="majorHAnsi"/>
          <w:sz w:val="26"/>
          <w:szCs w:val="26"/>
        </w:rPr>
        <w:t xml:space="preserve"> áp dụng trong thực </w:t>
      </w:r>
      <w:r w:rsidR="00BF3CA6" w:rsidRPr="0085103F">
        <w:rPr>
          <w:rFonts w:asciiTheme="majorHAnsi" w:hAnsiTheme="majorHAnsi" w:cstheme="majorHAnsi"/>
          <w:sz w:val="26"/>
          <w:szCs w:val="26"/>
          <w:lang w:val="en-US"/>
        </w:rPr>
        <w:t>tiễn</w:t>
      </w:r>
      <w:r w:rsidRPr="0085103F">
        <w:rPr>
          <w:rFonts w:asciiTheme="majorHAnsi" w:hAnsiTheme="majorHAnsi" w:cstheme="majorHAnsi"/>
          <w:sz w:val="26"/>
          <w:szCs w:val="26"/>
        </w:rPr>
        <w:t>.</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Thúc đẩy</w:t>
      </w:r>
      <w:r w:rsidR="00BE5C52" w:rsidRPr="0085103F">
        <w:rPr>
          <w:rFonts w:asciiTheme="majorHAnsi" w:hAnsiTheme="majorHAnsi" w:cstheme="majorHAnsi"/>
          <w:sz w:val="26"/>
          <w:szCs w:val="26"/>
          <w:lang w:val="en-US"/>
        </w:rPr>
        <w:t xml:space="preserve"> và hỗ trợ </w:t>
      </w:r>
      <w:r w:rsidR="001D02F9" w:rsidRPr="0085103F">
        <w:rPr>
          <w:rFonts w:asciiTheme="majorHAnsi" w:hAnsiTheme="majorHAnsi" w:cstheme="majorHAnsi"/>
          <w:sz w:val="26"/>
          <w:szCs w:val="26"/>
          <w:lang w:val="en-US"/>
        </w:rPr>
        <w:t xml:space="preserve">liên kết </w:t>
      </w:r>
      <w:r w:rsidR="00BE5C52" w:rsidRPr="0085103F">
        <w:rPr>
          <w:rFonts w:asciiTheme="majorHAnsi" w:hAnsiTheme="majorHAnsi" w:cstheme="majorHAnsi"/>
          <w:sz w:val="26"/>
          <w:szCs w:val="26"/>
          <w:lang w:val="en-US"/>
        </w:rPr>
        <w:t xml:space="preserve">giữa các tác nhân trong ngành hàng cà phê </w:t>
      </w:r>
      <w:r w:rsidRPr="0085103F">
        <w:rPr>
          <w:rFonts w:asciiTheme="majorHAnsi" w:hAnsiTheme="majorHAnsi" w:cstheme="majorHAnsi"/>
          <w:sz w:val="26"/>
          <w:szCs w:val="26"/>
        </w:rPr>
        <w:t xml:space="preserve">để </w:t>
      </w:r>
      <w:r w:rsidR="001D02F9" w:rsidRPr="0085103F">
        <w:rPr>
          <w:rFonts w:asciiTheme="majorHAnsi" w:hAnsiTheme="majorHAnsi" w:cstheme="majorHAnsi"/>
          <w:sz w:val="26"/>
          <w:szCs w:val="26"/>
          <w:lang w:val="en-US"/>
        </w:rPr>
        <w:t>kết nối</w:t>
      </w:r>
      <w:r w:rsidR="00BE5C52" w:rsidRPr="0085103F">
        <w:rPr>
          <w:rFonts w:asciiTheme="majorHAnsi" w:hAnsiTheme="majorHAnsi" w:cstheme="majorHAnsi"/>
          <w:sz w:val="26"/>
          <w:szCs w:val="26"/>
          <w:lang w:val="en-US"/>
        </w:rPr>
        <w:t>giữa</w:t>
      </w:r>
      <w:r w:rsidRPr="0085103F">
        <w:rPr>
          <w:rFonts w:asciiTheme="majorHAnsi" w:hAnsiTheme="majorHAnsi" w:cstheme="majorHAnsi"/>
          <w:sz w:val="26"/>
          <w:szCs w:val="26"/>
        </w:rPr>
        <w:t>nghiên cứu và phát triển</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chuyển giao và phát triển kỹ thuật</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khuyến nông và tài chính theo kế hoạch trẻ hóa cà phê được </w:t>
      </w:r>
      <w:r w:rsidR="00BE5C52" w:rsidRPr="0085103F">
        <w:rPr>
          <w:rFonts w:asciiTheme="majorHAnsi" w:hAnsiTheme="majorHAnsi" w:cstheme="majorHAnsi"/>
          <w:sz w:val="26"/>
          <w:szCs w:val="26"/>
          <w:lang w:val="en-US"/>
        </w:rPr>
        <w:t>phê duyệt</w:t>
      </w:r>
      <w:r w:rsidRPr="0085103F">
        <w:rPr>
          <w:rFonts w:asciiTheme="majorHAnsi" w:hAnsiTheme="majorHAnsi" w:cstheme="majorHAnsi"/>
          <w:sz w:val="26"/>
          <w:szCs w:val="26"/>
        </w:rPr>
        <w:t>.</w:t>
      </w:r>
    </w:p>
    <w:p w:rsidR="00C64B0A" w:rsidRPr="0085103F" w:rsidRDefault="00C64B0A" w:rsidP="00707DE7">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Hỗ trợ nghiên cứu</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nhân rộng và phổ biến các dòng cà phê kháng tuyến trùng</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quản lý </w:t>
      </w:r>
      <w:r w:rsidR="00466F2E" w:rsidRPr="0085103F">
        <w:rPr>
          <w:rFonts w:asciiTheme="majorHAnsi" w:hAnsiTheme="majorHAnsi" w:cstheme="majorHAnsi"/>
          <w:sz w:val="26"/>
          <w:szCs w:val="26"/>
          <w:lang w:val="en-AU"/>
        </w:rPr>
        <w:t xml:space="preserve">và nâng cao khả năng kháng </w:t>
      </w:r>
      <w:r w:rsidRPr="0085103F">
        <w:rPr>
          <w:rFonts w:asciiTheme="majorHAnsi" w:hAnsiTheme="majorHAnsi" w:cstheme="majorHAnsi"/>
          <w:sz w:val="26"/>
          <w:szCs w:val="26"/>
        </w:rPr>
        <w:t>sâu bệnh hại</w:t>
      </w:r>
      <w:r w:rsidR="00485338">
        <w:rPr>
          <w:rFonts w:asciiTheme="majorHAnsi" w:hAnsiTheme="majorHAnsi" w:cstheme="majorHAnsi"/>
          <w:sz w:val="26"/>
          <w:szCs w:val="26"/>
        </w:rPr>
        <w:t xml:space="preserve">, </w:t>
      </w:r>
      <w:r w:rsidR="001D02F9" w:rsidRPr="0085103F">
        <w:rPr>
          <w:rFonts w:asciiTheme="majorHAnsi" w:hAnsiTheme="majorHAnsi" w:cstheme="majorHAnsi"/>
          <w:sz w:val="26"/>
          <w:szCs w:val="26"/>
          <w:lang w:val="en-US"/>
        </w:rPr>
        <w:t>hỗ trợ</w:t>
      </w:r>
      <w:r w:rsidRPr="0085103F">
        <w:rPr>
          <w:rFonts w:asciiTheme="majorHAnsi" w:hAnsiTheme="majorHAnsi" w:cstheme="majorHAnsi"/>
          <w:sz w:val="26"/>
          <w:szCs w:val="26"/>
        </w:rPr>
        <w:t xml:space="preserve"> cung cấp khuyến nông cho người nông dân.</w:t>
      </w:r>
    </w:p>
    <w:p w:rsidR="00C64B0A" w:rsidRPr="0085103F" w:rsidRDefault="00C64B0A" w:rsidP="00707DE7">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rPr>
        <w:t xml:space="preserve">- </w:t>
      </w:r>
      <w:r w:rsidR="00623DD1" w:rsidRPr="0085103F">
        <w:rPr>
          <w:rFonts w:asciiTheme="majorHAnsi" w:hAnsiTheme="majorHAnsi" w:cstheme="majorHAnsi"/>
          <w:sz w:val="26"/>
          <w:szCs w:val="26"/>
          <w:lang w:val="en-US"/>
        </w:rPr>
        <w:t>Hỗ trợ</w:t>
      </w:r>
      <w:r w:rsidRPr="0085103F">
        <w:rPr>
          <w:rFonts w:asciiTheme="majorHAnsi" w:hAnsiTheme="majorHAnsi" w:cstheme="majorHAnsi"/>
          <w:sz w:val="26"/>
          <w:szCs w:val="26"/>
        </w:rPr>
        <w:t xml:space="preserve"> tiếp cận tín dụng dài hạn cho người trồng cà phê qu</w:t>
      </w:r>
      <w:r w:rsidR="007C45BD" w:rsidRPr="0085103F">
        <w:rPr>
          <w:rFonts w:asciiTheme="majorHAnsi" w:hAnsiTheme="majorHAnsi" w:cstheme="majorHAnsi"/>
          <w:sz w:val="26"/>
          <w:szCs w:val="26"/>
          <w:lang w:val="en-US"/>
        </w:rPr>
        <w:t>y</w:t>
      </w:r>
      <w:r w:rsidRPr="0085103F">
        <w:rPr>
          <w:rFonts w:asciiTheme="majorHAnsi" w:hAnsiTheme="majorHAnsi" w:cstheme="majorHAnsi"/>
          <w:sz w:val="26"/>
          <w:szCs w:val="26"/>
        </w:rPr>
        <w:t xml:space="preserve"> mô nhỏ </w:t>
      </w:r>
      <w:r w:rsidR="001D02F9" w:rsidRPr="0085103F">
        <w:rPr>
          <w:rFonts w:asciiTheme="majorHAnsi" w:hAnsiTheme="majorHAnsi" w:cstheme="majorHAnsi"/>
          <w:sz w:val="26"/>
          <w:szCs w:val="26"/>
          <w:lang w:val="en-US"/>
        </w:rPr>
        <w:t>để</w:t>
      </w:r>
      <w:r w:rsidRPr="0085103F">
        <w:rPr>
          <w:rFonts w:asciiTheme="majorHAnsi" w:hAnsiTheme="majorHAnsi" w:cstheme="majorHAnsi"/>
          <w:sz w:val="26"/>
          <w:szCs w:val="26"/>
        </w:rPr>
        <w:t>thực hiện trẻ hóa. Ban hành qu</w:t>
      </w:r>
      <w:r w:rsidR="007C45BD" w:rsidRPr="0085103F">
        <w:rPr>
          <w:rFonts w:asciiTheme="majorHAnsi" w:hAnsiTheme="majorHAnsi" w:cstheme="majorHAnsi"/>
          <w:sz w:val="26"/>
          <w:szCs w:val="26"/>
          <w:lang w:val="en-US"/>
        </w:rPr>
        <w:t>y</w:t>
      </w:r>
      <w:r w:rsidRPr="0085103F">
        <w:rPr>
          <w:rFonts w:asciiTheme="majorHAnsi" w:hAnsiTheme="majorHAnsi" w:cstheme="majorHAnsi"/>
          <w:sz w:val="26"/>
          <w:szCs w:val="26"/>
        </w:rPr>
        <w:t xml:space="preserve"> trình cho vay để tạo thuận lợi và </w:t>
      </w:r>
      <w:r w:rsidR="001D02F9" w:rsidRPr="0085103F">
        <w:rPr>
          <w:rFonts w:asciiTheme="majorHAnsi" w:hAnsiTheme="majorHAnsi" w:cstheme="majorHAnsi"/>
          <w:sz w:val="26"/>
          <w:szCs w:val="26"/>
          <w:lang w:val="en-US"/>
        </w:rPr>
        <w:t>phù hợpvới ước tính dòng tiềncủa các</w:t>
      </w:r>
      <w:r w:rsidRPr="0085103F">
        <w:rPr>
          <w:rFonts w:asciiTheme="majorHAnsi" w:hAnsiTheme="majorHAnsi" w:cstheme="majorHAnsi"/>
          <w:sz w:val="26"/>
          <w:szCs w:val="26"/>
        </w:rPr>
        <w:t>chiến lược</w:t>
      </w:r>
      <w:r w:rsidR="001D02F9" w:rsidRPr="0085103F">
        <w:rPr>
          <w:rFonts w:asciiTheme="majorHAnsi" w:hAnsiTheme="majorHAnsi" w:cstheme="majorHAnsi"/>
          <w:sz w:val="26"/>
          <w:szCs w:val="26"/>
          <w:lang w:val="en-US"/>
        </w:rPr>
        <w:t xml:space="preserve"> và mô hình</w:t>
      </w:r>
      <w:r w:rsidRPr="0085103F">
        <w:rPr>
          <w:rFonts w:asciiTheme="majorHAnsi" w:hAnsiTheme="majorHAnsi" w:cstheme="majorHAnsi"/>
          <w:sz w:val="26"/>
          <w:szCs w:val="26"/>
        </w:rPr>
        <w:t xml:space="preserve"> trẻ hóa </w:t>
      </w:r>
      <w:r w:rsidR="00861FB5" w:rsidRPr="0085103F">
        <w:rPr>
          <w:rFonts w:asciiTheme="majorHAnsi" w:hAnsiTheme="majorHAnsi" w:cstheme="majorHAnsi"/>
          <w:sz w:val="26"/>
          <w:szCs w:val="26"/>
          <w:lang w:val="en-US"/>
        </w:rPr>
        <w:t>cà phê</w:t>
      </w:r>
      <w:r w:rsidRPr="0085103F">
        <w:rPr>
          <w:rFonts w:asciiTheme="majorHAnsi" w:hAnsiTheme="majorHAnsi" w:cstheme="majorHAnsi"/>
          <w:sz w:val="26"/>
          <w:szCs w:val="26"/>
        </w:rPr>
        <w:t xml:space="preserve">. Thời gian ân hạn của một chương trình tín dụng trẻ hóa cà phê nên kéo dài </w:t>
      </w:r>
      <w:r w:rsidR="00532AD8" w:rsidRPr="0085103F">
        <w:rPr>
          <w:rFonts w:asciiTheme="majorHAnsi" w:hAnsiTheme="majorHAnsi" w:cstheme="majorHAnsi"/>
          <w:sz w:val="26"/>
          <w:szCs w:val="26"/>
          <w:lang w:val="en-US"/>
        </w:rPr>
        <w:t>đến thời gian đạt điểm hòa vốn</w:t>
      </w:r>
      <w:r w:rsidR="006C793B" w:rsidRPr="0085103F">
        <w:rPr>
          <w:rFonts w:asciiTheme="majorHAnsi" w:hAnsiTheme="majorHAnsi" w:cstheme="majorHAnsi"/>
          <w:sz w:val="26"/>
          <w:szCs w:val="26"/>
          <w:lang w:val="en-US"/>
        </w:rPr>
        <w:t>.</w:t>
      </w:r>
    </w:p>
    <w:p w:rsidR="006C793B" w:rsidRPr="0085103F" w:rsidRDefault="006C793B" w:rsidP="00707DE7">
      <w:pPr>
        <w:spacing w:before="60" w:after="60" w:line="360" w:lineRule="auto"/>
        <w:ind w:firstLine="567"/>
        <w:jc w:val="both"/>
        <w:rPr>
          <w:rFonts w:asciiTheme="majorHAnsi" w:hAnsiTheme="majorHAnsi" w:cstheme="majorHAnsi"/>
          <w:sz w:val="26"/>
          <w:szCs w:val="26"/>
          <w:lang w:val="en-US"/>
        </w:rPr>
      </w:pPr>
    </w:p>
    <w:p w:rsidR="006C793B" w:rsidRPr="0085103F" w:rsidRDefault="006C793B" w:rsidP="00707DE7">
      <w:pPr>
        <w:spacing w:before="60" w:after="60" w:line="360" w:lineRule="auto"/>
        <w:ind w:firstLine="567"/>
        <w:jc w:val="both"/>
        <w:rPr>
          <w:rFonts w:asciiTheme="majorHAnsi" w:hAnsiTheme="majorHAnsi" w:cstheme="majorHAnsi"/>
          <w:sz w:val="26"/>
          <w:szCs w:val="26"/>
          <w:lang w:val="en-US"/>
        </w:rPr>
      </w:pPr>
    </w:p>
    <w:p w:rsidR="006C793B" w:rsidRPr="0085103F" w:rsidRDefault="006C793B" w:rsidP="00707DE7">
      <w:pPr>
        <w:spacing w:before="60" w:after="60" w:line="360" w:lineRule="auto"/>
        <w:ind w:firstLine="567"/>
        <w:jc w:val="both"/>
        <w:rPr>
          <w:rFonts w:asciiTheme="majorHAnsi" w:hAnsiTheme="majorHAnsi" w:cstheme="majorHAnsi"/>
          <w:sz w:val="26"/>
          <w:szCs w:val="26"/>
          <w:lang w:val="en-AU"/>
        </w:rPr>
      </w:pPr>
    </w:p>
    <w:p w:rsidR="00C64B0A" w:rsidRPr="0085103F" w:rsidRDefault="00C64B0A" w:rsidP="00707DE7">
      <w:pPr>
        <w:spacing w:before="60" w:after="60" w:line="360" w:lineRule="auto"/>
        <w:ind w:firstLine="567"/>
        <w:jc w:val="both"/>
        <w:rPr>
          <w:rFonts w:asciiTheme="majorHAnsi" w:hAnsiTheme="majorHAnsi" w:cstheme="majorHAnsi"/>
          <w:sz w:val="26"/>
          <w:szCs w:val="26"/>
        </w:rPr>
      </w:pPr>
    </w:p>
    <w:p w:rsidR="003D00DA" w:rsidRPr="0085103F" w:rsidRDefault="003D00DA" w:rsidP="00B61612">
      <w:pPr>
        <w:rPr>
          <w:rFonts w:cstheme="majorHAnsi"/>
          <w:sz w:val="26"/>
          <w:szCs w:val="26"/>
          <w:lang w:val="en-US"/>
        </w:rPr>
      </w:pPr>
      <w:r w:rsidRPr="0085103F">
        <w:rPr>
          <w:rFonts w:cstheme="majorHAnsi"/>
          <w:b/>
          <w:sz w:val="26"/>
          <w:szCs w:val="26"/>
        </w:rPr>
        <w:t xml:space="preserve">PHẦN A: </w:t>
      </w:r>
      <w:r w:rsidR="00122772" w:rsidRPr="0085103F">
        <w:rPr>
          <w:rFonts w:cstheme="majorHAnsi"/>
          <w:b/>
          <w:sz w:val="26"/>
          <w:szCs w:val="26"/>
          <w:lang w:val="en-US"/>
        </w:rPr>
        <w:t>ĐẶT VẤN ĐỀ</w:t>
      </w:r>
    </w:p>
    <w:p w:rsidR="003D00DA" w:rsidRPr="0085103F" w:rsidRDefault="00427697"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Cà</w:t>
      </w:r>
      <w:r w:rsidR="00485338">
        <w:rPr>
          <w:rFonts w:asciiTheme="majorHAnsi" w:hAnsiTheme="majorHAnsi" w:cstheme="majorHAnsi"/>
          <w:sz w:val="26"/>
          <w:szCs w:val="26"/>
          <w:lang w:val="en-US"/>
        </w:rPr>
        <w:t xml:space="preserve"> </w:t>
      </w:r>
      <w:r w:rsidR="003D00DA" w:rsidRPr="0085103F">
        <w:rPr>
          <w:rFonts w:asciiTheme="majorHAnsi" w:hAnsiTheme="majorHAnsi" w:cstheme="majorHAnsi"/>
          <w:sz w:val="26"/>
          <w:szCs w:val="26"/>
        </w:rPr>
        <w:t xml:space="preserve">phê </w:t>
      </w:r>
      <w:r w:rsidR="00122772" w:rsidRPr="0085103F">
        <w:rPr>
          <w:rFonts w:asciiTheme="majorHAnsi" w:hAnsiTheme="majorHAnsi" w:cstheme="majorHAnsi"/>
          <w:sz w:val="26"/>
          <w:szCs w:val="26"/>
          <w:lang w:val="en-US"/>
        </w:rPr>
        <w:t>có</w:t>
      </w:r>
      <w:r w:rsidR="003D00DA" w:rsidRPr="0085103F">
        <w:rPr>
          <w:rFonts w:asciiTheme="majorHAnsi" w:hAnsiTheme="majorHAnsi" w:cstheme="majorHAnsi"/>
          <w:sz w:val="26"/>
          <w:szCs w:val="26"/>
        </w:rPr>
        <w:t xml:space="preserve"> vai trò rất quan trọng trong tạo việc làm và nguồ</w:t>
      </w:r>
      <w:r w:rsidRPr="0085103F">
        <w:rPr>
          <w:rFonts w:asciiTheme="majorHAnsi" w:hAnsiTheme="majorHAnsi" w:cstheme="majorHAnsi"/>
          <w:sz w:val="26"/>
          <w:szCs w:val="26"/>
        </w:rPr>
        <w:t xml:space="preserve">n thu </w:t>
      </w:r>
      <w:r w:rsidR="003D00DA" w:rsidRPr="0085103F">
        <w:rPr>
          <w:rFonts w:asciiTheme="majorHAnsi" w:hAnsiTheme="majorHAnsi" w:cstheme="majorHAnsi"/>
          <w:sz w:val="26"/>
          <w:szCs w:val="26"/>
        </w:rPr>
        <w:t xml:space="preserve">ngoại tệ cho Việt Nam. Cà phê là </w:t>
      </w:r>
      <w:r w:rsidR="00122772" w:rsidRPr="0085103F">
        <w:rPr>
          <w:rFonts w:asciiTheme="majorHAnsi" w:hAnsiTheme="majorHAnsi" w:cstheme="majorHAnsi"/>
          <w:sz w:val="26"/>
          <w:szCs w:val="26"/>
          <w:lang w:val="en-US"/>
        </w:rPr>
        <w:t>mặt hàng nông sản</w:t>
      </w:r>
      <w:r w:rsidR="00485338">
        <w:rPr>
          <w:rFonts w:asciiTheme="majorHAnsi" w:hAnsiTheme="majorHAnsi" w:cstheme="majorHAnsi"/>
          <w:sz w:val="26"/>
          <w:szCs w:val="26"/>
          <w:lang w:val="en-US"/>
        </w:rPr>
        <w:t xml:space="preserve"> </w:t>
      </w:r>
      <w:r w:rsidR="003D00DA" w:rsidRPr="0085103F">
        <w:rPr>
          <w:rFonts w:asciiTheme="majorHAnsi" w:hAnsiTheme="majorHAnsi" w:cstheme="majorHAnsi"/>
          <w:sz w:val="26"/>
          <w:szCs w:val="26"/>
        </w:rPr>
        <w:t>xuất khẩu lớn thứ hai chỉ đứng sau lúa gạo</w:t>
      </w:r>
      <w:r w:rsidR="00485338">
        <w:rPr>
          <w:rFonts w:asciiTheme="majorHAnsi" w:hAnsiTheme="majorHAnsi" w:cstheme="majorHAnsi"/>
          <w:sz w:val="26"/>
          <w:szCs w:val="26"/>
          <w:lang w:val="en-US"/>
        </w:rPr>
        <w:t xml:space="preserve">, </w:t>
      </w:r>
      <w:r w:rsidR="00122772" w:rsidRPr="0085103F">
        <w:rPr>
          <w:rFonts w:asciiTheme="majorHAnsi" w:hAnsiTheme="majorHAnsi" w:cstheme="majorHAnsi"/>
          <w:sz w:val="26"/>
          <w:szCs w:val="26"/>
          <w:lang w:val="en-US"/>
        </w:rPr>
        <w:t>tạ</w:t>
      </w:r>
      <w:r w:rsidRPr="0085103F">
        <w:rPr>
          <w:rFonts w:asciiTheme="majorHAnsi" w:hAnsiTheme="majorHAnsi" w:cstheme="majorHAnsi"/>
          <w:sz w:val="26"/>
          <w:szCs w:val="26"/>
          <w:lang w:val="en-US"/>
        </w:rPr>
        <w:t xml:space="preserve">o </w:t>
      </w:r>
      <w:r w:rsidR="00122772" w:rsidRPr="0085103F">
        <w:rPr>
          <w:rFonts w:asciiTheme="majorHAnsi" w:hAnsiTheme="majorHAnsi" w:cstheme="majorHAnsi"/>
          <w:sz w:val="26"/>
          <w:szCs w:val="26"/>
          <w:lang w:val="en-US"/>
        </w:rPr>
        <w:t xml:space="preserve">việc làmcho </w:t>
      </w:r>
      <w:r w:rsidR="003D00DA" w:rsidRPr="0085103F">
        <w:rPr>
          <w:rFonts w:asciiTheme="majorHAnsi" w:hAnsiTheme="majorHAnsi" w:cstheme="majorHAnsi"/>
          <w:sz w:val="26"/>
          <w:szCs w:val="26"/>
        </w:rPr>
        <w:t xml:space="preserve">hơn 1 triệu </w:t>
      </w:r>
      <w:r w:rsidR="00122772" w:rsidRPr="0085103F">
        <w:rPr>
          <w:rFonts w:asciiTheme="majorHAnsi" w:hAnsiTheme="majorHAnsi" w:cstheme="majorHAnsi"/>
          <w:sz w:val="26"/>
          <w:szCs w:val="26"/>
          <w:lang w:val="en-US"/>
        </w:rPr>
        <w:t>lao động</w:t>
      </w:r>
      <w:r w:rsidR="00485338">
        <w:rPr>
          <w:rFonts w:asciiTheme="majorHAnsi" w:hAnsiTheme="majorHAnsi" w:cstheme="majorHAnsi"/>
          <w:sz w:val="26"/>
          <w:szCs w:val="26"/>
          <w:lang w:val="en-US"/>
        </w:rPr>
        <w:t xml:space="preserve">, </w:t>
      </w:r>
      <w:r w:rsidR="003D00DA" w:rsidRPr="0085103F">
        <w:rPr>
          <w:rFonts w:asciiTheme="majorHAnsi" w:hAnsiTheme="majorHAnsi" w:cstheme="majorHAnsi"/>
          <w:sz w:val="26"/>
          <w:szCs w:val="26"/>
        </w:rPr>
        <w:t>và là nguồn thu nhập chính cho hơn 637.509 hộ gia đình (2011)</w:t>
      </w:r>
      <w:r w:rsidR="00122772" w:rsidRPr="0085103F">
        <w:rPr>
          <w:rFonts w:asciiTheme="majorHAnsi" w:hAnsiTheme="majorHAnsi" w:cstheme="majorHAnsi"/>
          <w:sz w:val="26"/>
          <w:szCs w:val="26"/>
          <w:lang w:val="en-US"/>
        </w:rPr>
        <w:t>.T</w:t>
      </w:r>
      <w:r w:rsidR="003D00DA" w:rsidRPr="0085103F">
        <w:rPr>
          <w:rFonts w:asciiTheme="majorHAnsi" w:hAnsiTheme="majorHAnsi" w:cstheme="majorHAnsi"/>
          <w:sz w:val="26"/>
          <w:szCs w:val="26"/>
        </w:rPr>
        <w:t>rên 90% số hộ</w:t>
      </w:r>
      <w:r w:rsidR="00122772" w:rsidRPr="0085103F">
        <w:rPr>
          <w:rFonts w:asciiTheme="majorHAnsi" w:hAnsiTheme="majorHAnsi" w:cstheme="majorHAnsi"/>
          <w:sz w:val="26"/>
          <w:szCs w:val="26"/>
          <w:lang w:val="en-US"/>
        </w:rPr>
        <w:t xml:space="preserve"> trồng cà phê là hộ quy mô</w:t>
      </w:r>
      <w:r w:rsidR="003D00DA" w:rsidRPr="0085103F">
        <w:rPr>
          <w:rFonts w:asciiTheme="majorHAnsi" w:hAnsiTheme="majorHAnsi" w:cstheme="majorHAnsi"/>
          <w:sz w:val="26"/>
          <w:szCs w:val="26"/>
        </w:rPr>
        <w:t xml:space="preserve"> nhỏ với diện tích dưới 2 ha </w:t>
      </w:r>
      <w:r w:rsidR="003D00DA" w:rsidRPr="0085103F">
        <w:rPr>
          <w:rFonts w:asciiTheme="majorHAnsi" w:hAnsiTheme="majorHAnsi" w:cstheme="majorHAnsi"/>
          <w:bCs/>
          <w:sz w:val="26"/>
          <w:szCs w:val="26"/>
          <w:shd w:val="clear" w:color="auto" w:fill="FFFFFF"/>
        </w:rPr>
        <w:t>(AgroCensus</w:t>
      </w:r>
      <w:r w:rsidR="00485338">
        <w:rPr>
          <w:rFonts w:asciiTheme="majorHAnsi" w:hAnsiTheme="majorHAnsi" w:cstheme="majorHAnsi"/>
          <w:bCs/>
          <w:sz w:val="26"/>
          <w:szCs w:val="26"/>
          <w:shd w:val="clear" w:color="auto" w:fill="FFFFFF"/>
        </w:rPr>
        <w:t xml:space="preserve">, </w:t>
      </w:r>
      <w:r w:rsidR="003D00DA" w:rsidRPr="0085103F">
        <w:rPr>
          <w:rFonts w:asciiTheme="majorHAnsi" w:hAnsiTheme="majorHAnsi" w:cstheme="majorHAnsi"/>
          <w:bCs/>
          <w:sz w:val="26"/>
          <w:szCs w:val="26"/>
          <w:shd w:val="clear" w:color="auto" w:fill="FFFFFF"/>
        </w:rPr>
        <w:t>2011)</w:t>
      </w:r>
      <w:r w:rsidR="003D00DA" w:rsidRPr="0085103F">
        <w:rPr>
          <w:rStyle w:val="FootnoteReference"/>
          <w:rFonts w:asciiTheme="majorHAnsi" w:hAnsiTheme="majorHAnsi" w:cstheme="majorHAnsi"/>
          <w:bCs/>
          <w:sz w:val="26"/>
          <w:szCs w:val="26"/>
          <w:shd w:val="clear" w:color="auto" w:fill="FFFFFF"/>
          <w:lang w:val="vi-VN"/>
        </w:rPr>
        <w:footnoteReference w:id="2"/>
      </w:r>
      <w:r w:rsidR="003D00DA" w:rsidRPr="0085103F">
        <w:rPr>
          <w:rFonts w:asciiTheme="majorHAnsi" w:hAnsiTheme="majorHAnsi" w:cstheme="majorHAnsi"/>
          <w:bCs/>
          <w:sz w:val="26"/>
          <w:szCs w:val="26"/>
          <w:shd w:val="clear" w:color="auto" w:fill="FFFFFF"/>
        </w:rPr>
        <w:t>.</w:t>
      </w:r>
      <w:r w:rsidR="00485338">
        <w:rPr>
          <w:rFonts w:asciiTheme="majorHAnsi" w:hAnsiTheme="majorHAnsi" w:cstheme="majorHAnsi"/>
          <w:bCs/>
          <w:sz w:val="26"/>
          <w:szCs w:val="26"/>
          <w:shd w:val="clear" w:color="auto" w:fill="FFFFFF"/>
        </w:rPr>
        <w:t xml:space="preserve"> </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Trong hai thập niên </w:t>
      </w:r>
      <w:r w:rsidR="00122772" w:rsidRPr="0085103F">
        <w:rPr>
          <w:rFonts w:asciiTheme="majorHAnsi" w:hAnsiTheme="majorHAnsi" w:cstheme="majorHAnsi"/>
          <w:sz w:val="26"/>
          <w:szCs w:val="26"/>
          <w:lang w:val="en-US"/>
        </w:rPr>
        <w:t>trở lại</w:t>
      </w:r>
      <w:r w:rsidRPr="0085103F">
        <w:rPr>
          <w:rFonts w:asciiTheme="majorHAnsi" w:hAnsiTheme="majorHAnsi" w:cstheme="majorHAnsi"/>
          <w:sz w:val="26"/>
          <w:szCs w:val="26"/>
        </w:rPr>
        <w:t>đây</w:t>
      </w:r>
      <w:r w:rsidR="00485338">
        <w:rPr>
          <w:rFonts w:asciiTheme="majorHAnsi" w:hAnsiTheme="majorHAnsi" w:cstheme="majorHAnsi"/>
          <w:sz w:val="26"/>
          <w:szCs w:val="26"/>
        </w:rPr>
        <w:t xml:space="preserve">, </w:t>
      </w:r>
      <w:r w:rsidR="00E817FC" w:rsidRPr="0085103F">
        <w:rPr>
          <w:rFonts w:asciiTheme="majorHAnsi" w:hAnsiTheme="majorHAnsi" w:cstheme="majorHAnsi"/>
          <w:sz w:val="26"/>
          <w:szCs w:val="26"/>
          <w:lang w:val="en-US"/>
        </w:rPr>
        <w:t>diện tích trồng cà phê tăng lên nhanh chóng</w:t>
      </w:r>
      <w:r w:rsidRPr="0085103F">
        <w:rPr>
          <w:rFonts w:asciiTheme="majorHAnsi" w:hAnsiTheme="majorHAnsi" w:cstheme="majorHAnsi"/>
          <w:sz w:val="26"/>
          <w:szCs w:val="26"/>
        </w:rPr>
        <w:t>. Trong giai đoạn 1994 - 2013</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diện tích sản xuất cà phê đã mở rộng gấp 4 lần. Bên cạnh đó</w:t>
      </w:r>
      <w:r w:rsidR="00485338">
        <w:rPr>
          <w:rFonts w:asciiTheme="majorHAnsi" w:hAnsiTheme="majorHAnsi" w:cstheme="majorHAnsi"/>
          <w:sz w:val="26"/>
          <w:szCs w:val="26"/>
          <w:lang w:val="en-US"/>
        </w:rPr>
        <w:t xml:space="preserve">, </w:t>
      </w:r>
      <w:r w:rsidR="00E817FC" w:rsidRPr="0085103F">
        <w:rPr>
          <w:rFonts w:asciiTheme="majorHAnsi" w:hAnsiTheme="majorHAnsi" w:cstheme="majorHAnsi"/>
          <w:sz w:val="26"/>
          <w:szCs w:val="26"/>
          <w:lang w:val="en-US"/>
        </w:rPr>
        <w:t>kỹ thuật canh tác và</w:t>
      </w:r>
      <w:r w:rsidRPr="0085103F">
        <w:rPr>
          <w:rFonts w:asciiTheme="majorHAnsi" w:hAnsiTheme="majorHAnsi" w:cstheme="majorHAnsi"/>
          <w:sz w:val="26"/>
          <w:szCs w:val="26"/>
        </w:rPr>
        <w:t xml:space="preserve"> giống cho năng suất và chất lượng cao cũng đã được cải tiến đáng kể. Tổng diện tích cà phê của Việt Nam đến năm 2013 vào khoảng 633.295 ha</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cho sản lượng khoảng 1</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7 triệu tấn với năng suất trung bình là 2</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3 tấn/ha (MARD). Từ năm 1997</w:t>
      </w:r>
      <w:r w:rsidR="00E817FC" w:rsidRPr="0085103F">
        <w:rPr>
          <w:rFonts w:asciiTheme="majorHAnsi" w:hAnsiTheme="majorHAnsi" w:cstheme="majorHAnsi"/>
          <w:sz w:val="26"/>
          <w:szCs w:val="26"/>
          <w:lang w:val="en-US"/>
        </w:rPr>
        <w:t xml:space="preserve"> đến nay</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Việt Nam luôn nằm trong tốp 4 nước xuất khẩu cà phê lớn nhất thế giới cùng với Brazil</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Columbia và Mexico (ICO).</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Hiện nay</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vấn đề then chốt </w:t>
      </w:r>
      <w:r w:rsidR="000070E0" w:rsidRPr="0085103F">
        <w:rPr>
          <w:rFonts w:asciiTheme="majorHAnsi" w:hAnsiTheme="majorHAnsi" w:cstheme="majorHAnsi"/>
          <w:sz w:val="26"/>
          <w:szCs w:val="26"/>
          <w:lang w:val="en-US"/>
        </w:rPr>
        <w:t>của</w:t>
      </w:r>
      <w:r w:rsidRPr="0085103F">
        <w:rPr>
          <w:rFonts w:asciiTheme="majorHAnsi" w:hAnsiTheme="majorHAnsi" w:cstheme="majorHAnsi"/>
          <w:sz w:val="26"/>
          <w:szCs w:val="26"/>
        </w:rPr>
        <w:t>ngành cà phê là việc năng suất đang bị giảm do cây cà phê đang</w:t>
      </w:r>
      <w:r w:rsidR="00E817FC" w:rsidRPr="0085103F">
        <w:rPr>
          <w:rFonts w:asciiTheme="majorHAnsi" w:hAnsiTheme="majorHAnsi" w:cstheme="majorHAnsi"/>
          <w:sz w:val="26"/>
          <w:szCs w:val="26"/>
          <w:lang w:val="en-US"/>
        </w:rPr>
        <w:t xml:space="preserve"> bị</w:t>
      </w:r>
      <w:r w:rsidRPr="0085103F">
        <w:rPr>
          <w:rFonts w:asciiTheme="majorHAnsi" w:hAnsiTheme="majorHAnsi" w:cstheme="majorHAnsi"/>
          <w:sz w:val="26"/>
          <w:szCs w:val="26"/>
        </w:rPr>
        <w:t xml:space="preserve"> già hóa </w:t>
      </w:r>
      <w:r w:rsidR="00E817FC" w:rsidRPr="0085103F">
        <w:rPr>
          <w:rFonts w:asciiTheme="majorHAnsi" w:hAnsiTheme="majorHAnsi" w:cstheme="majorHAnsi"/>
          <w:sz w:val="26"/>
          <w:szCs w:val="26"/>
          <w:lang w:val="en-US"/>
        </w:rPr>
        <w:t>với độ tuổi vượt quá độ tuổ</w:t>
      </w:r>
      <w:r w:rsidR="000070E0" w:rsidRPr="0085103F">
        <w:rPr>
          <w:rFonts w:asciiTheme="majorHAnsi" w:hAnsiTheme="majorHAnsi" w:cstheme="majorHAnsi"/>
          <w:sz w:val="26"/>
          <w:szCs w:val="26"/>
          <w:lang w:val="en-US"/>
        </w:rPr>
        <w:t xml:space="preserve">icho năng suất </w:t>
      </w:r>
      <w:r w:rsidR="00311371" w:rsidRPr="0085103F">
        <w:rPr>
          <w:rFonts w:asciiTheme="majorHAnsi" w:hAnsiTheme="majorHAnsi" w:cstheme="majorHAnsi"/>
          <w:sz w:val="26"/>
          <w:szCs w:val="26"/>
          <w:lang w:val="en-US"/>
        </w:rPr>
        <w:t>ổn định</w:t>
      </w:r>
      <w:r w:rsidRPr="0085103F">
        <w:rPr>
          <w:rFonts w:asciiTheme="majorHAnsi" w:hAnsiTheme="majorHAnsi" w:cstheme="majorHAnsi"/>
          <w:sz w:val="26"/>
          <w:szCs w:val="26"/>
        </w:rPr>
        <w:t xml:space="preserve"> của chu kỳ </w:t>
      </w:r>
      <w:r w:rsidR="000070E0" w:rsidRPr="0085103F">
        <w:rPr>
          <w:rFonts w:asciiTheme="majorHAnsi" w:hAnsiTheme="majorHAnsi" w:cstheme="majorHAnsi"/>
          <w:sz w:val="26"/>
          <w:szCs w:val="26"/>
          <w:lang w:val="en-US"/>
        </w:rPr>
        <w:t>khai thác</w:t>
      </w:r>
      <w:r w:rsidRPr="0085103F">
        <w:rPr>
          <w:rFonts w:asciiTheme="majorHAnsi" w:hAnsiTheme="majorHAnsi" w:cstheme="majorHAnsi"/>
          <w:sz w:val="26"/>
          <w:szCs w:val="26"/>
        </w:rPr>
        <w:t xml:space="preserve"> (20-25 năm) </w:t>
      </w:r>
      <w:r w:rsidRPr="0085103F">
        <w:rPr>
          <w:rStyle w:val="FootnoteReference"/>
          <w:rFonts w:asciiTheme="majorHAnsi" w:hAnsiTheme="majorHAnsi" w:cstheme="majorHAnsi"/>
          <w:sz w:val="26"/>
          <w:szCs w:val="26"/>
          <w:lang w:val="vi-VN"/>
        </w:rPr>
        <w:footnoteReference w:id="3"/>
      </w:r>
      <w:r w:rsidRPr="0085103F">
        <w:rPr>
          <w:rFonts w:asciiTheme="majorHAnsi" w:hAnsiTheme="majorHAnsi" w:cstheme="majorHAnsi"/>
          <w:sz w:val="26"/>
          <w:szCs w:val="26"/>
        </w:rPr>
        <w:t xml:space="preserve">. Theo ước tính của Cục </w:t>
      </w:r>
      <w:r w:rsidR="000070E0" w:rsidRPr="0085103F">
        <w:rPr>
          <w:rFonts w:asciiTheme="majorHAnsi" w:hAnsiTheme="majorHAnsi" w:cstheme="majorHAnsi"/>
          <w:sz w:val="26"/>
          <w:szCs w:val="26"/>
          <w:lang w:val="en-US"/>
        </w:rPr>
        <w:t>T</w:t>
      </w:r>
      <w:r w:rsidRPr="0085103F">
        <w:rPr>
          <w:rFonts w:asciiTheme="majorHAnsi" w:hAnsiTheme="majorHAnsi" w:cstheme="majorHAnsi"/>
          <w:sz w:val="26"/>
          <w:szCs w:val="26"/>
        </w:rPr>
        <w:t>rồng trọt</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tổng diện tích cà phê đang già cỗi vào khoảng 140.000-160.000 ha và sẽ tăng lên khoảng</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200.000 ha vào năm 2020 (chiếm khoảng 30% tổng diện tích cà phê trong cả nước). Hầu hết các diện tích cà phê già cỗi chủ yếu tập trung ở hai tỉnh Tây Nguyên là Đắk Lắk và Lâm Đồng</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hai tỉnh trồng cà phê lớn nhất nước. Đắk Lắk</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tỉnh trồng cà phê lớn nhất nước có khoảng 50% diện tích (</w:t>
      </w:r>
      <w:r w:rsidR="00FE5B23" w:rsidRPr="0085103F">
        <w:rPr>
          <w:rFonts w:asciiTheme="majorHAnsi" w:hAnsiTheme="majorHAnsi" w:cstheme="majorHAnsi"/>
          <w:sz w:val="26"/>
          <w:szCs w:val="26"/>
          <w:lang w:val="en-AU"/>
        </w:rPr>
        <w:t xml:space="preserve">tương ứng với hơn </w:t>
      </w:r>
      <w:r w:rsidRPr="0085103F">
        <w:rPr>
          <w:rFonts w:asciiTheme="majorHAnsi" w:hAnsiTheme="majorHAnsi" w:cstheme="majorHAnsi"/>
          <w:sz w:val="26"/>
          <w:szCs w:val="26"/>
        </w:rPr>
        <w:t xml:space="preserve">100.000 ha) cà phê </w:t>
      </w:r>
      <w:r w:rsidR="000070E0" w:rsidRPr="0085103F">
        <w:rPr>
          <w:rFonts w:asciiTheme="majorHAnsi" w:hAnsiTheme="majorHAnsi" w:cstheme="majorHAnsi"/>
          <w:sz w:val="26"/>
          <w:szCs w:val="26"/>
          <w:lang w:val="en-US"/>
        </w:rPr>
        <w:t xml:space="preserve">vượt quá độ tuổi cho năng suất </w:t>
      </w:r>
      <w:r w:rsidR="00311371" w:rsidRPr="0085103F">
        <w:rPr>
          <w:rFonts w:asciiTheme="majorHAnsi" w:hAnsiTheme="majorHAnsi" w:cstheme="majorHAnsi"/>
          <w:sz w:val="26"/>
          <w:szCs w:val="26"/>
          <w:lang w:val="en-US"/>
        </w:rPr>
        <w:t>ổn định</w:t>
      </w:r>
      <w:r w:rsidR="000070E0" w:rsidRPr="0085103F">
        <w:rPr>
          <w:rFonts w:asciiTheme="majorHAnsi" w:hAnsiTheme="majorHAnsi" w:cstheme="majorHAnsi"/>
          <w:sz w:val="26"/>
          <w:szCs w:val="26"/>
          <w:lang w:val="en-US"/>
        </w:rPr>
        <w:t xml:space="preserve"> trong chu kỳ khai thác</w:t>
      </w:r>
      <w:r w:rsidRPr="0085103F">
        <w:rPr>
          <w:rFonts w:asciiTheme="majorHAnsi" w:hAnsiTheme="majorHAnsi" w:cstheme="majorHAnsi"/>
          <w:sz w:val="26"/>
          <w:szCs w:val="26"/>
        </w:rPr>
        <w:t>. Như vậy</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rPr>
        <w:t>nếu không thực hiện việc trẻ hóa những diện tích cà phê trong vòng 5 đến 10 năm tới thì sản lượng cà phê Việt Nam sẽ bị sụt giảm nghiêm trọng.</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lastRenderedPageBreak/>
        <w:t xml:space="preserve">Điều này </w:t>
      </w:r>
      <w:r w:rsidR="000070E0" w:rsidRPr="0085103F">
        <w:rPr>
          <w:rFonts w:asciiTheme="majorHAnsi" w:hAnsiTheme="majorHAnsi" w:cstheme="majorHAnsi"/>
          <w:sz w:val="26"/>
          <w:szCs w:val="26"/>
          <w:lang w:val="en-US"/>
        </w:rPr>
        <w:t>cho thấy</w:t>
      </w:r>
      <w:r w:rsidRPr="0085103F">
        <w:rPr>
          <w:rFonts w:asciiTheme="majorHAnsi" w:hAnsiTheme="majorHAnsi" w:cstheme="majorHAnsi"/>
          <w:sz w:val="26"/>
          <w:szCs w:val="26"/>
        </w:rPr>
        <w:t xml:space="preserve"> sự cần thiết </w:t>
      </w:r>
      <w:r w:rsidR="000070E0" w:rsidRPr="0085103F">
        <w:rPr>
          <w:rFonts w:asciiTheme="majorHAnsi" w:hAnsiTheme="majorHAnsi" w:cstheme="majorHAnsi"/>
          <w:sz w:val="26"/>
          <w:szCs w:val="26"/>
          <w:lang w:val="en-US"/>
        </w:rPr>
        <w:t>phải</w:t>
      </w:r>
      <w:r w:rsidRPr="0085103F">
        <w:rPr>
          <w:rFonts w:asciiTheme="majorHAnsi" w:hAnsiTheme="majorHAnsi" w:cstheme="majorHAnsi"/>
          <w:sz w:val="26"/>
          <w:szCs w:val="26"/>
        </w:rPr>
        <w:t xml:space="preserve"> trẻ hóa</w:t>
      </w:r>
      <w:r w:rsidR="000070E0" w:rsidRPr="0085103F">
        <w:rPr>
          <w:rFonts w:asciiTheme="majorHAnsi" w:hAnsiTheme="majorHAnsi" w:cstheme="majorHAnsi"/>
          <w:sz w:val="26"/>
          <w:szCs w:val="26"/>
          <w:lang w:val="en-US"/>
        </w:rPr>
        <w:t xml:space="preserve"> diện tích</w:t>
      </w:r>
      <w:r w:rsidRPr="0085103F">
        <w:rPr>
          <w:rFonts w:asciiTheme="majorHAnsi" w:hAnsiTheme="majorHAnsi" w:cstheme="majorHAnsi"/>
          <w:sz w:val="26"/>
          <w:szCs w:val="26"/>
        </w:rPr>
        <w:t xml:space="preserve"> cà phê</w:t>
      </w:r>
      <w:r w:rsidR="000070E0" w:rsidRPr="0085103F">
        <w:rPr>
          <w:rFonts w:asciiTheme="majorHAnsi" w:hAnsiTheme="majorHAnsi" w:cstheme="majorHAnsi"/>
          <w:sz w:val="26"/>
          <w:szCs w:val="26"/>
          <w:lang w:val="en-US"/>
        </w:rPr>
        <w:t xml:space="preserve"> trên</w:t>
      </w:r>
      <w:r w:rsidRPr="0085103F">
        <w:rPr>
          <w:rFonts w:asciiTheme="majorHAnsi" w:hAnsiTheme="majorHAnsi" w:cstheme="majorHAnsi"/>
          <w:sz w:val="26"/>
          <w:szCs w:val="26"/>
        </w:rPr>
        <w:t xml:space="preserve"> diện rộng (</w:t>
      </w:r>
      <w:r w:rsidR="000070E0" w:rsidRPr="0085103F">
        <w:rPr>
          <w:rFonts w:asciiTheme="majorHAnsi" w:hAnsiTheme="majorHAnsi" w:cstheme="majorHAnsi"/>
          <w:sz w:val="26"/>
          <w:szCs w:val="26"/>
          <w:lang w:val="en-US"/>
        </w:rPr>
        <w:t xml:space="preserve">bằng </w:t>
      </w:r>
      <w:r w:rsidRPr="0085103F">
        <w:rPr>
          <w:rFonts w:asciiTheme="majorHAnsi" w:hAnsiTheme="majorHAnsi" w:cstheme="majorHAnsi"/>
          <w:sz w:val="26"/>
          <w:szCs w:val="26"/>
        </w:rPr>
        <w:t xml:space="preserve">tái canh hay ghép cải tạo) trong những năm tới. Các cơ quan </w:t>
      </w:r>
      <w:r w:rsidR="000070E0" w:rsidRPr="0085103F">
        <w:rPr>
          <w:rFonts w:asciiTheme="majorHAnsi" w:hAnsiTheme="majorHAnsi" w:cstheme="majorHAnsi"/>
          <w:sz w:val="26"/>
          <w:szCs w:val="26"/>
          <w:lang w:val="en-US"/>
        </w:rPr>
        <w:t>nhà nước</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công ty sản xuất cà phê</w:t>
      </w:r>
      <w:r w:rsidR="000070E0" w:rsidRPr="0085103F">
        <w:rPr>
          <w:rFonts w:asciiTheme="majorHAnsi" w:hAnsiTheme="majorHAnsi" w:cstheme="majorHAnsi"/>
          <w:sz w:val="26"/>
          <w:szCs w:val="26"/>
          <w:lang w:val="en-US"/>
        </w:rPr>
        <w:t xml:space="preserve"> và</w:t>
      </w:r>
      <w:r w:rsidRPr="0085103F">
        <w:rPr>
          <w:rFonts w:asciiTheme="majorHAnsi" w:hAnsiTheme="majorHAnsi" w:cstheme="majorHAnsi"/>
          <w:sz w:val="26"/>
          <w:szCs w:val="26"/>
        </w:rPr>
        <w:t xml:space="preserve">các nhà chế biến cũng đã nhận thấy sự cần thiết </w:t>
      </w:r>
      <w:r w:rsidR="000070E0" w:rsidRPr="0085103F">
        <w:rPr>
          <w:rFonts w:asciiTheme="majorHAnsi" w:hAnsiTheme="majorHAnsi" w:cstheme="majorHAnsi"/>
          <w:sz w:val="26"/>
          <w:szCs w:val="26"/>
          <w:lang w:val="en-US"/>
        </w:rPr>
        <w:t>phải</w:t>
      </w:r>
      <w:r w:rsidRPr="0085103F">
        <w:rPr>
          <w:rFonts w:asciiTheme="majorHAnsi" w:hAnsiTheme="majorHAnsi" w:cstheme="majorHAnsi"/>
          <w:sz w:val="26"/>
          <w:szCs w:val="26"/>
        </w:rPr>
        <w:t>trẻ hóa vườn cà phê già cỗi và đang thực hiện một số sáng kiến hỗ trợ. Bên cạnh việc duy trì các vườn cà phê đang trong thời kỳ khai thác hiện có</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việc trẻ hóa những diện tích cây cà phê già cỗi là một giải pháp thích hợp để nâng cao năng suất và chất lượng</w:t>
      </w:r>
      <w:r w:rsidR="00485338">
        <w:rPr>
          <w:rFonts w:asciiTheme="majorHAnsi" w:hAnsiTheme="majorHAnsi" w:cstheme="majorHAnsi"/>
          <w:sz w:val="26"/>
          <w:szCs w:val="26"/>
          <w:lang w:val="en-US"/>
        </w:rPr>
        <w:t xml:space="preserve">, </w:t>
      </w:r>
      <w:r w:rsidR="000070E0" w:rsidRPr="0085103F">
        <w:rPr>
          <w:rFonts w:asciiTheme="majorHAnsi" w:hAnsiTheme="majorHAnsi" w:cstheme="majorHAnsi"/>
          <w:sz w:val="26"/>
          <w:szCs w:val="26"/>
          <w:lang w:val="en-US"/>
        </w:rPr>
        <w:t>đồng thời</w:t>
      </w:r>
      <w:r w:rsidRPr="0085103F">
        <w:rPr>
          <w:rFonts w:asciiTheme="majorHAnsi" w:hAnsiTheme="majorHAnsi" w:cstheme="majorHAnsi"/>
          <w:sz w:val="26"/>
          <w:szCs w:val="26"/>
        </w:rPr>
        <w:t xml:space="preserve"> sản xuất cà phê bền vững thông qua việc nhân rộng các giống cà phê chất lượng</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áp dụng các tiến bộ khoa học kỹ thuật mới </w:t>
      </w:r>
      <w:r w:rsidR="00FC2E64" w:rsidRPr="0085103F">
        <w:rPr>
          <w:rFonts w:asciiTheme="majorHAnsi" w:hAnsiTheme="majorHAnsi" w:cstheme="majorHAnsi"/>
          <w:sz w:val="26"/>
          <w:szCs w:val="26"/>
          <w:lang w:val="en-US"/>
        </w:rPr>
        <w:t>vào</w:t>
      </w:r>
      <w:r w:rsidRPr="0085103F">
        <w:rPr>
          <w:rFonts w:asciiTheme="majorHAnsi" w:hAnsiTheme="majorHAnsi" w:cstheme="majorHAnsi"/>
          <w:sz w:val="26"/>
          <w:szCs w:val="26"/>
        </w:rPr>
        <w:t xml:space="preserve"> trong trẻ hóa vườn cà phê.</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Trong</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những năm gần đây</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việc trẻ hóa vườn cà phê đang được các hộ nông dân thực hiện trên </w:t>
      </w:r>
      <w:r w:rsidR="000070E0" w:rsidRPr="0085103F">
        <w:rPr>
          <w:rFonts w:asciiTheme="majorHAnsi" w:hAnsiTheme="majorHAnsi" w:cstheme="majorHAnsi"/>
          <w:sz w:val="26"/>
          <w:szCs w:val="26"/>
          <w:lang w:val="en-US"/>
        </w:rPr>
        <w:t>quy mô nhỏ</w:t>
      </w:r>
      <w:r w:rsidRPr="0085103F">
        <w:rPr>
          <w:rFonts w:asciiTheme="majorHAnsi" w:hAnsiTheme="majorHAnsi" w:cstheme="majorHAnsi"/>
          <w:sz w:val="26"/>
          <w:szCs w:val="26"/>
        </w:rPr>
        <w:t>. Theo báo cáo</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rPr>
        <w:t xml:space="preserve">đến năm 2014 có khoảng 20.000 ha cà phê đã được </w:t>
      </w:r>
      <w:r w:rsidR="00A413FB" w:rsidRPr="0085103F">
        <w:rPr>
          <w:rFonts w:asciiTheme="majorHAnsi" w:hAnsiTheme="majorHAnsi" w:cstheme="majorHAnsi"/>
          <w:sz w:val="26"/>
          <w:szCs w:val="26"/>
          <w:lang w:val="en-US"/>
        </w:rPr>
        <w:t>trẻ hóa</w:t>
      </w:r>
      <w:r w:rsidRPr="0085103F">
        <w:rPr>
          <w:rFonts w:asciiTheme="majorHAnsi" w:hAnsiTheme="majorHAnsi" w:cstheme="majorHAnsi"/>
          <w:sz w:val="26"/>
          <w:szCs w:val="26"/>
        </w:rPr>
        <w:t xml:space="preserve"> (Sở</w:t>
      </w:r>
      <w:r w:rsidR="00427697" w:rsidRPr="0085103F">
        <w:rPr>
          <w:rFonts w:asciiTheme="majorHAnsi" w:hAnsiTheme="majorHAnsi" w:cstheme="majorHAnsi"/>
          <w:sz w:val="26"/>
          <w:szCs w:val="26"/>
        </w:rPr>
        <w:t xml:space="preserve"> N</w:t>
      </w:r>
      <w:r w:rsidR="00427697" w:rsidRPr="0085103F">
        <w:rPr>
          <w:rFonts w:asciiTheme="majorHAnsi" w:hAnsiTheme="majorHAnsi" w:cstheme="majorHAnsi"/>
          <w:sz w:val="26"/>
          <w:szCs w:val="26"/>
          <w:lang w:val="en-US"/>
        </w:rPr>
        <w:t xml:space="preserve">ông nghiệp </w:t>
      </w:r>
      <w:r w:rsidRPr="0085103F">
        <w:rPr>
          <w:rFonts w:asciiTheme="majorHAnsi" w:hAnsiTheme="majorHAnsi" w:cstheme="majorHAnsi"/>
          <w:sz w:val="26"/>
          <w:szCs w:val="26"/>
        </w:rPr>
        <w:t>&amp;PTNT Đắk Lắk và Lâm Đồng</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2014). Tuy nhiên</w:t>
      </w:r>
      <w:r w:rsidR="00485338">
        <w:rPr>
          <w:rFonts w:asciiTheme="majorHAnsi" w:hAnsiTheme="majorHAnsi" w:cstheme="majorHAnsi"/>
          <w:sz w:val="26"/>
          <w:szCs w:val="26"/>
        </w:rPr>
        <w:t xml:space="preserve">, </w:t>
      </w:r>
      <w:r w:rsidR="000070E0" w:rsidRPr="0085103F">
        <w:rPr>
          <w:rFonts w:asciiTheme="majorHAnsi" w:hAnsiTheme="majorHAnsi" w:cstheme="majorHAnsi"/>
          <w:sz w:val="26"/>
          <w:szCs w:val="26"/>
          <w:lang w:val="en-US"/>
        </w:rPr>
        <w:t xml:space="preserve">việc </w:t>
      </w:r>
      <w:r w:rsidR="00A413FB" w:rsidRPr="0085103F">
        <w:rPr>
          <w:rFonts w:asciiTheme="majorHAnsi" w:hAnsiTheme="majorHAnsi" w:cstheme="majorHAnsi"/>
          <w:sz w:val="26"/>
          <w:szCs w:val="26"/>
          <w:lang w:val="en-US"/>
        </w:rPr>
        <w:t>trẻ hóa</w:t>
      </w:r>
      <w:r w:rsidRPr="0085103F">
        <w:rPr>
          <w:rFonts w:asciiTheme="majorHAnsi" w:hAnsiTheme="majorHAnsi" w:cstheme="majorHAnsi"/>
          <w:sz w:val="26"/>
          <w:szCs w:val="26"/>
        </w:rPr>
        <w:t xml:space="preserve"> cây cà phê </w:t>
      </w:r>
      <w:r w:rsidR="000070E0" w:rsidRPr="0085103F">
        <w:rPr>
          <w:rFonts w:asciiTheme="majorHAnsi" w:hAnsiTheme="majorHAnsi" w:cstheme="majorHAnsi"/>
          <w:sz w:val="26"/>
          <w:szCs w:val="26"/>
          <w:lang w:val="en-US"/>
        </w:rPr>
        <w:t>gặp nhiều cản trở lớn</w:t>
      </w:r>
      <w:r w:rsidRPr="0085103F">
        <w:rPr>
          <w:rFonts w:asciiTheme="majorHAnsi" w:hAnsiTheme="majorHAnsi" w:cstheme="majorHAnsi"/>
          <w:sz w:val="26"/>
          <w:szCs w:val="26"/>
        </w:rPr>
        <w:t xml:space="preserve">. </w:t>
      </w:r>
      <w:r w:rsidR="002314EF" w:rsidRPr="0085103F">
        <w:rPr>
          <w:rFonts w:asciiTheme="majorHAnsi" w:hAnsiTheme="majorHAnsi" w:cstheme="majorHAnsi"/>
          <w:sz w:val="26"/>
          <w:szCs w:val="26"/>
          <w:lang w:val="en-US"/>
        </w:rPr>
        <w:t>Thứ nhất</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vấn đề phổ biến là hệ thống rễ của cây cà phê bị hư hại do các vi sinh vật ký sinh. Bệnh này đã ảnh hưởng đến sự thành công của chương trình trẻ hóa cây cà phê nếu không phát hiện được nguyên nhân và có biện pháp phòng trừ thích hợp. Thứ hai</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phải mất ít nhất </w:t>
      </w:r>
      <w:r w:rsidR="00A413FB" w:rsidRPr="0085103F">
        <w:rPr>
          <w:rFonts w:asciiTheme="majorHAnsi" w:hAnsiTheme="majorHAnsi" w:cstheme="majorHAnsi"/>
          <w:sz w:val="26"/>
          <w:szCs w:val="26"/>
          <w:lang w:val="en-US"/>
        </w:rPr>
        <w:t>từ 2-</w:t>
      </w:r>
      <w:r w:rsidRPr="0085103F">
        <w:rPr>
          <w:rFonts w:asciiTheme="majorHAnsi" w:hAnsiTheme="majorHAnsi" w:cstheme="majorHAnsi"/>
          <w:sz w:val="26"/>
          <w:szCs w:val="26"/>
        </w:rPr>
        <w:t xml:space="preserve">3 năm trồng mới </w:t>
      </w:r>
      <w:r w:rsidR="00A413FB" w:rsidRPr="0085103F">
        <w:rPr>
          <w:rFonts w:asciiTheme="majorHAnsi" w:hAnsiTheme="majorHAnsi" w:cstheme="majorHAnsi"/>
          <w:sz w:val="26"/>
          <w:szCs w:val="26"/>
          <w:lang w:val="en-US"/>
        </w:rPr>
        <w:t xml:space="preserve">hoặc ghép cải tạo </w:t>
      </w:r>
      <w:r w:rsidRPr="0085103F">
        <w:rPr>
          <w:rFonts w:asciiTheme="majorHAnsi" w:hAnsiTheme="majorHAnsi" w:cstheme="majorHAnsi"/>
          <w:sz w:val="26"/>
          <w:szCs w:val="26"/>
        </w:rPr>
        <w:t>cây cà phê mới cho thu hoạch</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khoảng thời gian này thu nhập của người trồng cà phê sẽ bị giảm đi đáng kể</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vì vậy mà người trồng cà phê thường không muốn thực hiện </w:t>
      </w:r>
      <w:r w:rsidR="009578D2" w:rsidRPr="0085103F">
        <w:rPr>
          <w:rFonts w:asciiTheme="majorHAnsi" w:hAnsiTheme="majorHAnsi" w:cstheme="majorHAnsi"/>
          <w:sz w:val="26"/>
          <w:szCs w:val="26"/>
          <w:lang w:val="en-US"/>
        </w:rPr>
        <w:t>trẻ hóa</w:t>
      </w:r>
      <w:r w:rsidRPr="0085103F">
        <w:rPr>
          <w:rFonts w:asciiTheme="majorHAnsi" w:hAnsiTheme="majorHAnsi" w:cstheme="majorHAnsi"/>
          <w:sz w:val="26"/>
          <w:szCs w:val="26"/>
        </w:rPr>
        <w:t>. Thứ ba</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việc trẻ hóa cây cà phê đòi hỏi phải có nguồn đầu tư lớn cho 3 năm đầu như chuẩn bị đất trồng</w:t>
      </w:r>
      <w:r w:rsidR="00485338">
        <w:rPr>
          <w:rFonts w:asciiTheme="majorHAnsi" w:hAnsiTheme="majorHAnsi" w:cstheme="majorHAnsi"/>
          <w:sz w:val="26"/>
          <w:szCs w:val="26"/>
        </w:rPr>
        <w:t xml:space="preserve">, </w:t>
      </w:r>
      <w:r w:rsidR="00FE5B23" w:rsidRPr="0085103F">
        <w:rPr>
          <w:rFonts w:asciiTheme="majorHAnsi" w:hAnsiTheme="majorHAnsi" w:cstheme="majorHAnsi"/>
          <w:sz w:val="26"/>
          <w:szCs w:val="26"/>
          <w:lang w:val="en-AU"/>
        </w:rPr>
        <w:t>chuyển giao kĩ thuật</w:t>
      </w:r>
      <w:r w:rsidR="00485338">
        <w:rPr>
          <w:rFonts w:asciiTheme="majorHAnsi" w:hAnsiTheme="majorHAnsi" w:cstheme="majorHAnsi"/>
          <w:sz w:val="26"/>
          <w:szCs w:val="26"/>
          <w:lang w:val="en-AU"/>
        </w:rPr>
        <w:t xml:space="preserve">, </w:t>
      </w:r>
      <w:r w:rsidR="00FE5B23" w:rsidRPr="0085103F">
        <w:rPr>
          <w:rFonts w:asciiTheme="majorHAnsi" w:hAnsiTheme="majorHAnsi" w:cstheme="majorHAnsi"/>
          <w:sz w:val="26"/>
          <w:szCs w:val="26"/>
          <w:lang w:val="en-AU"/>
        </w:rPr>
        <w:t xml:space="preserve">mua </w:t>
      </w:r>
      <w:r w:rsidRPr="0085103F">
        <w:rPr>
          <w:rFonts w:asciiTheme="majorHAnsi" w:hAnsiTheme="majorHAnsi" w:cstheme="majorHAnsi"/>
          <w:sz w:val="26"/>
          <w:szCs w:val="26"/>
        </w:rPr>
        <w:t>cây giố</w:t>
      </w:r>
      <w:r w:rsidR="00A41050" w:rsidRPr="0085103F">
        <w:rPr>
          <w:rFonts w:asciiTheme="majorHAnsi" w:hAnsiTheme="majorHAnsi" w:cstheme="majorHAnsi"/>
          <w:sz w:val="26"/>
          <w:szCs w:val="26"/>
        </w:rPr>
        <w:t>ng</w:t>
      </w:r>
      <w:r w:rsidR="00485338">
        <w:rPr>
          <w:rFonts w:asciiTheme="majorHAnsi" w:hAnsiTheme="majorHAnsi" w:cstheme="majorHAnsi"/>
          <w:sz w:val="26"/>
          <w:szCs w:val="26"/>
        </w:rPr>
        <w:t xml:space="preserve">, </w:t>
      </w:r>
      <w:r w:rsidR="00A41050" w:rsidRPr="0085103F">
        <w:rPr>
          <w:rFonts w:asciiTheme="majorHAnsi" w:hAnsiTheme="majorHAnsi" w:cstheme="majorHAnsi"/>
          <w:sz w:val="26"/>
          <w:szCs w:val="26"/>
        </w:rPr>
        <w:t>phân bón</w:t>
      </w:r>
      <w:r w:rsidRPr="0085103F">
        <w:rPr>
          <w:rFonts w:asciiTheme="majorHAnsi" w:hAnsiTheme="majorHAnsi" w:cstheme="majorHAnsi"/>
          <w:sz w:val="26"/>
          <w:szCs w:val="26"/>
        </w:rPr>
        <w:t>…</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điều này đã cản</w:t>
      </w:r>
      <w:r w:rsidR="002314EF" w:rsidRPr="0085103F">
        <w:rPr>
          <w:rFonts w:asciiTheme="majorHAnsi" w:hAnsiTheme="majorHAnsi" w:cstheme="majorHAnsi"/>
          <w:sz w:val="26"/>
          <w:szCs w:val="26"/>
          <w:lang w:val="en-US"/>
        </w:rPr>
        <w:t xml:space="preserve"> trởngười trồng cà phê</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đặc biệt là những hộ </w:t>
      </w:r>
      <w:r w:rsidR="002314EF" w:rsidRPr="0085103F">
        <w:rPr>
          <w:rFonts w:asciiTheme="majorHAnsi" w:hAnsiTheme="majorHAnsi" w:cstheme="majorHAnsi"/>
          <w:sz w:val="26"/>
          <w:szCs w:val="26"/>
          <w:lang w:val="en-US"/>
        </w:rPr>
        <w:t>quy mô</w:t>
      </w:r>
      <w:r w:rsidRPr="0085103F">
        <w:rPr>
          <w:rFonts w:asciiTheme="majorHAnsi" w:hAnsiTheme="majorHAnsi" w:cstheme="majorHAnsi"/>
          <w:sz w:val="26"/>
          <w:szCs w:val="26"/>
        </w:rPr>
        <w:t xml:space="preserve"> nhỏ</w:t>
      </w:r>
      <w:r w:rsidR="002314EF" w:rsidRPr="0085103F">
        <w:rPr>
          <w:rFonts w:asciiTheme="majorHAnsi" w:hAnsiTheme="majorHAnsi" w:cstheme="majorHAnsi"/>
          <w:sz w:val="26"/>
          <w:szCs w:val="26"/>
          <w:lang w:val="en-US"/>
        </w:rPr>
        <w:t xml:space="preserve"> thực hiện </w:t>
      </w:r>
      <w:r w:rsidR="00FE5B23" w:rsidRPr="0085103F">
        <w:rPr>
          <w:rFonts w:asciiTheme="majorHAnsi" w:hAnsiTheme="majorHAnsi" w:cstheme="majorHAnsi"/>
          <w:sz w:val="26"/>
          <w:szCs w:val="26"/>
          <w:lang w:val="en-US"/>
        </w:rPr>
        <w:t>trẻ hóa vườn cà phê</w:t>
      </w:r>
      <w:r w:rsidR="00485338">
        <w:rPr>
          <w:rFonts w:asciiTheme="majorHAnsi" w:hAnsiTheme="majorHAnsi" w:cstheme="majorHAnsi"/>
          <w:sz w:val="26"/>
          <w:szCs w:val="26"/>
          <w:lang w:val="en-US"/>
        </w:rPr>
        <w:t xml:space="preserve">, </w:t>
      </w:r>
      <w:r w:rsidR="00FE5B23" w:rsidRPr="0085103F">
        <w:rPr>
          <w:rFonts w:asciiTheme="majorHAnsi" w:hAnsiTheme="majorHAnsi" w:cstheme="majorHAnsi"/>
          <w:sz w:val="26"/>
          <w:szCs w:val="26"/>
          <w:lang w:val="en-US"/>
        </w:rPr>
        <w:t xml:space="preserve">hoặc những hộ này chỉ có khả năng thực hiện trẻ hóa một phần </w:t>
      </w:r>
      <w:r w:rsidR="00C26865" w:rsidRPr="0085103F">
        <w:rPr>
          <w:rFonts w:asciiTheme="majorHAnsi" w:hAnsiTheme="majorHAnsi" w:cstheme="majorHAnsi"/>
          <w:sz w:val="26"/>
          <w:szCs w:val="26"/>
          <w:lang w:val="en-US"/>
        </w:rPr>
        <w:t>nhỏ trên tổng</w:t>
      </w:r>
      <w:r w:rsidR="00FE5B23" w:rsidRPr="0085103F">
        <w:rPr>
          <w:rFonts w:asciiTheme="majorHAnsi" w:hAnsiTheme="majorHAnsi" w:cstheme="majorHAnsi"/>
          <w:sz w:val="26"/>
          <w:szCs w:val="26"/>
          <w:lang w:val="en-US"/>
        </w:rPr>
        <w:t>diện tích</w:t>
      </w:r>
      <w:r w:rsidR="00C26865" w:rsidRPr="0085103F">
        <w:rPr>
          <w:rFonts w:asciiTheme="majorHAnsi" w:hAnsiTheme="majorHAnsi" w:cstheme="majorHAnsi"/>
          <w:sz w:val="26"/>
          <w:szCs w:val="26"/>
          <w:lang w:val="en-US"/>
        </w:rPr>
        <w:t xml:space="preserve"> vườn cà phê của họ cần trẻ hóa.</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Để hướng dẫn thực hiện chương trình trẻ hóa</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Bộ N</w:t>
      </w:r>
      <w:r w:rsidR="00A41050" w:rsidRPr="0085103F">
        <w:rPr>
          <w:rFonts w:asciiTheme="majorHAnsi" w:hAnsiTheme="majorHAnsi" w:cstheme="majorHAnsi"/>
          <w:sz w:val="26"/>
          <w:szCs w:val="26"/>
          <w:lang w:val="en-US"/>
        </w:rPr>
        <w:t xml:space="preserve">ông nghiệp </w:t>
      </w:r>
      <w:r w:rsidRPr="0085103F">
        <w:rPr>
          <w:rFonts w:asciiTheme="majorHAnsi" w:hAnsiTheme="majorHAnsi" w:cstheme="majorHAnsi"/>
          <w:sz w:val="26"/>
          <w:szCs w:val="26"/>
        </w:rPr>
        <w:t xml:space="preserve">&amp;PTNT đã ban hành quyết định số 273/QĐ-TT-CCN về </w:t>
      </w:r>
      <w:r w:rsidR="002314EF" w:rsidRPr="0085103F">
        <w:rPr>
          <w:rFonts w:asciiTheme="majorHAnsi" w:hAnsiTheme="majorHAnsi" w:cstheme="majorHAnsi"/>
          <w:sz w:val="26"/>
          <w:szCs w:val="26"/>
          <w:lang w:val="en-US"/>
        </w:rPr>
        <w:t>Q</w:t>
      </w:r>
      <w:r w:rsidR="00B23562" w:rsidRPr="0085103F">
        <w:rPr>
          <w:rFonts w:asciiTheme="majorHAnsi" w:hAnsiTheme="majorHAnsi" w:cstheme="majorHAnsi"/>
          <w:sz w:val="26"/>
          <w:szCs w:val="26"/>
        </w:rPr>
        <w:t>u</w:t>
      </w:r>
      <w:r w:rsidR="00B23562" w:rsidRPr="0085103F">
        <w:rPr>
          <w:rFonts w:asciiTheme="majorHAnsi" w:hAnsiTheme="majorHAnsi" w:cstheme="majorHAnsi"/>
          <w:sz w:val="26"/>
          <w:szCs w:val="26"/>
          <w:lang w:val="en-US"/>
        </w:rPr>
        <w:t>y</w:t>
      </w:r>
      <w:r w:rsidRPr="0085103F">
        <w:rPr>
          <w:rFonts w:asciiTheme="majorHAnsi" w:hAnsiTheme="majorHAnsi" w:cstheme="majorHAnsi"/>
          <w:sz w:val="26"/>
          <w:szCs w:val="26"/>
        </w:rPr>
        <w:t>trình tái canh cây cà phê vối ở Việt Nam. Tuy nhiên</w:t>
      </w:r>
      <w:r w:rsidR="00485338">
        <w:rPr>
          <w:rFonts w:asciiTheme="majorHAnsi" w:hAnsiTheme="majorHAnsi" w:cstheme="majorHAnsi"/>
          <w:sz w:val="26"/>
          <w:szCs w:val="26"/>
        </w:rPr>
        <w:t xml:space="preserve">, </w:t>
      </w:r>
      <w:r w:rsidR="002314EF" w:rsidRPr="0085103F">
        <w:rPr>
          <w:rFonts w:asciiTheme="majorHAnsi" w:hAnsiTheme="majorHAnsi" w:cstheme="majorHAnsi"/>
          <w:sz w:val="26"/>
          <w:szCs w:val="26"/>
          <w:lang w:val="en-US"/>
        </w:rPr>
        <w:t>do</w:t>
      </w:r>
      <w:r w:rsidRPr="0085103F">
        <w:rPr>
          <w:rFonts w:asciiTheme="majorHAnsi" w:hAnsiTheme="majorHAnsi" w:cstheme="majorHAnsi"/>
          <w:sz w:val="26"/>
          <w:szCs w:val="26"/>
        </w:rPr>
        <w:t xml:space="preserve">các điều kiện nông học và môi trường kinh tế xã hội </w:t>
      </w:r>
      <w:r w:rsidR="002314EF" w:rsidRPr="0085103F">
        <w:rPr>
          <w:rFonts w:asciiTheme="majorHAnsi" w:hAnsiTheme="majorHAnsi" w:cstheme="majorHAnsi"/>
          <w:sz w:val="26"/>
          <w:szCs w:val="26"/>
          <w:lang w:val="en-US"/>
        </w:rPr>
        <w:t>ở các vùng</w:t>
      </w:r>
      <w:r w:rsidRPr="0085103F">
        <w:rPr>
          <w:rFonts w:asciiTheme="majorHAnsi" w:hAnsiTheme="majorHAnsi" w:cstheme="majorHAnsi"/>
          <w:sz w:val="26"/>
          <w:szCs w:val="26"/>
        </w:rPr>
        <w:t>sản xuất cà phê ở Việt Nam rất khác nhau</w:t>
      </w:r>
      <w:r w:rsidR="00485338">
        <w:rPr>
          <w:rFonts w:asciiTheme="majorHAnsi" w:hAnsiTheme="majorHAnsi" w:cstheme="majorHAnsi"/>
          <w:sz w:val="26"/>
          <w:szCs w:val="26"/>
        </w:rPr>
        <w:t xml:space="preserve">, </w:t>
      </w:r>
      <w:r w:rsidR="002314EF" w:rsidRPr="0085103F">
        <w:rPr>
          <w:rFonts w:asciiTheme="majorHAnsi" w:hAnsiTheme="majorHAnsi" w:cstheme="majorHAnsi"/>
          <w:sz w:val="26"/>
          <w:szCs w:val="26"/>
          <w:lang w:val="en-US"/>
        </w:rPr>
        <w:t>một quy trình duy nhất</w:t>
      </w:r>
      <w:r w:rsidRPr="0085103F">
        <w:rPr>
          <w:rFonts w:asciiTheme="majorHAnsi" w:hAnsiTheme="majorHAnsi" w:cstheme="majorHAnsi"/>
          <w:sz w:val="26"/>
          <w:szCs w:val="26"/>
        </w:rPr>
        <w:t xml:space="preserve"> như được đề cập trong </w:t>
      </w:r>
      <w:r w:rsidR="002314EF" w:rsidRPr="0085103F">
        <w:rPr>
          <w:rFonts w:asciiTheme="majorHAnsi" w:hAnsiTheme="majorHAnsi" w:cstheme="majorHAnsi"/>
          <w:sz w:val="26"/>
          <w:szCs w:val="26"/>
          <w:lang w:val="en-US"/>
        </w:rPr>
        <w:t>Quyết định</w:t>
      </w:r>
      <w:r w:rsidRPr="0085103F">
        <w:rPr>
          <w:rFonts w:asciiTheme="majorHAnsi" w:hAnsiTheme="majorHAnsi" w:cstheme="majorHAnsi"/>
          <w:sz w:val="26"/>
          <w:szCs w:val="26"/>
        </w:rPr>
        <w:t xml:space="preserve"> của </w:t>
      </w:r>
      <w:r w:rsidR="002314EF" w:rsidRPr="0085103F">
        <w:rPr>
          <w:rFonts w:asciiTheme="majorHAnsi" w:hAnsiTheme="majorHAnsi" w:cstheme="majorHAnsi"/>
          <w:sz w:val="26"/>
          <w:szCs w:val="26"/>
        </w:rPr>
        <w:t>Bộ</w:t>
      </w:r>
      <w:r w:rsidR="00A41050" w:rsidRPr="0085103F">
        <w:rPr>
          <w:rFonts w:asciiTheme="majorHAnsi" w:hAnsiTheme="majorHAnsi" w:cstheme="majorHAnsi"/>
          <w:sz w:val="26"/>
          <w:szCs w:val="26"/>
        </w:rPr>
        <w:t xml:space="preserve"> N</w:t>
      </w:r>
      <w:r w:rsidR="00A41050" w:rsidRPr="0085103F">
        <w:rPr>
          <w:rFonts w:asciiTheme="majorHAnsi" w:hAnsiTheme="majorHAnsi" w:cstheme="majorHAnsi"/>
          <w:sz w:val="26"/>
          <w:szCs w:val="26"/>
          <w:lang w:val="en-US"/>
        </w:rPr>
        <w:t xml:space="preserve">ông nghiệp </w:t>
      </w:r>
      <w:r w:rsidR="002314EF" w:rsidRPr="0085103F">
        <w:rPr>
          <w:rFonts w:asciiTheme="majorHAnsi" w:hAnsiTheme="majorHAnsi" w:cstheme="majorHAnsi"/>
          <w:sz w:val="26"/>
          <w:szCs w:val="26"/>
        </w:rPr>
        <w:t>&amp;PTNT</w:t>
      </w:r>
      <w:r w:rsidRPr="0085103F">
        <w:rPr>
          <w:rFonts w:asciiTheme="majorHAnsi" w:hAnsiTheme="majorHAnsi" w:cstheme="majorHAnsi"/>
          <w:sz w:val="26"/>
          <w:szCs w:val="26"/>
        </w:rPr>
        <w:t xml:space="preserve">có </w:t>
      </w:r>
      <w:r w:rsidR="002314EF" w:rsidRPr="0085103F">
        <w:rPr>
          <w:rFonts w:asciiTheme="majorHAnsi" w:hAnsiTheme="majorHAnsi" w:cstheme="majorHAnsi"/>
          <w:sz w:val="26"/>
          <w:szCs w:val="26"/>
          <w:lang w:val="en-US"/>
        </w:rPr>
        <w:t>thể</w:t>
      </w:r>
      <w:r w:rsidRPr="0085103F">
        <w:rPr>
          <w:rFonts w:asciiTheme="majorHAnsi" w:hAnsiTheme="majorHAnsi" w:cstheme="majorHAnsi"/>
          <w:sz w:val="26"/>
          <w:szCs w:val="26"/>
        </w:rPr>
        <w:t xml:space="preserve">không </w:t>
      </w:r>
      <w:r w:rsidR="002314EF" w:rsidRPr="0085103F">
        <w:rPr>
          <w:rFonts w:asciiTheme="majorHAnsi" w:hAnsiTheme="majorHAnsi" w:cstheme="majorHAnsi"/>
          <w:sz w:val="26"/>
          <w:szCs w:val="26"/>
          <w:lang w:val="en-US"/>
        </w:rPr>
        <w:t>phù</w:t>
      </w:r>
      <w:r w:rsidRPr="0085103F">
        <w:rPr>
          <w:rFonts w:asciiTheme="majorHAnsi" w:hAnsiTheme="majorHAnsi" w:cstheme="majorHAnsi"/>
          <w:sz w:val="26"/>
          <w:szCs w:val="26"/>
        </w:rPr>
        <w:t>hợp</w:t>
      </w:r>
      <w:r w:rsidR="002314EF" w:rsidRPr="0085103F">
        <w:rPr>
          <w:rFonts w:asciiTheme="majorHAnsi" w:hAnsiTheme="majorHAnsi" w:cstheme="majorHAnsi"/>
          <w:sz w:val="26"/>
          <w:szCs w:val="26"/>
          <w:lang w:val="en-US"/>
        </w:rPr>
        <w:t xml:space="preserve"> với điều kiện của từng địa phương</w:t>
      </w:r>
      <w:r w:rsidRPr="0085103F">
        <w:rPr>
          <w:rFonts w:asciiTheme="majorHAnsi" w:hAnsiTheme="majorHAnsi" w:cstheme="majorHAnsi"/>
          <w:sz w:val="26"/>
          <w:szCs w:val="26"/>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lastRenderedPageBreak/>
        <w:t>Do đó</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để hỗ trợ việc xây dựng và thực hiện đầu tư</w:t>
      </w:r>
      <w:r w:rsidR="007F3EED" w:rsidRPr="0085103F">
        <w:rPr>
          <w:rFonts w:asciiTheme="majorHAnsi" w:hAnsiTheme="majorHAnsi" w:cstheme="majorHAnsi"/>
          <w:sz w:val="26"/>
          <w:szCs w:val="26"/>
          <w:lang w:val="en-US"/>
        </w:rPr>
        <w:t xml:space="preserve"> cho</w:t>
      </w:r>
      <w:r w:rsidR="007F3EED" w:rsidRPr="0085103F">
        <w:rPr>
          <w:rFonts w:asciiTheme="majorHAnsi" w:hAnsiTheme="majorHAnsi" w:cstheme="majorHAnsi"/>
          <w:sz w:val="26"/>
          <w:szCs w:val="26"/>
        </w:rPr>
        <w:t>trẻ hóa cà phê ở qu</w:t>
      </w:r>
      <w:r w:rsidR="001F2366" w:rsidRPr="0085103F">
        <w:rPr>
          <w:rFonts w:asciiTheme="majorHAnsi" w:hAnsiTheme="majorHAnsi" w:cstheme="majorHAnsi"/>
          <w:sz w:val="26"/>
          <w:szCs w:val="26"/>
          <w:lang w:val="en-US"/>
        </w:rPr>
        <w:t>y</w:t>
      </w:r>
      <w:r w:rsidR="007F3EED" w:rsidRPr="0085103F">
        <w:rPr>
          <w:rFonts w:asciiTheme="majorHAnsi" w:hAnsiTheme="majorHAnsi" w:cstheme="majorHAnsi"/>
          <w:sz w:val="26"/>
          <w:szCs w:val="26"/>
        </w:rPr>
        <w:t xml:space="preserve"> mô lớn </w:t>
      </w:r>
      <w:r w:rsidRPr="0085103F">
        <w:rPr>
          <w:rFonts w:asciiTheme="majorHAnsi" w:hAnsiTheme="majorHAnsi" w:cstheme="majorHAnsi"/>
          <w:sz w:val="26"/>
          <w:szCs w:val="26"/>
        </w:rPr>
        <w:t>hiệu quả</w:t>
      </w:r>
      <w:r w:rsidR="00485338">
        <w:rPr>
          <w:rFonts w:asciiTheme="majorHAnsi" w:hAnsiTheme="majorHAnsi" w:cstheme="majorHAnsi"/>
          <w:sz w:val="26"/>
          <w:szCs w:val="26"/>
          <w:lang w:val="en-US"/>
        </w:rPr>
        <w:t xml:space="preserve">, </w:t>
      </w:r>
      <w:r w:rsidR="007F3EED" w:rsidRPr="0085103F">
        <w:rPr>
          <w:rFonts w:asciiTheme="majorHAnsi" w:hAnsiTheme="majorHAnsi" w:cstheme="majorHAnsi"/>
          <w:sz w:val="26"/>
          <w:szCs w:val="26"/>
          <w:lang w:val="en-US"/>
        </w:rPr>
        <w:t>bền vữngvề</w:t>
      </w:r>
      <w:r w:rsidRPr="0085103F">
        <w:rPr>
          <w:rFonts w:asciiTheme="majorHAnsi" w:hAnsiTheme="majorHAnsi" w:cstheme="majorHAnsi"/>
          <w:sz w:val="26"/>
          <w:szCs w:val="26"/>
        </w:rPr>
        <w:t xml:space="preserve"> xã hội </w:t>
      </w:r>
      <w:r w:rsidR="007F3EED" w:rsidRPr="0085103F">
        <w:rPr>
          <w:rFonts w:asciiTheme="majorHAnsi" w:hAnsiTheme="majorHAnsi" w:cstheme="majorHAnsi"/>
          <w:sz w:val="26"/>
          <w:szCs w:val="26"/>
          <w:lang w:val="en-US"/>
        </w:rPr>
        <w:t>và</w:t>
      </w:r>
      <w:r w:rsidRPr="0085103F">
        <w:rPr>
          <w:rFonts w:asciiTheme="majorHAnsi" w:hAnsiTheme="majorHAnsi" w:cstheme="majorHAnsi"/>
          <w:sz w:val="26"/>
          <w:szCs w:val="26"/>
        </w:rPr>
        <w:t xml:space="preserve"> môi trường</w:t>
      </w:r>
      <w:r w:rsidR="00485338">
        <w:rPr>
          <w:rFonts w:asciiTheme="majorHAnsi" w:hAnsiTheme="majorHAnsi" w:cstheme="majorHAnsi"/>
          <w:sz w:val="26"/>
          <w:szCs w:val="26"/>
          <w:lang w:val="en-US"/>
        </w:rPr>
        <w:t xml:space="preserve">, </w:t>
      </w:r>
      <w:r w:rsidR="007F3EED" w:rsidRPr="0085103F">
        <w:rPr>
          <w:rFonts w:asciiTheme="majorHAnsi" w:hAnsiTheme="majorHAnsi" w:cstheme="majorHAnsi"/>
          <w:sz w:val="26"/>
          <w:szCs w:val="26"/>
          <w:lang w:val="en-US"/>
        </w:rPr>
        <w:t>cần</w:t>
      </w:r>
      <w:r w:rsidR="00115DB0" w:rsidRPr="0085103F">
        <w:rPr>
          <w:rFonts w:asciiTheme="majorHAnsi" w:hAnsiTheme="majorHAnsi" w:cstheme="majorHAnsi"/>
          <w:sz w:val="26"/>
          <w:szCs w:val="26"/>
          <w:lang w:val="en-US"/>
        </w:rPr>
        <w:t xml:space="preserve"> thiết</w:t>
      </w:r>
      <w:r w:rsidRPr="0085103F">
        <w:rPr>
          <w:rFonts w:asciiTheme="majorHAnsi" w:hAnsiTheme="majorHAnsi" w:cstheme="majorHAnsi"/>
          <w:sz w:val="26"/>
          <w:szCs w:val="26"/>
        </w:rPr>
        <w:t xml:space="preserve"> phải</w:t>
      </w:r>
      <w:r w:rsidR="00115DB0" w:rsidRPr="0085103F">
        <w:rPr>
          <w:rFonts w:asciiTheme="majorHAnsi" w:hAnsiTheme="majorHAnsi" w:cstheme="majorHAnsi"/>
          <w:sz w:val="26"/>
          <w:szCs w:val="26"/>
          <w:lang w:val="en-US"/>
        </w:rPr>
        <w:t xml:space="preserve"> thực hiện</w:t>
      </w:r>
      <w:r w:rsidR="007F3EED" w:rsidRPr="0085103F">
        <w:rPr>
          <w:rFonts w:asciiTheme="majorHAnsi" w:hAnsiTheme="majorHAnsi" w:cstheme="majorHAnsi"/>
          <w:sz w:val="26"/>
          <w:szCs w:val="26"/>
          <w:lang w:val="en-US"/>
        </w:rPr>
        <w:t>đánh giá</w:t>
      </w:r>
      <w:r w:rsidRPr="0085103F">
        <w:rPr>
          <w:rFonts w:asciiTheme="majorHAnsi" w:hAnsiTheme="majorHAnsi" w:cstheme="majorHAnsi"/>
          <w:sz w:val="26"/>
          <w:szCs w:val="26"/>
        </w:rPr>
        <w:t xml:space="preserve"> các </w:t>
      </w:r>
      <w:r w:rsidR="007F3EED" w:rsidRPr="0085103F">
        <w:rPr>
          <w:rFonts w:asciiTheme="majorHAnsi" w:hAnsiTheme="majorHAnsi" w:cstheme="majorHAnsi"/>
          <w:sz w:val="26"/>
          <w:szCs w:val="26"/>
          <w:lang w:val="en-US"/>
        </w:rPr>
        <w:t xml:space="preserve">biện pháp </w:t>
      </w:r>
      <w:r w:rsidR="008332AA" w:rsidRPr="0085103F">
        <w:rPr>
          <w:rFonts w:asciiTheme="majorHAnsi" w:hAnsiTheme="majorHAnsi" w:cstheme="majorHAnsi"/>
          <w:sz w:val="26"/>
          <w:szCs w:val="26"/>
          <w:lang w:val="en-US"/>
        </w:rPr>
        <w:t xml:space="preserve">trẻ hóa </w:t>
      </w:r>
      <w:r w:rsidR="007F3EED" w:rsidRPr="0085103F">
        <w:rPr>
          <w:rFonts w:asciiTheme="majorHAnsi" w:hAnsiTheme="majorHAnsi" w:cstheme="majorHAnsi"/>
          <w:sz w:val="26"/>
          <w:szCs w:val="26"/>
          <w:lang w:val="en-US"/>
        </w:rPr>
        <w:t>đang được các hộ trồng cà phê áp dụng trong thực tế tại</w:t>
      </w:r>
      <w:r w:rsidRPr="0085103F">
        <w:rPr>
          <w:rFonts w:asciiTheme="majorHAnsi" w:hAnsiTheme="majorHAnsi" w:cstheme="majorHAnsi"/>
          <w:sz w:val="26"/>
          <w:szCs w:val="26"/>
        </w:rPr>
        <w:t xml:space="preserve"> Việt Nam. Đánh giá này sẽ rút ra bài học kinh nghiệm và đưa ra các khuyến cáo về </w:t>
      </w:r>
      <w:r w:rsidR="008332AA" w:rsidRPr="0085103F">
        <w:rPr>
          <w:rFonts w:asciiTheme="majorHAnsi" w:hAnsiTheme="majorHAnsi" w:cstheme="majorHAnsi"/>
          <w:sz w:val="26"/>
          <w:szCs w:val="26"/>
          <w:lang w:val="en-US"/>
        </w:rPr>
        <w:t xml:space="preserve">các </w:t>
      </w:r>
      <w:r w:rsidR="007F3EED" w:rsidRPr="0085103F">
        <w:rPr>
          <w:rFonts w:asciiTheme="majorHAnsi" w:hAnsiTheme="majorHAnsi" w:cstheme="majorHAnsi"/>
          <w:sz w:val="26"/>
          <w:szCs w:val="26"/>
          <w:lang w:val="en-US"/>
        </w:rPr>
        <w:t xml:space="preserve">biện pháp </w:t>
      </w:r>
      <w:r w:rsidR="008332AA" w:rsidRPr="0085103F">
        <w:rPr>
          <w:rFonts w:asciiTheme="majorHAnsi" w:hAnsiTheme="majorHAnsi" w:cstheme="majorHAnsi"/>
          <w:sz w:val="26"/>
          <w:szCs w:val="26"/>
          <w:lang w:val="en-US"/>
        </w:rPr>
        <w:t>trẻ hóa</w:t>
      </w:r>
      <w:r w:rsidRPr="0085103F">
        <w:rPr>
          <w:rFonts w:asciiTheme="majorHAnsi" w:hAnsiTheme="majorHAnsi" w:cstheme="majorHAnsi"/>
          <w:sz w:val="26"/>
          <w:szCs w:val="26"/>
        </w:rPr>
        <w:t>khả thi</w:t>
      </w:r>
      <w:r w:rsidR="007F3EED" w:rsidRPr="0085103F">
        <w:rPr>
          <w:rFonts w:asciiTheme="majorHAnsi" w:hAnsiTheme="majorHAnsi" w:cstheme="majorHAnsi"/>
          <w:sz w:val="26"/>
          <w:szCs w:val="26"/>
          <w:lang w:val="en-US"/>
        </w:rPr>
        <w:t xml:space="preserve"> về kinh tế</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rPr>
        <w:t>phù hợp với các điều kiện canh tác và môi trường kinh tế xã hội</w:t>
      </w:r>
      <w:r w:rsidR="007F3EED" w:rsidRPr="0085103F">
        <w:rPr>
          <w:rFonts w:asciiTheme="majorHAnsi" w:hAnsiTheme="majorHAnsi" w:cstheme="majorHAnsi"/>
          <w:sz w:val="26"/>
          <w:szCs w:val="26"/>
          <w:lang w:val="en-US"/>
        </w:rPr>
        <w:t xml:space="preserve"> tại các địa phương</w:t>
      </w:r>
      <w:r w:rsidRPr="0085103F">
        <w:rPr>
          <w:rFonts w:asciiTheme="majorHAnsi" w:hAnsiTheme="majorHAnsi" w:cstheme="majorHAnsi"/>
          <w:sz w:val="26"/>
          <w:szCs w:val="26"/>
        </w:rPr>
        <w:t xml:space="preserve"> khác nhau.</w:t>
      </w:r>
    </w:p>
    <w:p w:rsidR="003D00DA" w:rsidRPr="0085103F" w:rsidRDefault="003D00DA" w:rsidP="003D00DA">
      <w:pPr>
        <w:pStyle w:val="Heading1"/>
        <w:spacing w:before="60" w:after="60" w:line="360" w:lineRule="auto"/>
        <w:rPr>
          <w:rFonts w:cstheme="majorHAnsi"/>
          <w:color w:val="auto"/>
          <w:sz w:val="26"/>
          <w:szCs w:val="26"/>
        </w:rPr>
      </w:pPr>
      <w:bookmarkStart w:id="5" w:name="_Toc427416579"/>
      <w:r w:rsidRPr="0085103F">
        <w:rPr>
          <w:rFonts w:cstheme="majorHAnsi"/>
          <w:color w:val="auto"/>
          <w:sz w:val="26"/>
          <w:szCs w:val="26"/>
        </w:rPr>
        <w:t>1.</w:t>
      </w:r>
      <w:r w:rsidR="00485338">
        <w:rPr>
          <w:rFonts w:cstheme="majorHAnsi"/>
          <w:color w:val="auto"/>
          <w:sz w:val="26"/>
          <w:szCs w:val="26"/>
        </w:rPr>
        <w:t xml:space="preserve"> </w:t>
      </w:r>
      <w:r w:rsidRPr="0085103F">
        <w:rPr>
          <w:rFonts w:cstheme="majorHAnsi"/>
          <w:color w:val="auto"/>
          <w:sz w:val="26"/>
          <w:szCs w:val="26"/>
        </w:rPr>
        <w:t>Mục tiêu</w:t>
      </w:r>
      <w:bookmarkEnd w:id="5"/>
    </w:p>
    <w:p w:rsidR="003D00DA" w:rsidRPr="0085103F" w:rsidRDefault="003D00DA" w:rsidP="003D00DA">
      <w:pPr>
        <w:pStyle w:val="Heading2"/>
        <w:spacing w:before="60" w:after="60" w:line="360" w:lineRule="auto"/>
        <w:rPr>
          <w:rFonts w:cstheme="majorHAnsi"/>
          <w:i/>
          <w:color w:val="auto"/>
        </w:rPr>
      </w:pPr>
      <w:bookmarkStart w:id="6" w:name="_Toc427416580"/>
      <w:r w:rsidRPr="0085103F">
        <w:rPr>
          <w:rFonts w:cstheme="majorHAnsi"/>
          <w:i/>
          <w:color w:val="auto"/>
        </w:rPr>
        <w:t>1.1. Mục tiêu chung:</w:t>
      </w:r>
      <w:bookmarkEnd w:id="6"/>
    </w:p>
    <w:p w:rsidR="003D00DA" w:rsidRPr="0085103F" w:rsidRDefault="00115DB0"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lang w:val="en-US"/>
        </w:rPr>
        <w:t>Mục tiêu chung của n</w:t>
      </w:r>
      <w:r w:rsidRPr="0085103F">
        <w:rPr>
          <w:rFonts w:asciiTheme="majorHAnsi" w:hAnsiTheme="majorHAnsi" w:cstheme="majorHAnsi"/>
          <w:sz w:val="26"/>
          <w:szCs w:val="26"/>
        </w:rPr>
        <w:t xml:space="preserve">ghiên </w:t>
      </w:r>
      <w:r w:rsidR="003D00DA" w:rsidRPr="0085103F">
        <w:rPr>
          <w:rFonts w:asciiTheme="majorHAnsi" w:hAnsiTheme="majorHAnsi" w:cstheme="majorHAnsi"/>
          <w:sz w:val="26"/>
          <w:szCs w:val="26"/>
        </w:rPr>
        <w:t xml:space="preserve">cứu </w:t>
      </w:r>
      <w:r w:rsidR="009F3C6E" w:rsidRPr="0085103F">
        <w:rPr>
          <w:rFonts w:asciiTheme="majorHAnsi" w:hAnsiTheme="majorHAnsi" w:cstheme="majorHAnsi"/>
          <w:sz w:val="26"/>
          <w:szCs w:val="26"/>
          <w:lang w:val="en-US"/>
        </w:rPr>
        <w:t>nhằm đề xuất các mô hình tái canh khả thi về kinh tế</w:t>
      </w:r>
      <w:r w:rsidR="00485338">
        <w:rPr>
          <w:rFonts w:asciiTheme="majorHAnsi" w:hAnsiTheme="majorHAnsi" w:cstheme="majorHAnsi"/>
          <w:sz w:val="26"/>
          <w:szCs w:val="26"/>
          <w:lang w:val="en-US"/>
        </w:rPr>
        <w:t xml:space="preserve">, </w:t>
      </w:r>
      <w:r w:rsidR="009F3C6E" w:rsidRPr="0085103F">
        <w:rPr>
          <w:rFonts w:asciiTheme="majorHAnsi" w:hAnsiTheme="majorHAnsi" w:cstheme="majorHAnsi"/>
          <w:sz w:val="26"/>
          <w:szCs w:val="26"/>
          <w:lang w:val="en-US"/>
        </w:rPr>
        <w:t>phù hợp với các điều kiện nông học</w:t>
      </w:r>
      <w:r w:rsidR="00485338">
        <w:rPr>
          <w:rFonts w:asciiTheme="majorHAnsi" w:hAnsiTheme="majorHAnsi" w:cstheme="majorHAnsi"/>
          <w:sz w:val="26"/>
          <w:szCs w:val="26"/>
          <w:lang w:val="en-US"/>
        </w:rPr>
        <w:t xml:space="preserve">, </w:t>
      </w:r>
      <w:r w:rsidR="009F3C6E" w:rsidRPr="0085103F">
        <w:rPr>
          <w:rFonts w:asciiTheme="majorHAnsi" w:hAnsiTheme="majorHAnsi" w:cstheme="majorHAnsi"/>
          <w:sz w:val="26"/>
          <w:szCs w:val="26"/>
          <w:lang w:val="en-US"/>
        </w:rPr>
        <w:t>kinh tế</w:t>
      </w:r>
      <w:r w:rsidR="00485338">
        <w:rPr>
          <w:rFonts w:asciiTheme="majorHAnsi" w:hAnsiTheme="majorHAnsi" w:cstheme="majorHAnsi"/>
          <w:sz w:val="26"/>
          <w:szCs w:val="26"/>
          <w:lang w:val="en-US"/>
        </w:rPr>
        <w:t xml:space="preserve">, </w:t>
      </w:r>
      <w:r w:rsidR="009F3C6E" w:rsidRPr="0085103F">
        <w:rPr>
          <w:rFonts w:asciiTheme="majorHAnsi" w:hAnsiTheme="majorHAnsi" w:cstheme="majorHAnsi"/>
          <w:sz w:val="26"/>
          <w:szCs w:val="26"/>
          <w:lang w:val="en-US"/>
        </w:rPr>
        <w:t>xã hội</w:t>
      </w:r>
      <w:r w:rsidR="00485338">
        <w:rPr>
          <w:rFonts w:asciiTheme="majorHAnsi" w:hAnsiTheme="majorHAnsi" w:cstheme="majorHAnsi"/>
          <w:sz w:val="26"/>
          <w:szCs w:val="26"/>
          <w:lang w:val="en-US"/>
        </w:rPr>
        <w:t xml:space="preserve">, </w:t>
      </w:r>
      <w:r w:rsidR="009F3C6E" w:rsidRPr="0085103F">
        <w:rPr>
          <w:rFonts w:asciiTheme="majorHAnsi" w:hAnsiTheme="majorHAnsi" w:cstheme="majorHAnsi"/>
          <w:sz w:val="26"/>
          <w:szCs w:val="26"/>
          <w:lang w:val="en-US"/>
        </w:rPr>
        <w:t xml:space="preserve">môi trường </w:t>
      </w:r>
      <w:r w:rsidR="009F3C6E" w:rsidRPr="0085103F">
        <w:rPr>
          <w:rFonts w:asciiTheme="majorHAnsi" w:hAnsiTheme="majorHAnsi" w:cstheme="majorHAnsi"/>
          <w:sz w:val="26"/>
          <w:szCs w:val="26"/>
        </w:rPr>
        <w:t>để hỗ trợ</w:t>
      </w:r>
      <w:r w:rsidR="009F3C6E" w:rsidRPr="0085103F">
        <w:rPr>
          <w:rFonts w:asciiTheme="majorHAnsi" w:hAnsiTheme="majorHAnsi" w:cstheme="majorHAnsi"/>
          <w:sz w:val="26"/>
          <w:szCs w:val="26"/>
          <w:lang w:val="en-US"/>
        </w:rPr>
        <w:t xml:space="preserve"> việc</w:t>
      </w:r>
      <w:r w:rsidR="009F3C6E" w:rsidRPr="0085103F">
        <w:rPr>
          <w:rFonts w:asciiTheme="majorHAnsi" w:hAnsiTheme="majorHAnsi" w:cstheme="majorHAnsi"/>
          <w:sz w:val="26"/>
          <w:szCs w:val="26"/>
        </w:rPr>
        <w:t xml:space="preserve"> xây dựng</w:t>
      </w:r>
      <w:r w:rsidR="009F3C6E" w:rsidRPr="0085103F">
        <w:rPr>
          <w:rFonts w:asciiTheme="majorHAnsi" w:hAnsiTheme="majorHAnsi" w:cstheme="majorHAnsi"/>
          <w:sz w:val="26"/>
          <w:szCs w:val="26"/>
          <w:lang w:val="en-US"/>
        </w:rPr>
        <w:t xml:space="preserve"> và</w:t>
      </w:r>
      <w:r w:rsidR="009F3C6E" w:rsidRPr="0085103F">
        <w:rPr>
          <w:rFonts w:asciiTheme="majorHAnsi" w:hAnsiTheme="majorHAnsi" w:cstheme="majorHAnsi"/>
          <w:sz w:val="26"/>
          <w:szCs w:val="26"/>
        </w:rPr>
        <w:t xml:space="preserve"> thực hiện đầu tư</w:t>
      </w:r>
      <w:r w:rsidR="009F3C6E" w:rsidRPr="0085103F">
        <w:rPr>
          <w:rFonts w:asciiTheme="majorHAnsi" w:hAnsiTheme="majorHAnsi" w:cstheme="majorHAnsi"/>
          <w:sz w:val="26"/>
          <w:szCs w:val="26"/>
          <w:lang w:val="en-US"/>
        </w:rPr>
        <w:t xml:space="preserve"> trẻ hóa cà phê</w:t>
      </w:r>
      <w:r w:rsidR="009F3C6E" w:rsidRPr="0085103F">
        <w:rPr>
          <w:rFonts w:asciiTheme="majorHAnsi" w:hAnsiTheme="majorHAnsi" w:cstheme="majorHAnsi"/>
          <w:sz w:val="26"/>
          <w:szCs w:val="26"/>
        </w:rPr>
        <w:t xml:space="preserve"> có hiệu quả</w:t>
      </w:r>
      <w:r w:rsidR="00485338">
        <w:rPr>
          <w:rFonts w:asciiTheme="majorHAnsi" w:hAnsiTheme="majorHAnsi" w:cstheme="majorHAnsi"/>
          <w:sz w:val="26"/>
          <w:szCs w:val="26"/>
        </w:rPr>
        <w:t xml:space="preserve">, </w:t>
      </w:r>
      <w:r w:rsidR="009F3C6E" w:rsidRPr="0085103F">
        <w:rPr>
          <w:rFonts w:asciiTheme="majorHAnsi" w:hAnsiTheme="majorHAnsi" w:cstheme="majorHAnsi"/>
          <w:sz w:val="26"/>
          <w:szCs w:val="26"/>
        </w:rPr>
        <w:t>bền vững ở</w:t>
      </w:r>
      <w:r w:rsidR="009F3C6E" w:rsidRPr="0085103F">
        <w:rPr>
          <w:rFonts w:asciiTheme="majorHAnsi" w:hAnsiTheme="majorHAnsi" w:cstheme="majorHAnsi"/>
          <w:sz w:val="26"/>
          <w:szCs w:val="26"/>
          <w:lang w:val="en-AU"/>
        </w:rPr>
        <w:t xml:space="preserve"> Việt Nam</w:t>
      </w:r>
      <w:r w:rsidRPr="0085103F">
        <w:rPr>
          <w:rFonts w:asciiTheme="majorHAnsi" w:hAnsiTheme="majorHAnsi" w:cstheme="majorHAnsi"/>
          <w:sz w:val="26"/>
          <w:szCs w:val="26"/>
          <w:lang w:val="en-US"/>
        </w:rPr>
        <w:t xml:space="preserve">dựa trên </w:t>
      </w:r>
      <w:r w:rsidR="009F3C6E" w:rsidRPr="0085103F">
        <w:rPr>
          <w:rFonts w:asciiTheme="majorHAnsi" w:hAnsiTheme="majorHAnsi" w:cstheme="majorHAnsi"/>
          <w:sz w:val="26"/>
          <w:szCs w:val="26"/>
          <w:lang w:val="en-US"/>
        </w:rPr>
        <w:t>việc rà soát</w:t>
      </w:r>
      <w:r w:rsidRPr="0085103F">
        <w:rPr>
          <w:rFonts w:asciiTheme="majorHAnsi" w:hAnsiTheme="majorHAnsi" w:cstheme="majorHAnsi"/>
          <w:sz w:val="26"/>
          <w:szCs w:val="26"/>
          <w:lang w:val="en-US"/>
        </w:rPr>
        <w:t xml:space="preserve"> các </w:t>
      </w:r>
      <w:r w:rsidR="00532AD8" w:rsidRPr="0085103F">
        <w:rPr>
          <w:rFonts w:asciiTheme="majorHAnsi" w:hAnsiTheme="majorHAnsi" w:cstheme="majorHAnsi"/>
          <w:sz w:val="26"/>
          <w:szCs w:val="26"/>
          <w:lang w:val="en-US"/>
        </w:rPr>
        <w:t>chiến lược/mô hình</w:t>
      </w:r>
      <w:r w:rsidR="008332AA" w:rsidRPr="0085103F">
        <w:rPr>
          <w:rFonts w:asciiTheme="majorHAnsi" w:hAnsiTheme="majorHAnsi" w:cstheme="majorHAnsi"/>
          <w:sz w:val="26"/>
          <w:szCs w:val="26"/>
          <w:lang w:val="en-US"/>
        </w:rPr>
        <w:t>trẻ hóa</w:t>
      </w:r>
      <w:r w:rsidR="009F3C6E" w:rsidRPr="0085103F">
        <w:rPr>
          <w:rFonts w:asciiTheme="majorHAnsi" w:hAnsiTheme="majorHAnsi" w:cstheme="majorHAnsi"/>
          <w:sz w:val="26"/>
          <w:szCs w:val="26"/>
          <w:lang w:val="en-US"/>
        </w:rPr>
        <w:t>đang đượcáp dụng tại Việt Nam</w:t>
      </w:r>
      <w:r w:rsidR="003D00DA" w:rsidRPr="0085103F">
        <w:rPr>
          <w:rFonts w:asciiTheme="majorHAnsi" w:hAnsiTheme="majorHAnsi" w:cstheme="majorHAnsi"/>
          <w:sz w:val="26"/>
          <w:szCs w:val="26"/>
        </w:rPr>
        <w:t>.</w:t>
      </w:r>
    </w:p>
    <w:p w:rsidR="003D00DA" w:rsidRPr="0085103F" w:rsidRDefault="003D00DA" w:rsidP="003D00DA">
      <w:pPr>
        <w:pStyle w:val="Heading2"/>
        <w:spacing w:before="60" w:after="60" w:line="360" w:lineRule="auto"/>
        <w:rPr>
          <w:rFonts w:cstheme="majorHAnsi"/>
          <w:i/>
          <w:color w:val="auto"/>
        </w:rPr>
      </w:pPr>
      <w:bookmarkStart w:id="7" w:name="_Toc427416581"/>
      <w:r w:rsidRPr="0085103F">
        <w:rPr>
          <w:rFonts w:cstheme="majorHAnsi"/>
          <w:i/>
          <w:color w:val="auto"/>
        </w:rPr>
        <w:t>1.2. Mục tiêu cụ thể:</w:t>
      </w:r>
      <w:bookmarkEnd w:id="7"/>
    </w:p>
    <w:p w:rsidR="003D00DA" w:rsidRPr="0085103F" w:rsidRDefault="003D00DA" w:rsidP="003D00DA">
      <w:pPr>
        <w:spacing w:before="60" w:after="60" w:line="360" w:lineRule="auto"/>
        <w:ind w:firstLine="567"/>
        <w:jc w:val="both"/>
        <w:rPr>
          <w:rFonts w:asciiTheme="majorHAnsi" w:hAnsiTheme="majorHAnsi" w:cstheme="majorHAnsi"/>
          <w:sz w:val="26"/>
          <w:szCs w:val="26"/>
          <w:lang w:val="en-AU"/>
        </w:rPr>
      </w:pPr>
      <w:r w:rsidRPr="0085103F">
        <w:rPr>
          <w:rFonts w:asciiTheme="majorHAnsi" w:hAnsiTheme="majorHAnsi" w:cstheme="majorHAnsi"/>
          <w:sz w:val="26"/>
          <w:szCs w:val="26"/>
        </w:rPr>
        <w:t xml:space="preserve">- Xác định và phác thảo một cách rõ ràng các </w:t>
      </w:r>
      <w:r w:rsidR="00115DB0" w:rsidRPr="0085103F">
        <w:rPr>
          <w:rFonts w:asciiTheme="majorHAnsi" w:hAnsiTheme="majorHAnsi" w:cstheme="majorHAnsi"/>
          <w:sz w:val="26"/>
          <w:szCs w:val="26"/>
          <w:lang w:val="en-US"/>
        </w:rPr>
        <w:t>biện phápphù</w:t>
      </w:r>
      <w:r w:rsidRPr="0085103F">
        <w:rPr>
          <w:rFonts w:asciiTheme="majorHAnsi" w:hAnsiTheme="majorHAnsi" w:cstheme="majorHAnsi"/>
          <w:sz w:val="26"/>
          <w:szCs w:val="26"/>
        </w:rPr>
        <w:t>hợp cho việc trẻ hóa (ví dụ như trồng tái canh</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cưa ghép phục hồi) sẵn </w:t>
      </w:r>
      <w:r w:rsidR="00115DB0" w:rsidRPr="0085103F">
        <w:rPr>
          <w:rFonts w:asciiTheme="majorHAnsi" w:hAnsiTheme="majorHAnsi" w:cstheme="majorHAnsi"/>
          <w:sz w:val="26"/>
          <w:szCs w:val="26"/>
        </w:rPr>
        <w:t xml:space="preserve">có </w:t>
      </w:r>
      <w:r w:rsidRPr="0085103F">
        <w:rPr>
          <w:rFonts w:asciiTheme="majorHAnsi" w:hAnsiTheme="majorHAnsi" w:cstheme="majorHAnsi"/>
          <w:sz w:val="26"/>
          <w:szCs w:val="26"/>
        </w:rPr>
        <w:t xml:space="preserve">cho người trồng cà phê ở vùng Tây Nguyên dựa trên việc </w:t>
      </w:r>
      <w:r w:rsidR="00115DB0" w:rsidRPr="0085103F">
        <w:rPr>
          <w:rFonts w:asciiTheme="majorHAnsi" w:hAnsiTheme="majorHAnsi" w:cstheme="majorHAnsi"/>
          <w:sz w:val="26"/>
          <w:szCs w:val="26"/>
          <w:lang w:val="en-US"/>
        </w:rPr>
        <w:t>tổng kết</w:t>
      </w:r>
      <w:r w:rsidRPr="0085103F">
        <w:rPr>
          <w:rFonts w:asciiTheme="majorHAnsi" w:hAnsiTheme="majorHAnsi" w:cstheme="majorHAnsi"/>
          <w:sz w:val="26"/>
          <w:szCs w:val="26"/>
        </w:rPr>
        <w:t xml:space="preserve"> các chiến lược</w:t>
      </w:r>
      <w:r w:rsidR="00115DB0" w:rsidRPr="0085103F">
        <w:rPr>
          <w:rFonts w:asciiTheme="majorHAnsi" w:hAnsiTheme="majorHAnsi" w:cstheme="majorHAnsi"/>
          <w:sz w:val="26"/>
          <w:szCs w:val="26"/>
          <w:lang w:val="en-US"/>
        </w:rPr>
        <w:t>/biện pháp</w:t>
      </w:r>
      <w:r w:rsidRPr="0085103F">
        <w:rPr>
          <w:rFonts w:asciiTheme="majorHAnsi" w:hAnsiTheme="majorHAnsi" w:cstheme="majorHAnsi"/>
          <w:sz w:val="26"/>
          <w:szCs w:val="26"/>
        </w:rPr>
        <w:t xml:space="preserve"> trẻ hóa</w:t>
      </w:r>
      <w:r w:rsidR="00115DB0" w:rsidRPr="0085103F">
        <w:rPr>
          <w:rFonts w:asciiTheme="majorHAnsi" w:hAnsiTheme="majorHAnsi" w:cstheme="majorHAnsi"/>
          <w:sz w:val="26"/>
          <w:szCs w:val="26"/>
          <w:lang w:val="en-US"/>
        </w:rPr>
        <w:t xml:space="preserve"> cà phê</w:t>
      </w:r>
      <w:r w:rsidRPr="0085103F">
        <w:rPr>
          <w:rFonts w:asciiTheme="majorHAnsi" w:hAnsiTheme="majorHAnsi" w:cstheme="majorHAnsi"/>
          <w:sz w:val="26"/>
          <w:szCs w:val="26"/>
        </w:rPr>
        <w:t xml:space="preserve"> đang được người </w:t>
      </w:r>
      <w:r w:rsidR="00115DB0" w:rsidRPr="0085103F">
        <w:rPr>
          <w:rFonts w:asciiTheme="majorHAnsi" w:hAnsiTheme="majorHAnsi" w:cstheme="majorHAnsi"/>
          <w:sz w:val="26"/>
          <w:szCs w:val="26"/>
          <w:lang w:val="en-US"/>
        </w:rPr>
        <w:t>trồng cà phê</w:t>
      </w:r>
      <w:r w:rsidRPr="0085103F">
        <w:rPr>
          <w:rFonts w:asciiTheme="majorHAnsi" w:hAnsiTheme="majorHAnsi" w:cstheme="majorHAnsi"/>
          <w:sz w:val="26"/>
          <w:szCs w:val="26"/>
        </w:rPr>
        <w:t xml:space="preserve"> thực hiện trong các điều kiện canh tác</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các đặc điểm nông trại và </w:t>
      </w:r>
      <w:r w:rsidR="00967B00" w:rsidRPr="0085103F">
        <w:rPr>
          <w:rFonts w:asciiTheme="majorHAnsi" w:hAnsiTheme="majorHAnsi" w:cstheme="majorHAnsi"/>
          <w:sz w:val="26"/>
          <w:szCs w:val="26"/>
          <w:lang w:val="en-US"/>
        </w:rPr>
        <w:t>điều kiện kinh tế/tài chính</w:t>
      </w:r>
      <w:r w:rsidRPr="0085103F">
        <w:rPr>
          <w:rFonts w:asciiTheme="majorHAnsi" w:hAnsiTheme="majorHAnsi" w:cstheme="majorHAnsi"/>
          <w:sz w:val="26"/>
          <w:szCs w:val="26"/>
        </w:rPr>
        <w:t xml:space="preserve"> ở mỗi địa phương khác nhau</w:t>
      </w:r>
      <w:r w:rsidR="00033B20" w:rsidRPr="0085103F">
        <w:rPr>
          <w:rFonts w:asciiTheme="majorHAnsi" w:hAnsiTheme="majorHAnsi" w:cstheme="majorHAnsi"/>
          <w:sz w:val="26"/>
          <w:szCs w:val="26"/>
          <w:lang w:val="en-AU"/>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 Xác định các nhu cầu hỗ trợ cần thiết </w:t>
      </w:r>
      <w:r w:rsidR="00DB1374" w:rsidRPr="0085103F">
        <w:rPr>
          <w:rFonts w:asciiTheme="majorHAnsi" w:hAnsiTheme="majorHAnsi" w:cstheme="majorHAnsi"/>
          <w:sz w:val="26"/>
          <w:szCs w:val="26"/>
          <w:lang w:val="en-US"/>
        </w:rPr>
        <w:t>của</w:t>
      </w:r>
      <w:r w:rsidRPr="0085103F">
        <w:rPr>
          <w:rFonts w:asciiTheme="majorHAnsi" w:hAnsiTheme="majorHAnsi" w:cstheme="majorHAnsi"/>
          <w:sz w:val="26"/>
          <w:szCs w:val="26"/>
        </w:rPr>
        <w:t xml:space="preserve">người nông dân để giải quyết những khó khăn/ thách thức của từng </w:t>
      </w:r>
      <w:r w:rsidR="00DB1374" w:rsidRPr="0085103F">
        <w:rPr>
          <w:rFonts w:asciiTheme="majorHAnsi" w:hAnsiTheme="majorHAnsi" w:cstheme="majorHAnsi"/>
          <w:sz w:val="26"/>
          <w:szCs w:val="26"/>
          <w:lang w:val="en-US"/>
        </w:rPr>
        <w:t>biện pháp tái canh</w:t>
      </w:r>
      <w:r w:rsidRPr="0085103F">
        <w:rPr>
          <w:rFonts w:asciiTheme="majorHAnsi" w:hAnsiTheme="majorHAnsi" w:cstheme="majorHAnsi"/>
          <w:sz w:val="26"/>
          <w:szCs w:val="26"/>
        </w:rPr>
        <w:t xml:space="preserve"> để đảm bảo chương trình trẻ hóa cây cà phê ở Việt Nam được thực hiện một cách có hiệu quả</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bền vững về môi trường và giảm thiểu các rủi ro mà người nông dân phải đối mặt.</w:t>
      </w:r>
    </w:p>
    <w:p w:rsidR="003D00DA" w:rsidRPr="0085103F" w:rsidRDefault="003D00DA" w:rsidP="003D00DA">
      <w:pPr>
        <w:pStyle w:val="Heading1"/>
        <w:spacing w:before="60" w:after="60" w:line="360" w:lineRule="auto"/>
        <w:rPr>
          <w:rFonts w:cstheme="majorHAnsi"/>
          <w:color w:val="auto"/>
          <w:sz w:val="26"/>
          <w:szCs w:val="26"/>
        </w:rPr>
      </w:pPr>
      <w:bookmarkStart w:id="8" w:name="_Toc427416582"/>
      <w:r w:rsidRPr="0085103F">
        <w:rPr>
          <w:rFonts w:cstheme="majorHAnsi"/>
          <w:color w:val="auto"/>
          <w:sz w:val="26"/>
          <w:szCs w:val="26"/>
        </w:rPr>
        <w:t>2. Thu thập số liệu</w:t>
      </w:r>
      <w:bookmarkEnd w:id="8"/>
    </w:p>
    <w:p w:rsidR="003D00DA" w:rsidRPr="0085103F" w:rsidRDefault="003D00DA" w:rsidP="003D00DA">
      <w:pPr>
        <w:pStyle w:val="Heading1"/>
        <w:spacing w:before="60" w:after="60" w:line="360" w:lineRule="auto"/>
        <w:rPr>
          <w:rFonts w:cstheme="majorHAnsi"/>
          <w:i/>
          <w:color w:val="auto"/>
          <w:sz w:val="26"/>
          <w:szCs w:val="26"/>
        </w:rPr>
      </w:pPr>
      <w:bookmarkStart w:id="9" w:name="_Toc427416583"/>
      <w:r w:rsidRPr="0085103F">
        <w:rPr>
          <w:rFonts w:cstheme="majorHAnsi"/>
          <w:i/>
          <w:color w:val="auto"/>
          <w:sz w:val="26"/>
          <w:szCs w:val="26"/>
        </w:rPr>
        <w:t>2.1. Số liệu thứ cấp</w:t>
      </w:r>
      <w:bookmarkEnd w:id="9"/>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Các số liệu thứ cấp sử dụng trong nghiên cứu này được thu thập từ Tổng cục </w:t>
      </w:r>
      <w:r w:rsidR="00DB1374" w:rsidRPr="0085103F">
        <w:rPr>
          <w:rFonts w:asciiTheme="majorHAnsi" w:hAnsiTheme="majorHAnsi" w:cstheme="majorHAnsi"/>
          <w:sz w:val="26"/>
          <w:szCs w:val="26"/>
          <w:lang w:val="en-US"/>
        </w:rPr>
        <w:t>T</w:t>
      </w:r>
      <w:r w:rsidR="00DB1374" w:rsidRPr="0085103F">
        <w:rPr>
          <w:rFonts w:asciiTheme="majorHAnsi" w:hAnsiTheme="majorHAnsi" w:cstheme="majorHAnsi"/>
          <w:sz w:val="26"/>
          <w:szCs w:val="26"/>
        </w:rPr>
        <w:t xml:space="preserve">hống </w:t>
      </w:r>
      <w:r w:rsidRPr="0085103F">
        <w:rPr>
          <w:rFonts w:asciiTheme="majorHAnsi" w:hAnsiTheme="majorHAnsi" w:cstheme="majorHAnsi"/>
          <w:sz w:val="26"/>
          <w:szCs w:val="26"/>
        </w:rPr>
        <w:t xml:space="preserve">kê </w:t>
      </w:r>
      <w:r w:rsidR="00DB1374" w:rsidRPr="0085103F">
        <w:rPr>
          <w:rFonts w:asciiTheme="majorHAnsi" w:hAnsiTheme="majorHAnsi" w:cstheme="majorHAnsi"/>
          <w:sz w:val="26"/>
          <w:szCs w:val="26"/>
          <w:lang w:val="en-US"/>
        </w:rPr>
        <w:t>(</w:t>
      </w:r>
      <w:r w:rsidRPr="0085103F">
        <w:rPr>
          <w:rFonts w:asciiTheme="majorHAnsi" w:hAnsiTheme="majorHAnsi" w:cstheme="majorHAnsi"/>
          <w:sz w:val="26"/>
          <w:szCs w:val="26"/>
        </w:rPr>
        <w:t xml:space="preserve">Điều tra mức sống </w:t>
      </w:r>
      <w:r w:rsidRPr="0085103F">
        <w:rPr>
          <w:rStyle w:val="hps"/>
          <w:rFonts w:asciiTheme="majorHAnsi" w:hAnsiTheme="majorHAnsi" w:cstheme="majorHAnsi"/>
          <w:sz w:val="26"/>
          <w:szCs w:val="26"/>
        </w:rPr>
        <w:t>hộ gia đìnhViệt Nam</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2010; </w:t>
      </w:r>
      <w:r w:rsidR="00DB1374" w:rsidRPr="0085103F">
        <w:rPr>
          <w:rStyle w:val="hps"/>
          <w:rFonts w:asciiTheme="majorHAnsi" w:hAnsiTheme="majorHAnsi" w:cstheme="majorHAnsi"/>
          <w:sz w:val="26"/>
          <w:szCs w:val="26"/>
        </w:rPr>
        <w:t xml:space="preserve">Tổng điều tra </w:t>
      </w:r>
      <w:r w:rsidRPr="0085103F">
        <w:rPr>
          <w:rStyle w:val="hps"/>
          <w:rFonts w:asciiTheme="majorHAnsi" w:hAnsiTheme="majorHAnsi" w:cstheme="majorHAnsi"/>
          <w:sz w:val="26"/>
          <w:szCs w:val="26"/>
        </w:rPr>
        <w:t>nông thôn</w:t>
      </w:r>
      <w:r w:rsidR="00485338">
        <w:rPr>
          <w:rFonts w:asciiTheme="majorHAnsi" w:hAnsiTheme="majorHAnsi" w:cstheme="majorHAnsi"/>
          <w:sz w:val="26"/>
          <w:szCs w:val="26"/>
        </w:rPr>
        <w:t xml:space="preserve">, </w:t>
      </w:r>
      <w:r w:rsidRPr="0085103F">
        <w:rPr>
          <w:rStyle w:val="hps"/>
          <w:rFonts w:asciiTheme="majorHAnsi" w:hAnsiTheme="majorHAnsi" w:cstheme="majorHAnsi"/>
          <w:sz w:val="26"/>
          <w:szCs w:val="26"/>
        </w:rPr>
        <w:t>nông nghiệp</w:t>
      </w:r>
      <w:r w:rsidR="00485338">
        <w:rPr>
          <w:rStyle w:val="hps"/>
          <w:rFonts w:asciiTheme="majorHAnsi" w:hAnsiTheme="majorHAnsi" w:cstheme="majorHAnsi"/>
          <w:sz w:val="26"/>
          <w:szCs w:val="26"/>
          <w:lang w:val="en-US"/>
        </w:rPr>
        <w:t xml:space="preserve"> </w:t>
      </w:r>
      <w:r w:rsidRPr="0085103F">
        <w:rPr>
          <w:rStyle w:val="hps"/>
          <w:rFonts w:asciiTheme="majorHAnsi" w:hAnsiTheme="majorHAnsi" w:cstheme="majorHAnsi"/>
          <w:sz w:val="26"/>
          <w:szCs w:val="26"/>
        </w:rPr>
        <w:t>và</w:t>
      </w:r>
      <w:r w:rsidR="00485338">
        <w:rPr>
          <w:rStyle w:val="hps"/>
          <w:rFonts w:asciiTheme="majorHAnsi" w:hAnsiTheme="majorHAnsi" w:cstheme="majorHAnsi"/>
          <w:sz w:val="26"/>
          <w:szCs w:val="26"/>
          <w:lang w:val="en-US"/>
        </w:rPr>
        <w:t xml:space="preserve"> </w:t>
      </w:r>
      <w:r w:rsidRPr="0085103F">
        <w:rPr>
          <w:rStyle w:val="hps"/>
          <w:rFonts w:asciiTheme="majorHAnsi" w:hAnsiTheme="majorHAnsi" w:cstheme="majorHAnsi"/>
          <w:sz w:val="26"/>
          <w:szCs w:val="26"/>
        </w:rPr>
        <w:t>thủy sản</w:t>
      </w:r>
      <w:r w:rsidR="00485338">
        <w:rPr>
          <w:rStyle w:val="hps"/>
          <w:rFonts w:asciiTheme="majorHAnsi" w:hAnsiTheme="majorHAnsi" w:cstheme="majorHAnsi"/>
          <w:sz w:val="26"/>
          <w:szCs w:val="26"/>
        </w:rPr>
        <w:t xml:space="preserve">, </w:t>
      </w:r>
      <w:r w:rsidRPr="0085103F">
        <w:rPr>
          <w:rStyle w:val="hps"/>
          <w:rFonts w:asciiTheme="majorHAnsi" w:hAnsiTheme="majorHAnsi" w:cstheme="majorHAnsi"/>
          <w:sz w:val="26"/>
          <w:szCs w:val="26"/>
        </w:rPr>
        <w:t>2011</w:t>
      </w:r>
      <w:r w:rsidRPr="0085103F">
        <w:rPr>
          <w:rFonts w:asciiTheme="majorHAnsi" w:hAnsiTheme="majorHAnsi" w:cstheme="majorHAnsi"/>
          <w:sz w:val="26"/>
          <w:szCs w:val="26"/>
        </w:rPr>
        <w:t xml:space="preserve">; </w:t>
      </w:r>
      <w:r w:rsidRPr="0085103F">
        <w:rPr>
          <w:rStyle w:val="hps"/>
          <w:rFonts w:asciiTheme="majorHAnsi" w:hAnsiTheme="majorHAnsi" w:cstheme="majorHAnsi"/>
          <w:sz w:val="26"/>
          <w:szCs w:val="26"/>
        </w:rPr>
        <w:t>Niên giám</w:t>
      </w:r>
      <w:r w:rsidR="00E85A88" w:rsidRPr="0085103F">
        <w:rPr>
          <w:rStyle w:val="hps"/>
          <w:rFonts w:asciiTheme="majorHAnsi" w:hAnsiTheme="majorHAnsi" w:cstheme="majorHAnsi"/>
          <w:sz w:val="26"/>
          <w:szCs w:val="26"/>
          <w:lang w:val="en-US"/>
        </w:rPr>
        <w:t>T</w:t>
      </w:r>
      <w:r w:rsidR="00E85A88" w:rsidRPr="0085103F">
        <w:rPr>
          <w:rStyle w:val="hps"/>
          <w:rFonts w:asciiTheme="majorHAnsi" w:hAnsiTheme="majorHAnsi" w:cstheme="majorHAnsi"/>
          <w:sz w:val="26"/>
          <w:szCs w:val="26"/>
        </w:rPr>
        <w:t xml:space="preserve">hống </w:t>
      </w:r>
      <w:r w:rsidRPr="0085103F">
        <w:rPr>
          <w:rStyle w:val="hps"/>
          <w:rFonts w:asciiTheme="majorHAnsi" w:hAnsiTheme="majorHAnsi" w:cstheme="majorHAnsi"/>
          <w:sz w:val="26"/>
          <w:szCs w:val="26"/>
        </w:rPr>
        <w:t>kê</w:t>
      </w:r>
      <w:r w:rsidR="00485338">
        <w:rPr>
          <w:rStyle w:val="hps"/>
          <w:rFonts w:asciiTheme="majorHAnsi" w:hAnsiTheme="majorHAnsi" w:cstheme="majorHAnsi"/>
          <w:sz w:val="26"/>
          <w:szCs w:val="26"/>
          <w:lang w:val="en-US"/>
        </w:rPr>
        <w:t xml:space="preserve">, </w:t>
      </w:r>
      <w:r w:rsidRPr="0085103F">
        <w:rPr>
          <w:rStyle w:val="hps"/>
          <w:rFonts w:asciiTheme="majorHAnsi" w:hAnsiTheme="majorHAnsi" w:cstheme="majorHAnsi"/>
          <w:sz w:val="26"/>
          <w:szCs w:val="26"/>
        </w:rPr>
        <w:t>2013</w:t>
      </w:r>
      <w:r w:rsidRPr="0085103F">
        <w:rPr>
          <w:rFonts w:asciiTheme="majorHAnsi" w:hAnsiTheme="majorHAnsi" w:cstheme="majorHAnsi"/>
          <w:sz w:val="26"/>
          <w:szCs w:val="26"/>
        </w:rPr>
        <w:t>); các báo cáo liên quan</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lastRenderedPageBreak/>
        <w:t>qu</w:t>
      </w:r>
      <w:r w:rsidR="00172C8A" w:rsidRPr="0085103F">
        <w:rPr>
          <w:rFonts w:asciiTheme="majorHAnsi" w:hAnsiTheme="majorHAnsi" w:cstheme="majorHAnsi"/>
          <w:sz w:val="26"/>
          <w:szCs w:val="26"/>
          <w:lang w:val="en-US"/>
        </w:rPr>
        <w:t>y</w:t>
      </w:r>
      <w:r w:rsidRPr="0085103F">
        <w:rPr>
          <w:rFonts w:asciiTheme="majorHAnsi" w:hAnsiTheme="majorHAnsi" w:cstheme="majorHAnsi"/>
          <w:sz w:val="26"/>
          <w:szCs w:val="26"/>
        </w:rPr>
        <w:t xml:space="preserve"> trình tái canh cà phê của Cục trồng trọt</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Sở N</w:t>
      </w:r>
      <w:r w:rsidR="00A41050" w:rsidRPr="0085103F">
        <w:rPr>
          <w:rFonts w:asciiTheme="majorHAnsi" w:hAnsiTheme="majorHAnsi" w:cstheme="majorHAnsi"/>
          <w:sz w:val="26"/>
          <w:szCs w:val="26"/>
          <w:lang w:val="en-US"/>
        </w:rPr>
        <w:t xml:space="preserve">ông nghiệp </w:t>
      </w:r>
      <w:r w:rsidRPr="0085103F">
        <w:rPr>
          <w:rFonts w:asciiTheme="majorHAnsi" w:hAnsiTheme="majorHAnsi" w:cstheme="majorHAnsi"/>
          <w:sz w:val="26"/>
          <w:szCs w:val="26"/>
        </w:rPr>
        <w:t>&amp;PTNT Đắk Lắk và Lâm Đồng</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Viện KHKTNông Lâm Tây Nguyên Ngân hàng N</w:t>
      </w:r>
      <w:r w:rsidR="00A41050" w:rsidRPr="0085103F">
        <w:rPr>
          <w:rFonts w:asciiTheme="majorHAnsi" w:hAnsiTheme="majorHAnsi" w:cstheme="majorHAnsi"/>
          <w:sz w:val="26"/>
          <w:szCs w:val="26"/>
          <w:lang w:val="en-US"/>
        </w:rPr>
        <w:t xml:space="preserve">ông nghiệp </w:t>
      </w:r>
      <w:r w:rsidRPr="0085103F">
        <w:rPr>
          <w:rFonts w:asciiTheme="majorHAnsi" w:hAnsiTheme="majorHAnsi" w:cstheme="majorHAnsi"/>
          <w:sz w:val="26"/>
          <w:szCs w:val="26"/>
        </w:rPr>
        <w:t>&amp;PTNT chi nhánh Đắk Lắk và Lâm Đồng</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ngân hàng Thế giới</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IDH</w:t>
      </w:r>
      <w:r w:rsidR="00485338">
        <w:rPr>
          <w:rFonts w:asciiTheme="majorHAnsi" w:hAnsiTheme="majorHAnsi" w:cstheme="majorHAnsi"/>
          <w:sz w:val="26"/>
          <w:szCs w:val="26"/>
        </w:rPr>
        <w:t xml:space="preserve">, </w:t>
      </w:r>
      <w:r w:rsidR="00A32DA5" w:rsidRPr="0085103F">
        <w:rPr>
          <w:rFonts w:asciiTheme="majorHAnsi" w:hAnsiTheme="majorHAnsi" w:cstheme="majorHAnsi"/>
          <w:sz w:val="26"/>
          <w:szCs w:val="26"/>
          <w:lang w:val="en-AU"/>
        </w:rPr>
        <w:t>Tổ chức Nông lương Thế giới (</w:t>
      </w:r>
      <w:r w:rsidRPr="0085103F">
        <w:rPr>
          <w:rFonts w:asciiTheme="majorHAnsi" w:hAnsiTheme="majorHAnsi" w:cstheme="majorHAnsi"/>
          <w:sz w:val="26"/>
          <w:szCs w:val="26"/>
        </w:rPr>
        <w:t>FAO</w:t>
      </w:r>
      <w:r w:rsidR="00A32DA5" w:rsidRPr="0085103F">
        <w:rPr>
          <w:rFonts w:asciiTheme="majorHAnsi" w:hAnsiTheme="majorHAnsi" w:cstheme="majorHAnsi"/>
          <w:sz w:val="26"/>
          <w:szCs w:val="26"/>
          <w:lang w:val="en-AU"/>
        </w:rPr>
        <w:t>)</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rPr>
        <w:t>và các nguồn</w:t>
      </w:r>
      <w:r w:rsidR="00E85A88" w:rsidRPr="0085103F">
        <w:rPr>
          <w:rFonts w:asciiTheme="majorHAnsi" w:hAnsiTheme="majorHAnsi" w:cstheme="majorHAnsi"/>
          <w:sz w:val="26"/>
          <w:szCs w:val="26"/>
          <w:lang w:val="en-US"/>
        </w:rPr>
        <w:t xml:space="preserve"> tài liệu</w:t>
      </w:r>
      <w:r w:rsidRPr="0085103F">
        <w:rPr>
          <w:rFonts w:asciiTheme="majorHAnsi" w:hAnsiTheme="majorHAnsi" w:cstheme="majorHAnsi"/>
          <w:sz w:val="26"/>
          <w:szCs w:val="26"/>
        </w:rPr>
        <w:t xml:space="preserve"> liên quan khác.</w:t>
      </w:r>
    </w:p>
    <w:p w:rsidR="003D00DA" w:rsidRPr="0085103F" w:rsidRDefault="003D00DA" w:rsidP="003D00DA">
      <w:pPr>
        <w:pStyle w:val="Heading1"/>
        <w:spacing w:before="60" w:after="60" w:line="360" w:lineRule="auto"/>
        <w:rPr>
          <w:rFonts w:cstheme="majorHAnsi"/>
          <w:i/>
          <w:color w:val="auto"/>
          <w:sz w:val="26"/>
          <w:szCs w:val="26"/>
        </w:rPr>
      </w:pPr>
      <w:bookmarkStart w:id="10" w:name="_Toc427416584"/>
      <w:r w:rsidRPr="0085103F">
        <w:rPr>
          <w:rFonts w:cstheme="majorHAnsi"/>
          <w:i/>
          <w:color w:val="auto"/>
          <w:sz w:val="26"/>
          <w:szCs w:val="26"/>
        </w:rPr>
        <w:t>2.2. Số liệu sơ cấp</w:t>
      </w:r>
      <w:bookmarkEnd w:id="10"/>
    </w:p>
    <w:p w:rsidR="003D00DA" w:rsidRPr="0085103F" w:rsidRDefault="00E25E80" w:rsidP="003D00DA">
      <w:pPr>
        <w:spacing w:before="60" w:after="60" w:line="360" w:lineRule="auto"/>
        <w:jc w:val="both"/>
        <w:rPr>
          <w:rFonts w:asciiTheme="majorHAnsi" w:hAnsiTheme="majorHAnsi" w:cstheme="majorHAnsi"/>
          <w:b/>
          <w:i/>
          <w:sz w:val="26"/>
          <w:szCs w:val="26"/>
        </w:rPr>
      </w:pPr>
      <w:r w:rsidRPr="0085103F">
        <w:rPr>
          <w:rFonts w:asciiTheme="majorHAnsi" w:hAnsiTheme="majorHAnsi" w:cstheme="majorHAnsi"/>
          <w:b/>
          <w:i/>
          <w:sz w:val="26"/>
          <w:szCs w:val="26"/>
          <w:lang w:val="en-AU"/>
        </w:rPr>
        <w:t xml:space="preserve">2.2.1 </w:t>
      </w:r>
      <w:r w:rsidR="003D00DA" w:rsidRPr="0085103F">
        <w:rPr>
          <w:rFonts w:asciiTheme="majorHAnsi" w:hAnsiTheme="majorHAnsi" w:cstheme="majorHAnsi"/>
          <w:b/>
          <w:i/>
          <w:sz w:val="26"/>
          <w:szCs w:val="26"/>
        </w:rPr>
        <w:t>Phương pháp thu thập các số liệu sơ cấp gồm:</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 </w:t>
      </w:r>
      <w:r w:rsidRPr="0085103F">
        <w:rPr>
          <w:rFonts w:asciiTheme="majorHAnsi" w:hAnsiTheme="majorHAnsi" w:cstheme="majorHAnsi"/>
          <w:i/>
          <w:sz w:val="26"/>
          <w:szCs w:val="26"/>
        </w:rPr>
        <w:t>Phỏng vấn sâu</w:t>
      </w:r>
      <w:r w:rsidRPr="0085103F">
        <w:rPr>
          <w:rFonts w:asciiTheme="majorHAnsi" w:hAnsiTheme="majorHAnsi" w:cstheme="majorHAnsi"/>
          <w:sz w:val="26"/>
          <w:szCs w:val="26"/>
        </w:rPr>
        <w:t xml:space="preserve">: Phỏng vấn chuyên sâu được thực hiện </w:t>
      </w:r>
      <w:r w:rsidR="00E85A88" w:rsidRPr="0085103F">
        <w:rPr>
          <w:rFonts w:asciiTheme="majorHAnsi" w:hAnsiTheme="majorHAnsi" w:cstheme="majorHAnsi"/>
          <w:sz w:val="26"/>
          <w:szCs w:val="26"/>
          <w:lang w:val="en-US"/>
        </w:rPr>
        <w:t>với</w:t>
      </w:r>
      <w:r w:rsidRPr="0085103F">
        <w:rPr>
          <w:rFonts w:asciiTheme="majorHAnsi" w:hAnsiTheme="majorHAnsi" w:cstheme="majorHAnsi"/>
          <w:sz w:val="26"/>
          <w:szCs w:val="26"/>
        </w:rPr>
        <w:t>các chuyên gia:</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Các chuyên gia thuộc Sở N</w:t>
      </w:r>
      <w:r w:rsidR="00A41050" w:rsidRPr="0085103F">
        <w:rPr>
          <w:rFonts w:asciiTheme="majorHAnsi" w:hAnsiTheme="majorHAnsi" w:cstheme="majorHAnsi"/>
          <w:sz w:val="26"/>
          <w:szCs w:val="26"/>
          <w:lang w:val="en-US"/>
        </w:rPr>
        <w:t>ông nghiệp</w:t>
      </w:r>
      <w:r w:rsidRPr="0085103F">
        <w:rPr>
          <w:rFonts w:asciiTheme="majorHAnsi" w:hAnsiTheme="majorHAnsi" w:cstheme="majorHAnsi"/>
          <w:sz w:val="26"/>
          <w:szCs w:val="26"/>
        </w:rPr>
        <w:t>&amp;PTNT Đắk Lắk và Lâm Đồng: thu thập các thông tin liên quan đến tình hình trẻ hóa cây cà phê ở địa phương</w:t>
      </w:r>
      <w:r w:rsidR="00E85A88" w:rsidRPr="0085103F">
        <w:rPr>
          <w:rFonts w:asciiTheme="majorHAnsi" w:hAnsiTheme="majorHAnsi" w:cstheme="majorHAnsi"/>
          <w:sz w:val="26"/>
          <w:szCs w:val="26"/>
          <w:lang w:val="en-US"/>
        </w:rPr>
        <w:t>:</w:t>
      </w:r>
      <w:r w:rsidRPr="0085103F">
        <w:rPr>
          <w:rFonts w:asciiTheme="majorHAnsi" w:hAnsiTheme="majorHAnsi" w:cstheme="majorHAnsi"/>
          <w:sz w:val="26"/>
          <w:szCs w:val="26"/>
        </w:rPr>
        <w:t xml:space="preserve"> diện tích</w:t>
      </w:r>
      <w:r w:rsidR="00485338">
        <w:rPr>
          <w:rFonts w:asciiTheme="majorHAnsi" w:hAnsiTheme="majorHAnsi" w:cstheme="majorHAnsi"/>
          <w:sz w:val="26"/>
          <w:szCs w:val="26"/>
          <w:lang w:val="en-US"/>
        </w:rPr>
        <w:t xml:space="preserve">, </w:t>
      </w:r>
      <w:r w:rsidR="00E85A88" w:rsidRPr="0085103F">
        <w:rPr>
          <w:rFonts w:asciiTheme="majorHAnsi" w:hAnsiTheme="majorHAnsi" w:cstheme="majorHAnsi"/>
          <w:sz w:val="26"/>
          <w:szCs w:val="26"/>
          <w:lang w:val="en-US"/>
        </w:rPr>
        <w:t>biện pháp</w:t>
      </w:r>
      <w:r w:rsidRPr="0085103F">
        <w:rPr>
          <w:rFonts w:asciiTheme="majorHAnsi" w:hAnsiTheme="majorHAnsi" w:cstheme="majorHAnsi"/>
          <w:sz w:val="26"/>
          <w:szCs w:val="26"/>
        </w:rPr>
        <w:t xml:space="preserve"> trẻ hóa</w:t>
      </w:r>
      <w:r w:rsidR="00485338">
        <w:rPr>
          <w:rFonts w:asciiTheme="majorHAnsi" w:hAnsiTheme="majorHAnsi" w:cstheme="majorHAnsi"/>
          <w:sz w:val="26"/>
          <w:szCs w:val="26"/>
        </w:rPr>
        <w:t xml:space="preserve">, </w:t>
      </w:r>
      <w:r w:rsidR="00E85A88" w:rsidRPr="0085103F">
        <w:rPr>
          <w:rFonts w:asciiTheme="majorHAnsi" w:hAnsiTheme="majorHAnsi" w:cstheme="majorHAnsi"/>
          <w:sz w:val="26"/>
          <w:szCs w:val="26"/>
          <w:lang w:val="en-US"/>
        </w:rPr>
        <w:t>các</w:t>
      </w:r>
      <w:r w:rsidRPr="0085103F">
        <w:rPr>
          <w:rFonts w:asciiTheme="majorHAnsi" w:hAnsiTheme="majorHAnsi" w:cstheme="majorHAnsi"/>
          <w:sz w:val="26"/>
          <w:szCs w:val="26"/>
        </w:rPr>
        <w:t xml:space="preserve">hỗ trợ từ chính quyền địa phương và trung ương cho các </w:t>
      </w:r>
      <w:r w:rsidR="00E85A88" w:rsidRPr="0085103F">
        <w:rPr>
          <w:rFonts w:asciiTheme="majorHAnsi" w:hAnsiTheme="majorHAnsi" w:cstheme="majorHAnsi"/>
          <w:sz w:val="26"/>
          <w:szCs w:val="26"/>
          <w:lang w:val="en-US"/>
        </w:rPr>
        <w:t>biện pháp</w:t>
      </w:r>
      <w:r w:rsidRPr="0085103F">
        <w:rPr>
          <w:rFonts w:asciiTheme="majorHAnsi" w:hAnsiTheme="majorHAnsi" w:cstheme="majorHAnsi"/>
          <w:sz w:val="26"/>
          <w:szCs w:val="26"/>
        </w:rPr>
        <w:t xml:space="preserve"> trẻ hóa.</w:t>
      </w:r>
    </w:p>
    <w:p w:rsidR="003D00DA" w:rsidRPr="0085103F" w:rsidRDefault="00427697"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 Chi nhánh </w:t>
      </w:r>
      <w:r w:rsidRPr="0085103F">
        <w:rPr>
          <w:rFonts w:asciiTheme="majorHAnsi" w:hAnsiTheme="majorHAnsi" w:cstheme="majorHAnsi"/>
          <w:sz w:val="26"/>
          <w:szCs w:val="26"/>
          <w:lang w:val="en-US"/>
        </w:rPr>
        <w:t>N</w:t>
      </w:r>
      <w:r w:rsidR="00A41050" w:rsidRPr="0085103F">
        <w:rPr>
          <w:rFonts w:asciiTheme="majorHAnsi" w:hAnsiTheme="majorHAnsi" w:cstheme="majorHAnsi"/>
          <w:sz w:val="26"/>
          <w:szCs w:val="26"/>
        </w:rPr>
        <w:t>gân hàng N</w:t>
      </w:r>
      <w:r w:rsidR="00A41050" w:rsidRPr="0085103F">
        <w:rPr>
          <w:rFonts w:asciiTheme="majorHAnsi" w:hAnsiTheme="majorHAnsi" w:cstheme="majorHAnsi"/>
          <w:sz w:val="26"/>
          <w:szCs w:val="26"/>
          <w:lang w:val="en-US"/>
        </w:rPr>
        <w:t>ông nghiệp</w:t>
      </w:r>
      <w:r w:rsidR="00A41050" w:rsidRPr="0085103F">
        <w:rPr>
          <w:rFonts w:asciiTheme="majorHAnsi" w:hAnsiTheme="majorHAnsi" w:cstheme="majorHAnsi"/>
          <w:sz w:val="26"/>
          <w:szCs w:val="26"/>
        </w:rPr>
        <w:t>&amp;</w:t>
      </w:r>
      <w:r w:rsidR="00227765" w:rsidRPr="0085103F">
        <w:rPr>
          <w:rFonts w:asciiTheme="majorHAnsi" w:hAnsiTheme="majorHAnsi" w:cstheme="majorHAnsi"/>
          <w:sz w:val="26"/>
          <w:szCs w:val="26"/>
        </w:rPr>
        <w:t>PTNN</w:t>
      </w:r>
      <w:r w:rsidR="003D00DA" w:rsidRPr="0085103F">
        <w:rPr>
          <w:rFonts w:asciiTheme="majorHAnsi" w:hAnsiTheme="majorHAnsi" w:cstheme="majorHAnsi"/>
          <w:sz w:val="26"/>
          <w:szCs w:val="26"/>
        </w:rPr>
        <w:t xml:space="preserve"> Lâm Đồng: thu thập các thông tin về chương trình cho vay của ngân hàng để thực hiện trẻ hóa cây cà phê (thời gian vay</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lãi suất vay</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thế chấp</w:t>
      </w:r>
      <w:r w:rsidR="00485338">
        <w:rPr>
          <w:rFonts w:asciiTheme="majorHAnsi" w:hAnsiTheme="majorHAnsi" w:cstheme="majorHAnsi"/>
          <w:sz w:val="26"/>
          <w:szCs w:val="26"/>
        </w:rPr>
        <w:t xml:space="preserve">, </w:t>
      </w:r>
      <w:r w:rsidR="00D6579F" w:rsidRPr="0085103F">
        <w:rPr>
          <w:rFonts w:asciiTheme="majorHAnsi" w:hAnsiTheme="majorHAnsi" w:cstheme="majorHAnsi"/>
          <w:sz w:val="26"/>
          <w:szCs w:val="26"/>
          <w:lang w:val="en-AU"/>
        </w:rPr>
        <w:t>thủ tục</w:t>
      </w:r>
      <w:r w:rsidR="003D00DA" w:rsidRPr="0085103F">
        <w:rPr>
          <w:rFonts w:asciiTheme="majorHAnsi" w:hAnsiTheme="majorHAnsi" w:cstheme="majorHAnsi"/>
          <w:sz w:val="26"/>
          <w:szCs w:val="26"/>
        </w:rPr>
        <w:t xml:space="preserve"> cho vay</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quan điểm của ngân hàng trong</w:t>
      </w:r>
      <w:r w:rsidR="00E85A88" w:rsidRPr="0085103F">
        <w:rPr>
          <w:rFonts w:asciiTheme="majorHAnsi" w:hAnsiTheme="majorHAnsi" w:cstheme="majorHAnsi"/>
          <w:sz w:val="26"/>
          <w:szCs w:val="26"/>
          <w:lang w:val="en-US"/>
        </w:rPr>
        <w:t xml:space="preserve"> cácbiện pháp/chiến lược</w:t>
      </w:r>
      <w:r w:rsidR="003D00DA" w:rsidRPr="0085103F">
        <w:rPr>
          <w:rFonts w:asciiTheme="majorHAnsi" w:hAnsiTheme="majorHAnsi" w:cstheme="majorHAnsi"/>
          <w:sz w:val="26"/>
          <w:szCs w:val="26"/>
        </w:rPr>
        <w:t xml:space="preserve"> trẻ hóa cây cà phê.</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 Các chuyên gia </w:t>
      </w:r>
      <w:r w:rsidR="00227765" w:rsidRPr="0085103F">
        <w:rPr>
          <w:rFonts w:asciiTheme="majorHAnsi" w:hAnsiTheme="majorHAnsi" w:cstheme="majorHAnsi"/>
          <w:sz w:val="26"/>
          <w:szCs w:val="26"/>
          <w:lang w:val="en-US"/>
        </w:rPr>
        <w:t>cà phê</w:t>
      </w:r>
      <w:r w:rsidRPr="0085103F">
        <w:rPr>
          <w:rFonts w:asciiTheme="majorHAnsi" w:hAnsiTheme="majorHAnsi" w:cstheme="majorHAnsi"/>
          <w:sz w:val="26"/>
          <w:szCs w:val="26"/>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Người trồng cà phê.</w:t>
      </w:r>
    </w:p>
    <w:p w:rsidR="003D00DA" w:rsidRPr="0085103F" w:rsidRDefault="003D00DA" w:rsidP="00B61612">
      <w:pPr>
        <w:numPr>
          <w:ilvl w:val="0"/>
          <w:numId w:val="6"/>
        </w:numPr>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i/>
          <w:sz w:val="26"/>
          <w:szCs w:val="26"/>
        </w:rPr>
        <w:t>Khảo sát người trồng cà phê</w:t>
      </w:r>
      <w:r w:rsidRPr="0085103F">
        <w:rPr>
          <w:rFonts w:asciiTheme="majorHAnsi" w:hAnsiTheme="majorHAnsi" w:cstheme="majorHAnsi"/>
          <w:sz w:val="26"/>
          <w:szCs w:val="26"/>
        </w:rPr>
        <w:t xml:space="preserve">: </w:t>
      </w:r>
      <w:r w:rsidR="00E85A88" w:rsidRPr="0085103F">
        <w:rPr>
          <w:rFonts w:asciiTheme="majorHAnsi" w:hAnsiTheme="majorHAnsi" w:cstheme="majorHAnsi"/>
          <w:sz w:val="26"/>
          <w:szCs w:val="26"/>
          <w:lang w:val="en-US"/>
        </w:rPr>
        <w:t>K</w:t>
      </w:r>
      <w:r w:rsidRPr="0085103F">
        <w:rPr>
          <w:rFonts w:asciiTheme="majorHAnsi" w:hAnsiTheme="majorHAnsi" w:cstheme="majorHAnsi"/>
          <w:sz w:val="26"/>
          <w:szCs w:val="26"/>
        </w:rPr>
        <w:t>hảo sát</w:t>
      </w:r>
      <w:r w:rsidR="00E85A88" w:rsidRPr="0085103F">
        <w:rPr>
          <w:rFonts w:asciiTheme="majorHAnsi" w:hAnsiTheme="majorHAnsi" w:cstheme="majorHAnsi"/>
          <w:sz w:val="26"/>
          <w:szCs w:val="26"/>
          <w:lang w:val="en-US"/>
        </w:rPr>
        <w:t xml:space="preserve"> – sử dụng bảng hỏi</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rPr>
        <w:t>240 nông hộ sản xuất cà phê ở Đắk Lắk và Lâm Đồng. Khảo sát được thực hiện từ tháng 5 đến tháng 6 năm 2014</w:t>
      </w:r>
      <w:r w:rsidR="00C46CFE" w:rsidRPr="0085103F">
        <w:rPr>
          <w:rFonts w:asciiTheme="majorHAnsi" w:hAnsiTheme="majorHAnsi" w:cstheme="majorHAnsi"/>
          <w:sz w:val="26"/>
          <w:szCs w:val="26"/>
          <w:lang w:val="en-AU"/>
        </w:rPr>
        <w:t xml:space="preserve"> ( Phụ lục 15- Tiêu chí chọn mẫu)</w:t>
      </w:r>
      <w:r w:rsidR="00A41050" w:rsidRPr="0085103F">
        <w:rPr>
          <w:rFonts w:asciiTheme="majorHAnsi" w:hAnsiTheme="majorHAnsi" w:cstheme="majorHAnsi"/>
          <w:sz w:val="26"/>
          <w:szCs w:val="26"/>
          <w:lang w:val="en-US"/>
        </w:rPr>
        <w:t>.</w:t>
      </w:r>
    </w:p>
    <w:p w:rsidR="00BE3EDE" w:rsidRPr="0085103F" w:rsidRDefault="00E85A88" w:rsidP="003D00DA">
      <w:pPr>
        <w:shd w:val="clear" w:color="auto" w:fill="FFFFFF" w:themeFill="background1"/>
        <w:spacing w:before="60" w:after="60" w:line="360" w:lineRule="auto"/>
        <w:jc w:val="center"/>
        <w:rPr>
          <w:rFonts w:asciiTheme="majorHAnsi" w:hAnsiTheme="majorHAnsi" w:cstheme="majorHAnsi"/>
          <w:b/>
          <w:sz w:val="26"/>
          <w:szCs w:val="26"/>
          <w:lang w:val="en-AU"/>
        </w:rPr>
      </w:pPr>
      <w:r w:rsidRPr="0085103F">
        <w:rPr>
          <w:rFonts w:asciiTheme="majorHAnsi" w:hAnsiTheme="majorHAnsi" w:cstheme="majorHAnsi"/>
          <w:b/>
          <w:sz w:val="26"/>
          <w:szCs w:val="26"/>
          <w:lang w:val="en-US"/>
        </w:rPr>
        <w:t>Bảng 1: Mẫu khảo sát theo tỉnh và biện pháp</w:t>
      </w:r>
      <w:r w:rsidR="003D00DA" w:rsidRPr="0085103F">
        <w:rPr>
          <w:rFonts w:asciiTheme="majorHAnsi" w:hAnsiTheme="majorHAnsi" w:cstheme="majorHAnsi"/>
          <w:b/>
          <w:sz w:val="26"/>
          <w:szCs w:val="26"/>
        </w:rPr>
        <w:t xml:space="preserve"> pháp trẻ hóa cây cà phê</w:t>
      </w:r>
      <w:r w:rsidR="00391A5A" w:rsidRPr="0085103F">
        <w:rPr>
          <w:rFonts w:asciiTheme="majorHAnsi" w:hAnsiTheme="majorHAnsi" w:cstheme="majorHAnsi"/>
          <w:b/>
          <w:sz w:val="26"/>
          <w:szCs w:val="26"/>
          <w:lang w:val="en-AU"/>
        </w:rPr>
        <w:t xml:space="preserve"> (</w:t>
      </w:r>
      <w:r w:rsidR="00DF7BD3" w:rsidRPr="0085103F">
        <w:rPr>
          <w:rFonts w:asciiTheme="majorHAnsi" w:hAnsiTheme="majorHAnsi" w:cstheme="majorHAnsi"/>
          <w:b/>
          <w:sz w:val="26"/>
          <w:szCs w:val="26"/>
          <w:lang w:val="en-AU"/>
        </w:rPr>
        <w:t>nông hộ)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00"/>
      </w:tblPr>
      <w:tblGrid>
        <w:gridCol w:w="1684"/>
        <w:gridCol w:w="1521"/>
        <w:gridCol w:w="1219"/>
        <w:gridCol w:w="1933"/>
        <w:gridCol w:w="1523"/>
        <w:gridCol w:w="1523"/>
      </w:tblGrid>
      <w:tr w:rsidR="00BE3EDE" w:rsidRPr="0085103F" w:rsidTr="00FE2A86">
        <w:trPr>
          <w:trHeight w:val="500"/>
        </w:trPr>
        <w:tc>
          <w:tcPr>
            <w:tcW w:w="895"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lang w:val="en-US"/>
              </w:rPr>
            </w:pPr>
            <w:r w:rsidRPr="0085103F">
              <w:rPr>
                <w:rFonts w:asciiTheme="majorHAnsi" w:hAnsiTheme="majorHAnsi" w:cstheme="majorHAnsi"/>
                <w:b/>
                <w:bCs/>
                <w:sz w:val="26"/>
                <w:szCs w:val="26"/>
                <w:lang w:val="en-US"/>
              </w:rPr>
              <w:t>Tỉnh</w:t>
            </w:r>
          </w:p>
        </w:tc>
        <w:tc>
          <w:tcPr>
            <w:tcW w:w="809" w:type="pct"/>
            <w:shd w:val="clear" w:color="auto" w:fill="auto"/>
            <w:noWrap/>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lang w:val="en-US"/>
              </w:rPr>
            </w:pPr>
            <w:r w:rsidRPr="0085103F">
              <w:rPr>
                <w:rFonts w:asciiTheme="majorHAnsi" w:hAnsiTheme="majorHAnsi" w:cstheme="majorHAnsi"/>
                <w:b/>
                <w:bCs/>
                <w:sz w:val="26"/>
                <w:szCs w:val="26"/>
                <w:lang w:val="en-US"/>
              </w:rPr>
              <w:t>Huyện</w:t>
            </w:r>
          </w:p>
        </w:tc>
        <w:tc>
          <w:tcPr>
            <w:tcW w:w="648" w:type="pct"/>
            <w:shd w:val="clear" w:color="auto" w:fill="auto"/>
            <w:noWrap/>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lang w:val="en-US"/>
              </w:rPr>
            </w:pPr>
            <w:r w:rsidRPr="0085103F">
              <w:rPr>
                <w:rFonts w:asciiTheme="majorHAnsi" w:hAnsiTheme="majorHAnsi" w:cstheme="majorHAnsi"/>
                <w:b/>
                <w:bCs/>
                <w:sz w:val="26"/>
                <w:szCs w:val="26"/>
                <w:lang w:val="en-US"/>
              </w:rPr>
              <w:t>Xã</w:t>
            </w:r>
          </w:p>
        </w:tc>
        <w:tc>
          <w:tcPr>
            <w:tcW w:w="1028" w:type="pct"/>
            <w:shd w:val="clear" w:color="auto" w:fill="auto"/>
            <w:noWrap/>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lang w:val="en-US"/>
              </w:rPr>
            </w:pPr>
            <w:r w:rsidRPr="0085103F">
              <w:rPr>
                <w:rFonts w:asciiTheme="majorHAnsi" w:hAnsiTheme="majorHAnsi" w:cstheme="majorHAnsi"/>
                <w:b/>
                <w:bCs/>
                <w:sz w:val="26"/>
                <w:szCs w:val="26"/>
                <w:lang w:val="en-US"/>
              </w:rPr>
              <w:t>Ghépcải tạo</w:t>
            </w:r>
          </w:p>
        </w:tc>
        <w:tc>
          <w:tcPr>
            <w:tcW w:w="810" w:type="pct"/>
            <w:shd w:val="clear" w:color="auto" w:fill="auto"/>
            <w:noWrap/>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Tái canh</w:t>
            </w:r>
          </w:p>
        </w:tc>
        <w:tc>
          <w:tcPr>
            <w:tcW w:w="810" w:type="pct"/>
            <w:shd w:val="clear" w:color="auto" w:fill="auto"/>
            <w:noWrap/>
            <w:vAlign w:val="center"/>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lang w:val="en-US"/>
              </w:rPr>
            </w:pPr>
            <w:r w:rsidRPr="0085103F">
              <w:rPr>
                <w:rFonts w:asciiTheme="majorHAnsi" w:hAnsiTheme="majorHAnsi" w:cstheme="majorHAnsi"/>
                <w:b/>
                <w:bCs/>
                <w:sz w:val="26"/>
                <w:szCs w:val="26"/>
              </w:rPr>
              <w:t>T</w:t>
            </w:r>
            <w:r w:rsidRPr="0085103F">
              <w:rPr>
                <w:rFonts w:asciiTheme="majorHAnsi" w:hAnsiTheme="majorHAnsi" w:cstheme="majorHAnsi"/>
                <w:b/>
                <w:bCs/>
                <w:sz w:val="26"/>
                <w:szCs w:val="26"/>
                <w:lang w:val="en-US"/>
              </w:rPr>
              <w:t>ổng</w:t>
            </w:r>
          </w:p>
        </w:tc>
      </w:tr>
      <w:tr w:rsidR="00BE3EDE" w:rsidRPr="0085103F" w:rsidTr="00FE2A86">
        <w:trPr>
          <w:trHeight w:val="327"/>
        </w:trPr>
        <w:tc>
          <w:tcPr>
            <w:tcW w:w="895" w:type="pct"/>
            <w:vMerge w:val="restar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both"/>
              <w:rPr>
                <w:rFonts w:asciiTheme="majorHAnsi" w:hAnsiTheme="majorHAnsi" w:cstheme="majorHAnsi"/>
                <w:bCs/>
                <w:sz w:val="26"/>
                <w:szCs w:val="26"/>
                <w:lang w:val="en-US"/>
              </w:rPr>
            </w:pPr>
            <w:r w:rsidRPr="0085103F">
              <w:rPr>
                <w:rFonts w:asciiTheme="majorHAnsi" w:hAnsiTheme="majorHAnsi" w:cstheme="majorHAnsi"/>
                <w:b/>
                <w:bCs/>
                <w:sz w:val="26"/>
                <w:szCs w:val="26"/>
                <w:lang w:val="en-US"/>
              </w:rPr>
              <w:t>Đắk Lắk</w:t>
            </w:r>
          </w:p>
        </w:tc>
        <w:tc>
          <w:tcPr>
            <w:tcW w:w="809"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both"/>
              <w:rPr>
                <w:rFonts w:asciiTheme="majorHAnsi" w:hAnsiTheme="majorHAnsi" w:cstheme="majorHAnsi"/>
                <w:bCs/>
                <w:sz w:val="26"/>
                <w:szCs w:val="26"/>
              </w:rPr>
            </w:pPr>
            <w:r w:rsidRPr="0085103F">
              <w:rPr>
                <w:rFonts w:asciiTheme="majorHAnsi" w:hAnsiTheme="majorHAnsi" w:cstheme="majorHAnsi"/>
                <w:bCs/>
                <w:sz w:val="26"/>
                <w:szCs w:val="26"/>
              </w:rPr>
              <w:t>C</w:t>
            </w:r>
            <w:r w:rsidRPr="0085103F">
              <w:rPr>
                <w:rFonts w:asciiTheme="majorHAnsi" w:hAnsiTheme="majorHAnsi" w:cstheme="majorHAnsi"/>
                <w:bCs/>
                <w:sz w:val="26"/>
                <w:szCs w:val="26"/>
                <w:lang w:val="en-US"/>
              </w:rPr>
              <w:t>ư</w:t>
            </w:r>
            <w:r w:rsidRPr="0085103F">
              <w:rPr>
                <w:rFonts w:asciiTheme="majorHAnsi" w:hAnsiTheme="majorHAnsi" w:cstheme="majorHAnsi"/>
                <w:bCs/>
                <w:sz w:val="26"/>
                <w:szCs w:val="26"/>
              </w:rPr>
              <w:t xml:space="preserve"> M</w:t>
            </w:r>
            <w:r w:rsidRPr="0085103F">
              <w:rPr>
                <w:rFonts w:asciiTheme="majorHAnsi" w:hAnsiTheme="majorHAnsi" w:cstheme="majorHAnsi"/>
                <w:bCs/>
                <w:sz w:val="26"/>
                <w:szCs w:val="26"/>
                <w:lang w:val="en-US"/>
              </w:rPr>
              <w:t>’</w:t>
            </w:r>
            <w:r w:rsidRPr="0085103F">
              <w:rPr>
                <w:rFonts w:asciiTheme="majorHAnsi" w:hAnsiTheme="majorHAnsi" w:cstheme="majorHAnsi"/>
                <w:bCs/>
                <w:sz w:val="26"/>
                <w:szCs w:val="26"/>
              </w:rPr>
              <w:t>gar</w:t>
            </w:r>
          </w:p>
        </w:tc>
        <w:tc>
          <w:tcPr>
            <w:tcW w:w="648"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6</w:t>
            </w:r>
          </w:p>
        </w:tc>
        <w:tc>
          <w:tcPr>
            <w:tcW w:w="1028"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8</w:t>
            </w:r>
          </w:p>
        </w:tc>
        <w:tc>
          <w:tcPr>
            <w:tcW w:w="810"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27</w:t>
            </w:r>
          </w:p>
        </w:tc>
        <w:tc>
          <w:tcPr>
            <w:tcW w:w="810" w:type="pct"/>
            <w:shd w:val="clear" w:color="auto" w:fill="auto"/>
            <w:vAlign w:val="center"/>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
                <w:bCs/>
                <w:sz w:val="26"/>
                <w:szCs w:val="26"/>
              </w:rPr>
            </w:pPr>
            <w:r w:rsidRPr="0085103F">
              <w:rPr>
                <w:rFonts w:asciiTheme="majorHAnsi" w:hAnsiTheme="majorHAnsi" w:cstheme="majorHAnsi"/>
                <w:b/>
                <w:bCs/>
                <w:sz w:val="26"/>
                <w:szCs w:val="26"/>
              </w:rPr>
              <w:t>35</w:t>
            </w:r>
          </w:p>
        </w:tc>
      </w:tr>
      <w:tr w:rsidR="00BE3EDE" w:rsidRPr="0085103F" w:rsidTr="00FE2A86">
        <w:trPr>
          <w:trHeight w:val="288"/>
        </w:trPr>
        <w:tc>
          <w:tcPr>
            <w:tcW w:w="895" w:type="pct"/>
            <w:vMerge/>
            <w:shd w:val="clear" w:color="auto" w:fill="auto"/>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both"/>
              <w:rPr>
                <w:rFonts w:asciiTheme="majorHAnsi" w:hAnsiTheme="majorHAnsi" w:cstheme="majorHAnsi"/>
                <w:bCs/>
                <w:sz w:val="26"/>
                <w:szCs w:val="26"/>
              </w:rPr>
            </w:pPr>
          </w:p>
        </w:tc>
        <w:tc>
          <w:tcPr>
            <w:tcW w:w="809"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both"/>
              <w:rPr>
                <w:rFonts w:asciiTheme="majorHAnsi" w:hAnsiTheme="majorHAnsi" w:cstheme="majorHAnsi"/>
                <w:bCs/>
                <w:sz w:val="26"/>
                <w:szCs w:val="26"/>
              </w:rPr>
            </w:pPr>
            <w:r w:rsidRPr="0085103F">
              <w:rPr>
                <w:rFonts w:asciiTheme="majorHAnsi" w:hAnsiTheme="majorHAnsi" w:cstheme="majorHAnsi"/>
                <w:bCs/>
                <w:sz w:val="26"/>
                <w:szCs w:val="26"/>
              </w:rPr>
              <w:t>C</w:t>
            </w:r>
            <w:r w:rsidRPr="0085103F">
              <w:rPr>
                <w:rFonts w:asciiTheme="majorHAnsi" w:hAnsiTheme="majorHAnsi" w:cstheme="majorHAnsi"/>
                <w:bCs/>
                <w:sz w:val="26"/>
                <w:szCs w:val="26"/>
                <w:lang w:val="en-US"/>
              </w:rPr>
              <w:t>ư</w:t>
            </w:r>
            <w:r w:rsidRPr="0085103F">
              <w:rPr>
                <w:rFonts w:asciiTheme="majorHAnsi" w:hAnsiTheme="majorHAnsi" w:cstheme="majorHAnsi"/>
                <w:bCs/>
                <w:sz w:val="26"/>
                <w:szCs w:val="26"/>
              </w:rPr>
              <w:t xml:space="preserve"> Kuin</w:t>
            </w:r>
          </w:p>
        </w:tc>
        <w:tc>
          <w:tcPr>
            <w:tcW w:w="648"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7</w:t>
            </w:r>
          </w:p>
        </w:tc>
        <w:tc>
          <w:tcPr>
            <w:tcW w:w="1028"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9</w:t>
            </w:r>
          </w:p>
        </w:tc>
        <w:tc>
          <w:tcPr>
            <w:tcW w:w="810"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96</w:t>
            </w:r>
          </w:p>
        </w:tc>
        <w:tc>
          <w:tcPr>
            <w:tcW w:w="810" w:type="pct"/>
            <w:shd w:val="clear" w:color="auto" w:fill="auto"/>
            <w:vAlign w:val="center"/>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
                <w:bCs/>
                <w:sz w:val="26"/>
                <w:szCs w:val="26"/>
                <w:lang w:val="en-US"/>
              </w:rPr>
            </w:pPr>
            <w:r w:rsidRPr="0085103F">
              <w:rPr>
                <w:rFonts w:asciiTheme="majorHAnsi" w:hAnsiTheme="majorHAnsi" w:cstheme="majorHAnsi"/>
                <w:b/>
                <w:bCs/>
                <w:sz w:val="26"/>
                <w:szCs w:val="26"/>
              </w:rPr>
              <w:t>10</w:t>
            </w:r>
            <w:r w:rsidRPr="0085103F">
              <w:rPr>
                <w:rFonts w:asciiTheme="majorHAnsi" w:hAnsiTheme="majorHAnsi" w:cstheme="majorHAnsi"/>
                <w:b/>
                <w:bCs/>
                <w:sz w:val="26"/>
                <w:szCs w:val="26"/>
                <w:lang w:val="en-US"/>
              </w:rPr>
              <w:t>3</w:t>
            </w:r>
          </w:p>
        </w:tc>
      </w:tr>
      <w:tr w:rsidR="00BE3EDE" w:rsidRPr="0085103F" w:rsidTr="00FE2A86">
        <w:trPr>
          <w:trHeight w:val="292"/>
        </w:trPr>
        <w:tc>
          <w:tcPr>
            <w:tcW w:w="895" w:type="pct"/>
            <w:vMerge/>
            <w:shd w:val="clear" w:color="auto" w:fill="auto"/>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both"/>
              <w:rPr>
                <w:rFonts w:asciiTheme="majorHAnsi" w:hAnsiTheme="majorHAnsi" w:cstheme="majorHAnsi"/>
                <w:bCs/>
                <w:sz w:val="26"/>
                <w:szCs w:val="26"/>
              </w:rPr>
            </w:pPr>
          </w:p>
        </w:tc>
        <w:tc>
          <w:tcPr>
            <w:tcW w:w="809"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both"/>
              <w:rPr>
                <w:rFonts w:asciiTheme="majorHAnsi" w:hAnsiTheme="majorHAnsi" w:cstheme="majorHAnsi"/>
                <w:bCs/>
                <w:sz w:val="26"/>
                <w:szCs w:val="26"/>
              </w:rPr>
            </w:pPr>
            <w:r w:rsidRPr="0085103F">
              <w:rPr>
                <w:rFonts w:asciiTheme="majorHAnsi" w:hAnsiTheme="majorHAnsi" w:cstheme="majorHAnsi"/>
                <w:bCs/>
                <w:sz w:val="26"/>
                <w:szCs w:val="26"/>
              </w:rPr>
              <w:t>Kr</w:t>
            </w:r>
            <w:r w:rsidRPr="0085103F">
              <w:rPr>
                <w:rFonts w:asciiTheme="majorHAnsi" w:hAnsiTheme="majorHAnsi" w:cstheme="majorHAnsi"/>
                <w:bCs/>
                <w:sz w:val="26"/>
                <w:szCs w:val="26"/>
                <w:lang w:val="en-US"/>
              </w:rPr>
              <w:t>ô</w:t>
            </w:r>
            <w:r w:rsidRPr="0085103F">
              <w:rPr>
                <w:rFonts w:asciiTheme="majorHAnsi" w:hAnsiTheme="majorHAnsi" w:cstheme="majorHAnsi"/>
                <w:bCs/>
                <w:sz w:val="26"/>
                <w:szCs w:val="26"/>
              </w:rPr>
              <w:t>ng P</w:t>
            </w:r>
            <w:r w:rsidRPr="0085103F">
              <w:rPr>
                <w:rFonts w:asciiTheme="majorHAnsi" w:hAnsiTheme="majorHAnsi" w:cstheme="majorHAnsi"/>
                <w:bCs/>
                <w:sz w:val="26"/>
                <w:szCs w:val="26"/>
                <w:lang w:val="en-US"/>
              </w:rPr>
              <w:t>ắ</w:t>
            </w:r>
            <w:r w:rsidRPr="0085103F">
              <w:rPr>
                <w:rFonts w:asciiTheme="majorHAnsi" w:hAnsiTheme="majorHAnsi" w:cstheme="majorHAnsi"/>
                <w:bCs/>
                <w:sz w:val="26"/>
                <w:szCs w:val="26"/>
              </w:rPr>
              <w:t>k</w:t>
            </w:r>
          </w:p>
        </w:tc>
        <w:tc>
          <w:tcPr>
            <w:tcW w:w="648"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7</w:t>
            </w:r>
          </w:p>
        </w:tc>
        <w:tc>
          <w:tcPr>
            <w:tcW w:w="1028"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7</w:t>
            </w:r>
          </w:p>
        </w:tc>
        <w:tc>
          <w:tcPr>
            <w:tcW w:w="810"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20</w:t>
            </w:r>
          </w:p>
        </w:tc>
        <w:tc>
          <w:tcPr>
            <w:tcW w:w="810" w:type="pct"/>
            <w:shd w:val="clear" w:color="auto" w:fill="auto"/>
            <w:vAlign w:val="center"/>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
                <w:bCs/>
                <w:sz w:val="26"/>
                <w:szCs w:val="26"/>
              </w:rPr>
            </w:pPr>
            <w:r w:rsidRPr="0085103F">
              <w:rPr>
                <w:rFonts w:asciiTheme="majorHAnsi" w:hAnsiTheme="majorHAnsi" w:cstheme="majorHAnsi"/>
                <w:b/>
                <w:bCs/>
                <w:sz w:val="26"/>
                <w:szCs w:val="26"/>
              </w:rPr>
              <w:t>27</w:t>
            </w:r>
          </w:p>
        </w:tc>
      </w:tr>
      <w:tr w:rsidR="00BE3EDE" w:rsidRPr="0085103F" w:rsidTr="00FE2A86">
        <w:trPr>
          <w:trHeight w:val="286"/>
        </w:trPr>
        <w:tc>
          <w:tcPr>
            <w:tcW w:w="895" w:type="pct"/>
            <w:vMerge w:val="restar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both"/>
              <w:rPr>
                <w:rFonts w:asciiTheme="majorHAnsi" w:hAnsiTheme="majorHAnsi" w:cstheme="majorHAnsi"/>
                <w:bCs/>
                <w:sz w:val="26"/>
                <w:szCs w:val="26"/>
              </w:rPr>
            </w:pPr>
            <w:r w:rsidRPr="0085103F">
              <w:rPr>
                <w:rFonts w:asciiTheme="majorHAnsi" w:hAnsiTheme="majorHAnsi" w:cstheme="majorHAnsi"/>
                <w:b/>
                <w:bCs/>
                <w:sz w:val="26"/>
                <w:szCs w:val="26"/>
              </w:rPr>
              <w:t>L</w:t>
            </w:r>
            <w:r w:rsidRPr="0085103F">
              <w:rPr>
                <w:rFonts w:asciiTheme="majorHAnsi" w:hAnsiTheme="majorHAnsi" w:cstheme="majorHAnsi"/>
                <w:b/>
                <w:bCs/>
                <w:sz w:val="26"/>
                <w:szCs w:val="26"/>
                <w:lang w:val="en-US"/>
              </w:rPr>
              <w:t>â</w:t>
            </w:r>
            <w:r w:rsidRPr="0085103F">
              <w:rPr>
                <w:rFonts w:asciiTheme="majorHAnsi" w:hAnsiTheme="majorHAnsi" w:cstheme="majorHAnsi"/>
                <w:b/>
                <w:bCs/>
                <w:sz w:val="26"/>
                <w:szCs w:val="26"/>
              </w:rPr>
              <w:t xml:space="preserve">m </w:t>
            </w:r>
            <w:r w:rsidRPr="0085103F">
              <w:rPr>
                <w:rFonts w:asciiTheme="majorHAnsi" w:hAnsiTheme="majorHAnsi" w:cstheme="majorHAnsi"/>
                <w:b/>
                <w:bCs/>
                <w:sz w:val="26"/>
                <w:szCs w:val="26"/>
                <w:lang w:val="en-US"/>
              </w:rPr>
              <w:t>Đồ</w:t>
            </w:r>
            <w:r w:rsidRPr="0085103F">
              <w:rPr>
                <w:rFonts w:asciiTheme="majorHAnsi" w:hAnsiTheme="majorHAnsi" w:cstheme="majorHAnsi"/>
                <w:b/>
                <w:bCs/>
                <w:sz w:val="26"/>
                <w:szCs w:val="26"/>
              </w:rPr>
              <w:t>ng</w:t>
            </w:r>
          </w:p>
        </w:tc>
        <w:tc>
          <w:tcPr>
            <w:tcW w:w="809"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both"/>
              <w:rPr>
                <w:rFonts w:asciiTheme="majorHAnsi" w:hAnsiTheme="majorHAnsi" w:cstheme="majorHAnsi"/>
                <w:bCs/>
                <w:sz w:val="26"/>
                <w:szCs w:val="26"/>
              </w:rPr>
            </w:pPr>
            <w:r w:rsidRPr="0085103F">
              <w:rPr>
                <w:rFonts w:asciiTheme="majorHAnsi" w:hAnsiTheme="majorHAnsi" w:cstheme="majorHAnsi"/>
                <w:bCs/>
                <w:sz w:val="26"/>
                <w:szCs w:val="26"/>
              </w:rPr>
              <w:t>Di Linh</w:t>
            </w:r>
          </w:p>
        </w:tc>
        <w:tc>
          <w:tcPr>
            <w:tcW w:w="648"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7</w:t>
            </w:r>
          </w:p>
        </w:tc>
        <w:tc>
          <w:tcPr>
            <w:tcW w:w="1028"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27</w:t>
            </w:r>
          </w:p>
        </w:tc>
        <w:tc>
          <w:tcPr>
            <w:tcW w:w="810"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20</w:t>
            </w:r>
          </w:p>
        </w:tc>
        <w:tc>
          <w:tcPr>
            <w:tcW w:w="810" w:type="pct"/>
            <w:shd w:val="clear" w:color="auto" w:fill="auto"/>
            <w:vAlign w:val="center"/>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
                <w:bCs/>
                <w:sz w:val="26"/>
                <w:szCs w:val="26"/>
              </w:rPr>
            </w:pPr>
            <w:r w:rsidRPr="0085103F">
              <w:rPr>
                <w:rFonts w:asciiTheme="majorHAnsi" w:hAnsiTheme="majorHAnsi" w:cstheme="majorHAnsi"/>
                <w:b/>
                <w:bCs/>
                <w:sz w:val="26"/>
                <w:szCs w:val="26"/>
                <w:lang w:val="en-US"/>
              </w:rPr>
              <w:t>5</w:t>
            </w:r>
            <w:r w:rsidRPr="0085103F">
              <w:rPr>
                <w:rFonts w:asciiTheme="majorHAnsi" w:hAnsiTheme="majorHAnsi" w:cstheme="majorHAnsi"/>
                <w:b/>
                <w:bCs/>
                <w:sz w:val="26"/>
                <w:szCs w:val="26"/>
              </w:rPr>
              <w:t>7</w:t>
            </w:r>
          </w:p>
        </w:tc>
      </w:tr>
      <w:tr w:rsidR="00BE3EDE" w:rsidRPr="0085103F" w:rsidTr="00FE2A86">
        <w:trPr>
          <w:trHeight w:val="290"/>
        </w:trPr>
        <w:tc>
          <w:tcPr>
            <w:tcW w:w="895" w:type="pct"/>
            <w:vMerge/>
            <w:shd w:val="clear" w:color="auto" w:fill="auto"/>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both"/>
              <w:rPr>
                <w:rFonts w:asciiTheme="majorHAnsi" w:hAnsiTheme="majorHAnsi" w:cstheme="majorHAnsi"/>
                <w:bCs/>
                <w:sz w:val="26"/>
                <w:szCs w:val="26"/>
              </w:rPr>
            </w:pPr>
          </w:p>
        </w:tc>
        <w:tc>
          <w:tcPr>
            <w:tcW w:w="809"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both"/>
              <w:rPr>
                <w:rFonts w:asciiTheme="majorHAnsi" w:hAnsiTheme="majorHAnsi" w:cstheme="majorHAnsi"/>
                <w:bCs/>
                <w:sz w:val="26"/>
                <w:szCs w:val="26"/>
                <w:lang w:val="en-US"/>
              </w:rPr>
            </w:pPr>
            <w:r w:rsidRPr="0085103F">
              <w:rPr>
                <w:rFonts w:asciiTheme="majorHAnsi" w:hAnsiTheme="majorHAnsi" w:cstheme="majorHAnsi"/>
                <w:bCs/>
                <w:sz w:val="26"/>
                <w:szCs w:val="26"/>
              </w:rPr>
              <w:t>L</w:t>
            </w:r>
            <w:r w:rsidRPr="0085103F">
              <w:rPr>
                <w:rFonts w:asciiTheme="majorHAnsi" w:hAnsiTheme="majorHAnsi" w:cstheme="majorHAnsi"/>
                <w:bCs/>
                <w:sz w:val="26"/>
                <w:szCs w:val="26"/>
                <w:lang w:val="en-US"/>
              </w:rPr>
              <w:t>â</w:t>
            </w:r>
            <w:r w:rsidRPr="0085103F">
              <w:rPr>
                <w:rFonts w:asciiTheme="majorHAnsi" w:hAnsiTheme="majorHAnsi" w:cstheme="majorHAnsi"/>
                <w:bCs/>
                <w:sz w:val="26"/>
                <w:szCs w:val="26"/>
              </w:rPr>
              <w:t>m H</w:t>
            </w:r>
            <w:r w:rsidRPr="0085103F">
              <w:rPr>
                <w:rFonts w:asciiTheme="majorHAnsi" w:hAnsiTheme="majorHAnsi" w:cstheme="majorHAnsi"/>
                <w:bCs/>
                <w:sz w:val="26"/>
                <w:szCs w:val="26"/>
                <w:lang w:val="en-US"/>
              </w:rPr>
              <w:t>à</w:t>
            </w:r>
          </w:p>
        </w:tc>
        <w:tc>
          <w:tcPr>
            <w:tcW w:w="648"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1</w:t>
            </w:r>
          </w:p>
        </w:tc>
        <w:tc>
          <w:tcPr>
            <w:tcW w:w="1028"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18</w:t>
            </w:r>
          </w:p>
        </w:tc>
        <w:tc>
          <w:tcPr>
            <w:tcW w:w="810"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Cs/>
                <w:sz w:val="26"/>
                <w:szCs w:val="26"/>
              </w:rPr>
              <w:t>0</w:t>
            </w:r>
          </w:p>
        </w:tc>
        <w:tc>
          <w:tcPr>
            <w:tcW w:w="810" w:type="pct"/>
            <w:shd w:val="clear" w:color="auto" w:fill="auto"/>
            <w:vAlign w:val="center"/>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
                <w:bCs/>
                <w:sz w:val="26"/>
                <w:szCs w:val="26"/>
              </w:rPr>
            </w:pPr>
            <w:r w:rsidRPr="0085103F">
              <w:rPr>
                <w:rFonts w:asciiTheme="majorHAnsi" w:hAnsiTheme="majorHAnsi" w:cstheme="majorHAnsi"/>
                <w:b/>
                <w:bCs/>
                <w:sz w:val="26"/>
                <w:szCs w:val="26"/>
              </w:rPr>
              <w:t>18</w:t>
            </w:r>
          </w:p>
        </w:tc>
      </w:tr>
      <w:tr w:rsidR="00BE3EDE" w:rsidRPr="0085103F" w:rsidTr="00FE2A86">
        <w:trPr>
          <w:trHeight w:val="296"/>
        </w:trPr>
        <w:tc>
          <w:tcPr>
            <w:tcW w:w="895"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lang w:val="en-US"/>
              </w:rPr>
            </w:pPr>
            <w:r w:rsidRPr="0085103F">
              <w:rPr>
                <w:rFonts w:asciiTheme="majorHAnsi" w:hAnsiTheme="majorHAnsi" w:cstheme="majorHAnsi"/>
                <w:b/>
                <w:bCs/>
                <w:sz w:val="26"/>
                <w:szCs w:val="26"/>
                <w:lang w:val="en-US"/>
              </w:rPr>
              <w:t>Tổng</w:t>
            </w:r>
          </w:p>
        </w:tc>
        <w:tc>
          <w:tcPr>
            <w:tcW w:w="809"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
                <w:bCs/>
                <w:sz w:val="26"/>
                <w:szCs w:val="26"/>
              </w:rPr>
              <w:t>5</w:t>
            </w:r>
          </w:p>
        </w:tc>
        <w:tc>
          <w:tcPr>
            <w:tcW w:w="648"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
                <w:bCs/>
                <w:sz w:val="26"/>
                <w:szCs w:val="26"/>
              </w:rPr>
              <w:t>28</w:t>
            </w:r>
          </w:p>
        </w:tc>
        <w:tc>
          <w:tcPr>
            <w:tcW w:w="1028"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
                <w:bCs/>
                <w:sz w:val="26"/>
                <w:szCs w:val="26"/>
              </w:rPr>
              <w:t>69</w:t>
            </w:r>
          </w:p>
        </w:tc>
        <w:tc>
          <w:tcPr>
            <w:tcW w:w="810" w:type="pct"/>
            <w:shd w:val="clear" w:color="auto" w:fill="auto"/>
            <w:tcMar>
              <w:top w:w="15" w:type="dxa"/>
              <w:left w:w="15" w:type="dxa"/>
              <w:bottom w:w="0" w:type="dxa"/>
              <w:right w:w="15" w:type="dxa"/>
            </w:tcMar>
            <w:vAlign w:val="center"/>
            <w:hideMark/>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Cs/>
                <w:sz w:val="26"/>
                <w:szCs w:val="26"/>
              </w:rPr>
            </w:pPr>
            <w:r w:rsidRPr="0085103F">
              <w:rPr>
                <w:rFonts w:asciiTheme="majorHAnsi" w:hAnsiTheme="majorHAnsi" w:cstheme="majorHAnsi"/>
                <w:b/>
                <w:bCs/>
                <w:sz w:val="26"/>
                <w:szCs w:val="26"/>
                <w:lang w:val="en-US"/>
              </w:rPr>
              <w:t>163</w:t>
            </w:r>
          </w:p>
        </w:tc>
        <w:tc>
          <w:tcPr>
            <w:tcW w:w="810" w:type="pct"/>
            <w:shd w:val="clear" w:color="auto" w:fill="auto"/>
            <w:vAlign w:val="center"/>
          </w:tcPr>
          <w:p w:rsidR="00BE3EDE" w:rsidRPr="0085103F" w:rsidRDefault="00BE3EDE" w:rsidP="00FE2A86">
            <w:pPr>
              <w:pStyle w:val="ListParagraph"/>
              <w:shd w:val="clear" w:color="auto" w:fill="FFFFFF" w:themeFill="background1"/>
              <w:spacing w:before="60" w:after="60" w:line="24" w:lineRule="atLeast"/>
              <w:ind w:left="142"/>
              <w:contextualSpacing w:val="0"/>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240</w:t>
            </w:r>
          </w:p>
        </w:tc>
      </w:tr>
    </w:tbl>
    <w:p w:rsidR="00BE3EDE" w:rsidRPr="0085103F" w:rsidRDefault="00BE3EDE" w:rsidP="00BE3EDE">
      <w:pPr>
        <w:pStyle w:val="ListParagraph"/>
        <w:shd w:val="clear" w:color="auto" w:fill="FFFFFF" w:themeFill="background1"/>
        <w:spacing w:before="60" w:after="60" w:line="360" w:lineRule="auto"/>
        <w:contextualSpacing w:val="0"/>
        <w:jc w:val="both"/>
        <w:rPr>
          <w:rFonts w:asciiTheme="majorHAnsi" w:hAnsiTheme="majorHAnsi" w:cstheme="majorHAnsi"/>
          <w:i/>
          <w:sz w:val="26"/>
          <w:szCs w:val="26"/>
          <w:lang w:val="en-AU"/>
        </w:rPr>
      </w:pPr>
      <w:r w:rsidRPr="0085103F">
        <w:rPr>
          <w:rFonts w:asciiTheme="majorHAnsi" w:hAnsiTheme="majorHAnsi" w:cstheme="majorHAnsi"/>
          <w:i/>
          <w:sz w:val="26"/>
          <w:szCs w:val="26"/>
          <w:lang w:val="en-AU"/>
        </w:rPr>
        <w:lastRenderedPageBreak/>
        <w:t>Nguồn: Số liệu khảo sát</w:t>
      </w:r>
    </w:p>
    <w:p w:rsidR="00227765" w:rsidRPr="0085103F" w:rsidRDefault="00227765" w:rsidP="00227765">
      <w:pPr>
        <w:shd w:val="clear" w:color="auto" w:fill="FFFFFF" w:themeFill="background1"/>
        <w:spacing w:before="120" w:after="120" w:line="360" w:lineRule="auto"/>
        <w:outlineLvl w:val="2"/>
        <w:rPr>
          <w:rStyle w:val="Emphasis"/>
          <w:rFonts w:ascii="Times New Roman" w:hAnsi="Times New Roman" w:cs="Times New Roman"/>
          <w:i/>
          <w:sz w:val="26"/>
          <w:szCs w:val="26"/>
          <w:lang w:val="en-US"/>
        </w:rPr>
      </w:pPr>
      <w:bookmarkStart w:id="11" w:name="_Toc420313324"/>
      <w:bookmarkStart w:id="12" w:name="_Toc427416585"/>
      <w:bookmarkStart w:id="13" w:name="_Toc404144574"/>
      <w:bookmarkStart w:id="14" w:name="_Toc404144691"/>
      <w:bookmarkStart w:id="15" w:name="_Toc406157159"/>
      <w:bookmarkStart w:id="16" w:name="_Toc415041145"/>
      <w:r w:rsidRPr="0085103F">
        <w:rPr>
          <w:rStyle w:val="Emphasis"/>
          <w:rFonts w:ascii="Times New Roman" w:hAnsi="Times New Roman" w:cs="Times New Roman"/>
          <w:i/>
          <w:sz w:val="26"/>
          <w:szCs w:val="26"/>
          <w:lang w:val="en-US"/>
        </w:rPr>
        <w:t xml:space="preserve">2.2.2 </w:t>
      </w:r>
      <w:r w:rsidR="00C2075C" w:rsidRPr="0085103F">
        <w:rPr>
          <w:rStyle w:val="Emphasis"/>
          <w:rFonts w:ascii="Times New Roman" w:hAnsi="Times New Roman" w:cs="Times New Roman"/>
          <w:i/>
          <w:sz w:val="26"/>
          <w:szCs w:val="26"/>
          <w:lang w:val="en-US"/>
        </w:rPr>
        <w:t>Phương pháp chọn mẫu</w:t>
      </w:r>
      <w:bookmarkEnd w:id="11"/>
      <w:bookmarkEnd w:id="12"/>
    </w:p>
    <w:p w:rsidR="00227765" w:rsidRPr="0085103F" w:rsidRDefault="00C2075C" w:rsidP="00227765">
      <w:pPr>
        <w:spacing w:before="120" w:after="120" w:line="360" w:lineRule="auto"/>
        <w:jc w:val="both"/>
        <w:rPr>
          <w:rStyle w:val="Bodytext11pt"/>
          <w:rFonts w:eastAsia="Courier New"/>
          <w:b w:val="0"/>
          <w:color w:val="auto"/>
          <w:sz w:val="26"/>
          <w:szCs w:val="26"/>
          <w:lang w:val="en-US"/>
        </w:rPr>
      </w:pPr>
      <w:r w:rsidRPr="0085103F">
        <w:rPr>
          <w:rStyle w:val="Bodytext11pt"/>
          <w:rFonts w:eastAsia="Courier New"/>
          <w:b w:val="0"/>
          <w:color w:val="auto"/>
          <w:sz w:val="26"/>
          <w:szCs w:val="26"/>
          <w:lang w:val="en-US"/>
        </w:rPr>
        <w:t>Nghiên cứu áp dụng các kĩ thuật chọn mẫu ngẫu nhiên đơn giản và phân tầng. Đầu tiên</w:t>
      </w:r>
      <w:r w:rsidR="00485338">
        <w:rPr>
          <w:rStyle w:val="Bodytext11pt"/>
          <w:rFonts w:eastAsia="Courier New"/>
          <w:b w:val="0"/>
          <w:color w:val="auto"/>
          <w:sz w:val="26"/>
          <w:szCs w:val="26"/>
          <w:lang w:val="en-US"/>
        </w:rPr>
        <w:t xml:space="preserve">, </w:t>
      </w:r>
      <w:r w:rsidRPr="0085103F">
        <w:rPr>
          <w:rStyle w:val="Bodytext11pt"/>
          <w:rFonts w:eastAsia="Courier New"/>
          <w:b w:val="0"/>
          <w:color w:val="auto"/>
          <w:sz w:val="26"/>
          <w:szCs w:val="26"/>
          <w:lang w:val="en-US"/>
        </w:rPr>
        <w:t xml:space="preserve">kĩ thuật chọn mẫu phân tầng được áp dụng để chọn tại </w:t>
      </w:r>
      <w:r w:rsidR="00F91B62" w:rsidRPr="0085103F">
        <w:rPr>
          <w:rStyle w:val="Bodytext11pt"/>
          <w:rFonts w:eastAsia="Courier New"/>
          <w:b w:val="0"/>
          <w:color w:val="auto"/>
          <w:sz w:val="26"/>
          <w:szCs w:val="26"/>
          <w:lang w:val="en-US"/>
        </w:rPr>
        <w:t>Đắ</w:t>
      </w:r>
      <w:r w:rsidRPr="0085103F">
        <w:rPr>
          <w:rStyle w:val="Bodytext11pt"/>
          <w:rFonts w:eastAsia="Courier New"/>
          <w:b w:val="0"/>
          <w:color w:val="auto"/>
          <w:sz w:val="26"/>
          <w:szCs w:val="26"/>
          <w:lang w:val="en-US"/>
        </w:rPr>
        <w:t>k L</w:t>
      </w:r>
      <w:r w:rsidR="00F91B62" w:rsidRPr="0085103F">
        <w:rPr>
          <w:rStyle w:val="Bodytext11pt"/>
          <w:rFonts w:eastAsia="Courier New"/>
          <w:b w:val="0"/>
          <w:color w:val="auto"/>
          <w:sz w:val="26"/>
          <w:szCs w:val="26"/>
          <w:lang w:val="en-US"/>
        </w:rPr>
        <w:t>ắ</w:t>
      </w:r>
      <w:r w:rsidRPr="0085103F">
        <w:rPr>
          <w:rStyle w:val="Bodytext11pt"/>
          <w:rFonts w:eastAsia="Courier New"/>
          <w:b w:val="0"/>
          <w:color w:val="auto"/>
          <w:sz w:val="26"/>
          <w:szCs w:val="26"/>
          <w:lang w:val="en-US"/>
        </w:rPr>
        <w:t xml:space="preserve">k và Lâm Đồng theo 3 tiêu chí dưới đây: </w:t>
      </w:r>
    </w:p>
    <w:p w:rsidR="00227765" w:rsidRPr="0085103F" w:rsidRDefault="00F91B62" w:rsidP="00227765">
      <w:pPr>
        <w:pStyle w:val="ListParagraph"/>
        <w:numPr>
          <w:ilvl w:val="1"/>
          <w:numId w:val="1"/>
        </w:numPr>
        <w:shd w:val="clear" w:color="auto" w:fill="FFFFFF" w:themeFill="background1"/>
        <w:spacing w:before="120" w:after="120" w:line="360" w:lineRule="auto"/>
        <w:ind w:left="0" w:firstLine="284"/>
        <w:jc w:val="both"/>
        <w:rPr>
          <w:rStyle w:val="Emphasis"/>
          <w:rFonts w:ascii="Times New Roman" w:hAnsi="Times New Roman" w:cs="Times New Roman"/>
          <w:b w:val="0"/>
          <w:bCs w:val="0"/>
          <w:sz w:val="26"/>
          <w:szCs w:val="26"/>
        </w:rPr>
      </w:pPr>
      <w:r w:rsidRPr="0085103F">
        <w:rPr>
          <w:rStyle w:val="Emphasis"/>
          <w:rFonts w:ascii="Times New Roman" w:hAnsi="Times New Roman" w:cs="Times New Roman"/>
          <w:b w:val="0"/>
          <w:bCs w:val="0"/>
          <w:sz w:val="26"/>
          <w:szCs w:val="26"/>
          <w:lang w:val="en-US"/>
        </w:rPr>
        <w:t>Các vùng trồng cà phê trọng điểm của 2 tỉnh</w:t>
      </w:r>
      <w:r w:rsidR="00485338">
        <w:rPr>
          <w:rStyle w:val="Emphasis"/>
          <w:rFonts w:ascii="Times New Roman" w:hAnsi="Times New Roman" w:cs="Times New Roman"/>
          <w:b w:val="0"/>
          <w:bCs w:val="0"/>
          <w:sz w:val="26"/>
          <w:szCs w:val="26"/>
          <w:lang w:val="en-US"/>
        </w:rPr>
        <w:t xml:space="preserve"> </w:t>
      </w:r>
      <w:r w:rsidR="00C2075C" w:rsidRPr="0085103F">
        <w:rPr>
          <w:rStyle w:val="Emphasis"/>
          <w:rFonts w:ascii="Times New Roman" w:hAnsi="Times New Roman" w:cs="Times New Roman"/>
          <w:b w:val="0"/>
          <w:bCs w:val="0"/>
          <w:sz w:val="26"/>
          <w:szCs w:val="26"/>
          <w:lang w:val="en-US"/>
        </w:rPr>
        <w:t>Lâm Đồng và Đắ</w:t>
      </w:r>
      <w:r w:rsidRPr="0085103F">
        <w:rPr>
          <w:rStyle w:val="Emphasis"/>
          <w:rFonts w:ascii="Times New Roman" w:hAnsi="Times New Roman" w:cs="Times New Roman"/>
          <w:b w:val="0"/>
          <w:bCs w:val="0"/>
          <w:sz w:val="26"/>
          <w:szCs w:val="26"/>
          <w:lang w:val="en-US"/>
        </w:rPr>
        <w:t>k</w:t>
      </w:r>
      <w:r w:rsidR="00C2075C" w:rsidRPr="0085103F">
        <w:rPr>
          <w:rStyle w:val="Emphasis"/>
          <w:rFonts w:ascii="Times New Roman" w:hAnsi="Times New Roman" w:cs="Times New Roman"/>
          <w:b w:val="0"/>
          <w:bCs w:val="0"/>
          <w:sz w:val="26"/>
          <w:szCs w:val="26"/>
          <w:lang w:val="en-US"/>
        </w:rPr>
        <w:t xml:space="preserve"> Lắ</w:t>
      </w:r>
      <w:r w:rsidRPr="0085103F">
        <w:rPr>
          <w:rStyle w:val="Emphasis"/>
          <w:rFonts w:ascii="Times New Roman" w:hAnsi="Times New Roman" w:cs="Times New Roman"/>
          <w:b w:val="0"/>
          <w:bCs w:val="0"/>
          <w:sz w:val="26"/>
          <w:szCs w:val="26"/>
          <w:lang w:val="en-US"/>
        </w:rPr>
        <w:t>k</w:t>
      </w:r>
    </w:p>
    <w:p w:rsidR="00227765" w:rsidRPr="0085103F" w:rsidRDefault="00C2075C" w:rsidP="00227765">
      <w:pPr>
        <w:pStyle w:val="ListParagraph"/>
        <w:numPr>
          <w:ilvl w:val="1"/>
          <w:numId w:val="1"/>
        </w:numPr>
        <w:shd w:val="clear" w:color="auto" w:fill="FFFFFF" w:themeFill="background1"/>
        <w:spacing w:before="120" w:after="120" w:line="360" w:lineRule="auto"/>
        <w:ind w:left="0" w:firstLine="284"/>
        <w:jc w:val="both"/>
        <w:rPr>
          <w:rStyle w:val="Emphasis"/>
          <w:rFonts w:ascii="Times New Roman" w:hAnsi="Times New Roman" w:cs="Times New Roman"/>
          <w:b w:val="0"/>
          <w:bCs w:val="0"/>
          <w:sz w:val="26"/>
          <w:szCs w:val="26"/>
        </w:rPr>
      </w:pPr>
      <w:r w:rsidRPr="0085103F">
        <w:rPr>
          <w:rStyle w:val="Emphasis"/>
          <w:rFonts w:ascii="Times New Roman" w:hAnsi="Times New Roman" w:cs="Times New Roman"/>
          <w:b w:val="0"/>
          <w:bCs w:val="0"/>
          <w:sz w:val="26"/>
          <w:szCs w:val="26"/>
          <w:lang w:val="en-US"/>
        </w:rPr>
        <w:t xml:space="preserve">Nằm trong kế hoạch tái canh cà phê của tỉnh </w:t>
      </w:r>
    </w:p>
    <w:p w:rsidR="00227765" w:rsidRPr="0085103F" w:rsidRDefault="00C2075C" w:rsidP="002D4F45">
      <w:pPr>
        <w:pStyle w:val="ListParagraph"/>
        <w:numPr>
          <w:ilvl w:val="1"/>
          <w:numId w:val="1"/>
        </w:numPr>
        <w:shd w:val="clear" w:color="auto" w:fill="FFFFFF" w:themeFill="background1"/>
        <w:spacing w:before="120" w:after="120" w:line="360" w:lineRule="auto"/>
        <w:jc w:val="both"/>
        <w:rPr>
          <w:rStyle w:val="Emphasis"/>
          <w:rFonts w:ascii="Times New Roman" w:hAnsi="Times New Roman" w:cs="Times New Roman"/>
          <w:b w:val="0"/>
          <w:bCs w:val="0"/>
          <w:sz w:val="26"/>
          <w:szCs w:val="26"/>
        </w:rPr>
      </w:pPr>
      <w:r w:rsidRPr="0085103F">
        <w:rPr>
          <w:rStyle w:val="Emphasis"/>
          <w:rFonts w:ascii="Times New Roman" w:hAnsi="Times New Roman" w:cs="Times New Roman"/>
          <w:b w:val="0"/>
          <w:bCs w:val="0"/>
          <w:sz w:val="26"/>
          <w:szCs w:val="26"/>
          <w:lang w:val="en-US"/>
        </w:rPr>
        <w:t>Có</w:t>
      </w:r>
      <w:r w:rsidR="002D4F45" w:rsidRPr="0085103F">
        <w:rPr>
          <w:rStyle w:val="Emphasis"/>
          <w:rFonts w:ascii="Times New Roman" w:hAnsi="Times New Roman" w:cs="Times New Roman"/>
          <w:b w:val="0"/>
          <w:bCs w:val="0"/>
          <w:sz w:val="26"/>
          <w:szCs w:val="26"/>
          <w:lang w:val="en-US"/>
        </w:rPr>
        <w:t xml:space="preserve"> từ</w:t>
      </w:r>
      <w:r w:rsidRPr="0085103F">
        <w:rPr>
          <w:rStyle w:val="Emphasis"/>
          <w:rFonts w:ascii="Times New Roman" w:hAnsi="Times New Roman" w:cs="Times New Roman"/>
          <w:b w:val="0"/>
          <w:bCs w:val="0"/>
          <w:sz w:val="26"/>
          <w:szCs w:val="26"/>
          <w:lang w:val="en-US"/>
        </w:rPr>
        <w:t xml:space="preserve"> 15% diện tích cà phê được </w:t>
      </w:r>
      <w:r w:rsidR="00A81605" w:rsidRPr="0085103F">
        <w:rPr>
          <w:rStyle w:val="Emphasis"/>
          <w:rFonts w:ascii="Times New Roman" w:hAnsi="Times New Roman" w:cs="Times New Roman"/>
          <w:b w:val="0"/>
          <w:bCs w:val="0"/>
          <w:sz w:val="26"/>
          <w:szCs w:val="26"/>
          <w:lang w:val="en-US"/>
        </w:rPr>
        <w:t>trẻ hóa</w:t>
      </w:r>
      <w:r w:rsidR="002D4F45" w:rsidRPr="0085103F">
        <w:rPr>
          <w:rStyle w:val="Emphasis"/>
          <w:rFonts w:ascii="Times New Roman" w:hAnsi="Times New Roman" w:cs="Times New Roman"/>
          <w:b w:val="0"/>
          <w:bCs w:val="0"/>
          <w:sz w:val="26"/>
          <w:szCs w:val="26"/>
          <w:lang w:val="en-US"/>
        </w:rPr>
        <w:t xml:space="preserve"> trở lên</w:t>
      </w:r>
    </w:p>
    <w:p w:rsidR="00227765" w:rsidRPr="0085103F" w:rsidRDefault="00C2075C" w:rsidP="00227765">
      <w:pPr>
        <w:spacing w:before="120" w:after="120" w:line="360" w:lineRule="auto"/>
        <w:jc w:val="both"/>
        <w:rPr>
          <w:rFonts w:ascii="Times New Roman" w:hAnsi="Times New Roman" w:cs="Times New Roman"/>
          <w:bCs/>
          <w:sz w:val="26"/>
          <w:szCs w:val="26"/>
          <w:shd w:val="clear" w:color="auto" w:fill="FFFFFF"/>
          <w:lang w:val="en-GB"/>
        </w:rPr>
      </w:pPr>
      <w:r w:rsidRPr="0085103F">
        <w:rPr>
          <w:rStyle w:val="Bodytext11pt"/>
          <w:rFonts w:eastAsia="Courier New"/>
          <w:b w:val="0"/>
          <w:color w:val="auto"/>
          <w:sz w:val="26"/>
          <w:szCs w:val="26"/>
          <w:lang w:val="en-US"/>
        </w:rPr>
        <w:t>Tại mỗi huyện</w:t>
      </w:r>
      <w:r w:rsidR="00485338">
        <w:rPr>
          <w:rStyle w:val="Bodytext11pt"/>
          <w:rFonts w:eastAsia="Courier New"/>
          <w:b w:val="0"/>
          <w:color w:val="auto"/>
          <w:sz w:val="26"/>
          <w:szCs w:val="26"/>
          <w:lang w:val="en-US"/>
        </w:rPr>
        <w:t xml:space="preserve">, </w:t>
      </w:r>
      <w:r w:rsidRPr="0085103F">
        <w:rPr>
          <w:rStyle w:val="Bodytext11pt"/>
          <w:rFonts w:eastAsia="Courier New"/>
          <w:b w:val="0"/>
          <w:color w:val="auto"/>
          <w:sz w:val="26"/>
          <w:szCs w:val="26"/>
          <w:lang w:val="en-US"/>
        </w:rPr>
        <w:t xml:space="preserve">các xã được chọn theo tiêu chí dưới đây: </w:t>
      </w:r>
      <w:r w:rsidR="00227765" w:rsidRPr="0085103F">
        <w:rPr>
          <w:rStyle w:val="Bodytext11pt"/>
          <w:rFonts w:eastAsia="Courier New"/>
          <w:b w:val="0"/>
          <w:color w:val="auto"/>
          <w:sz w:val="26"/>
          <w:szCs w:val="26"/>
          <w:lang w:val="en-US"/>
        </w:rPr>
        <w:t>(i)</w:t>
      </w:r>
      <w:r w:rsidR="00485338">
        <w:rPr>
          <w:rStyle w:val="Bodytext11pt"/>
          <w:rFonts w:eastAsia="Courier New"/>
          <w:b w:val="0"/>
          <w:color w:val="auto"/>
          <w:sz w:val="26"/>
          <w:szCs w:val="26"/>
          <w:lang w:val="en-US"/>
        </w:rPr>
        <w:t xml:space="preserve"> </w:t>
      </w:r>
      <w:r w:rsidRPr="0085103F">
        <w:rPr>
          <w:rStyle w:val="Bodytext11pt"/>
          <w:rFonts w:eastAsia="Courier New"/>
          <w:b w:val="0"/>
          <w:color w:val="auto"/>
          <w:sz w:val="26"/>
          <w:szCs w:val="26"/>
          <w:lang w:val="en-US"/>
        </w:rPr>
        <w:t>Nằm trong kế hoạch tái canh cà phê của các huyện được chọn</w:t>
      </w:r>
      <w:r w:rsidR="00227765" w:rsidRPr="0085103F">
        <w:rPr>
          <w:rFonts w:ascii="Times New Roman" w:hAnsi="Times New Roman" w:cs="Times New Roman"/>
          <w:bCs/>
          <w:sz w:val="26"/>
          <w:szCs w:val="26"/>
          <w:shd w:val="clear" w:color="auto" w:fill="FFFFFF"/>
          <w:lang w:val="en-GB"/>
        </w:rPr>
        <w:t xml:space="preserve">; </w:t>
      </w:r>
      <w:r w:rsidRPr="0085103F">
        <w:rPr>
          <w:rFonts w:ascii="Times New Roman" w:hAnsi="Times New Roman" w:cs="Times New Roman"/>
          <w:bCs/>
          <w:sz w:val="26"/>
          <w:szCs w:val="26"/>
          <w:shd w:val="clear" w:color="auto" w:fill="FFFFFF"/>
          <w:lang w:val="en-GB"/>
        </w:rPr>
        <w:t>và</w:t>
      </w:r>
      <w:r w:rsidR="00227765" w:rsidRPr="0085103F">
        <w:rPr>
          <w:rFonts w:ascii="Times New Roman" w:hAnsi="Times New Roman" w:cs="Times New Roman"/>
          <w:bCs/>
          <w:sz w:val="26"/>
          <w:szCs w:val="26"/>
          <w:shd w:val="clear" w:color="auto" w:fill="FFFFFF"/>
          <w:lang w:val="en-GB"/>
        </w:rPr>
        <w:t xml:space="preserve"> (ii) </w:t>
      </w:r>
      <w:r w:rsidRPr="0085103F">
        <w:rPr>
          <w:rFonts w:ascii="Times New Roman" w:hAnsi="Times New Roman" w:cs="Times New Roman"/>
          <w:bCs/>
          <w:sz w:val="26"/>
          <w:szCs w:val="26"/>
          <w:shd w:val="clear" w:color="auto" w:fill="FFFFFF"/>
          <w:lang w:val="en-GB"/>
        </w:rPr>
        <w:t xml:space="preserve">Có ít nhất 25% diện tích cà phê được </w:t>
      </w:r>
      <w:r w:rsidR="009E32A9" w:rsidRPr="0085103F">
        <w:rPr>
          <w:rFonts w:ascii="Times New Roman" w:hAnsi="Times New Roman" w:cs="Times New Roman"/>
          <w:bCs/>
          <w:sz w:val="26"/>
          <w:szCs w:val="26"/>
          <w:shd w:val="clear" w:color="auto" w:fill="FFFFFF"/>
          <w:lang w:val="en-GB"/>
        </w:rPr>
        <w:t>trẻ hóa</w:t>
      </w:r>
      <w:r w:rsidR="00227765" w:rsidRPr="0085103F">
        <w:rPr>
          <w:rFonts w:ascii="Times New Roman" w:hAnsi="Times New Roman" w:cs="Times New Roman"/>
          <w:bCs/>
          <w:sz w:val="26"/>
          <w:szCs w:val="26"/>
          <w:shd w:val="clear" w:color="auto" w:fill="FFFFFF"/>
          <w:lang w:val="en-GB"/>
        </w:rPr>
        <w:t>.</w:t>
      </w:r>
    </w:p>
    <w:p w:rsidR="00A41050" w:rsidRPr="0085103F" w:rsidRDefault="00C2075C" w:rsidP="00B55AB8">
      <w:pPr>
        <w:spacing w:line="360" w:lineRule="auto"/>
        <w:jc w:val="both"/>
        <w:rPr>
          <w:rFonts w:asciiTheme="majorHAnsi" w:hAnsiTheme="majorHAnsi" w:cstheme="majorHAnsi"/>
          <w:sz w:val="26"/>
          <w:szCs w:val="26"/>
          <w:shd w:val="clear" w:color="auto" w:fill="FFFFFF"/>
          <w:lang w:val="en-GB"/>
        </w:rPr>
      </w:pPr>
      <w:r w:rsidRPr="0085103F">
        <w:rPr>
          <w:rFonts w:asciiTheme="majorHAnsi" w:hAnsiTheme="majorHAnsi" w:cstheme="majorHAnsi"/>
          <w:sz w:val="26"/>
          <w:szCs w:val="26"/>
          <w:shd w:val="clear" w:color="auto" w:fill="FFFFFF"/>
          <w:lang w:val="en-GB"/>
        </w:rPr>
        <w:t>Như vậy</w:t>
      </w:r>
      <w:r w:rsidR="00485338">
        <w:rPr>
          <w:rFonts w:asciiTheme="majorHAnsi" w:hAnsiTheme="majorHAnsi" w:cstheme="majorHAnsi"/>
          <w:sz w:val="26"/>
          <w:szCs w:val="26"/>
          <w:shd w:val="clear" w:color="auto" w:fill="FFFFFF"/>
          <w:lang w:val="en-GB"/>
        </w:rPr>
        <w:t xml:space="preserve">, </w:t>
      </w:r>
      <w:r w:rsidRPr="0085103F">
        <w:rPr>
          <w:rFonts w:asciiTheme="majorHAnsi" w:hAnsiTheme="majorHAnsi" w:cstheme="majorHAnsi"/>
          <w:sz w:val="26"/>
          <w:szCs w:val="26"/>
          <w:shd w:val="clear" w:color="auto" w:fill="FFFFFF"/>
          <w:lang w:val="en-GB"/>
        </w:rPr>
        <w:t>tại mỗi xã được chọn</w:t>
      </w:r>
      <w:r w:rsidR="00485338">
        <w:rPr>
          <w:rFonts w:asciiTheme="majorHAnsi" w:hAnsiTheme="majorHAnsi" w:cstheme="majorHAnsi"/>
          <w:sz w:val="26"/>
          <w:szCs w:val="26"/>
          <w:shd w:val="clear" w:color="auto" w:fill="FFFFFF"/>
          <w:lang w:val="en-GB"/>
        </w:rPr>
        <w:t xml:space="preserve">, </w:t>
      </w:r>
      <w:r w:rsidRPr="0085103F">
        <w:rPr>
          <w:rFonts w:asciiTheme="majorHAnsi" w:hAnsiTheme="majorHAnsi" w:cstheme="majorHAnsi"/>
          <w:sz w:val="26"/>
          <w:szCs w:val="26"/>
          <w:shd w:val="clear" w:color="auto" w:fill="FFFFFF"/>
          <w:lang w:val="en-GB"/>
        </w:rPr>
        <w:t xml:space="preserve">ứng dụng kĩ thuật chọn mẫu ngẫu nhiên để chọn </w:t>
      </w:r>
      <w:r w:rsidR="003641C8" w:rsidRPr="0085103F">
        <w:rPr>
          <w:rFonts w:asciiTheme="majorHAnsi" w:hAnsiTheme="majorHAnsi" w:cstheme="majorHAnsi"/>
          <w:sz w:val="26"/>
          <w:szCs w:val="26"/>
          <w:shd w:val="clear" w:color="auto" w:fill="FFFFFF"/>
          <w:lang w:val="en-GB"/>
        </w:rPr>
        <w:t>hộ</w:t>
      </w:r>
      <w:r w:rsidRPr="0085103F">
        <w:rPr>
          <w:rFonts w:asciiTheme="majorHAnsi" w:hAnsiTheme="majorHAnsi" w:cstheme="majorHAnsi"/>
          <w:sz w:val="26"/>
          <w:szCs w:val="26"/>
          <w:shd w:val="clear" w:color="auto" w:fill="FFFFFF"/>
          <w:lang w:val="en-GB"/>
        </w:rPr>
        <w:t xml:space="preserve"> trong các cuộc họp nhóm </w:t>
      </w:r>
      <w:r w:rsidR="003641C8" w:rsidRPr="0085103F">
        <w:rPr>
          <w:rFonts w:asciiTheme="majorHAnsi" w:hAnsiTheme="majorHAnsi" w:cstheme="majorHAnsi"/>
          <w:sz w:val="26"/>
          <w:szCs w:val="26"/>
          <w:shd w:val="clear" w:color="auto" w:fill="FFFFFF"/>
          <w:lang w:val="en-GB"/>
        </w:rPr>
        <w:t>hộ trẻ hóa</w:t>
      </w:r>
      <w:r w:rsidRPr="0085103F">
        <w:rPr>
          <w:rFonts w:asciiTheme="majorHAnsi" w:hAnsiTheme="majorHAnsi" w:cstheme="majorHAnsi"/>
          <w:sz w:val="26"/>
          <w:szCs w:val="26"/>
          <w:shd w:val="clear" w:color="auto" w:fill="FFFFFF"/>
          <w:lang w:val="en-GB"/>
        </w:rPr>
        <w:t xml:space="preserve"> cà phê theo 2 tiêu chí</w:t>
      </w:r>
      <w:r w:rsidR="00227765" w:rsidRPr="0085103F">
        <w:rPr>
          <w:rFonts w:asciiTheme="majorHAnsi" w:hAnsiTheme="majorHAnsi" w:cstheme="majorHAnsi"/>
          <w:sz w:val="26"/>
          <w:szCs w:val="26"/>
          <w:shd w:val="clear" w:color="auto" w:fill="FFFFFF"/>
          <w:lang w:val="en-GB"/>
        </w:rPr>
        <w:t xml:space="preserve">: (1) </w:t>
      </w:r>
      <w:r w:rsidRPr="0085103F">
        <w:rPr>
          <w:rFonts w:asciiTheme="majorHAnsi" w:hAnsiTheme="majorHAnsi" w:cstheme="majorHAnsi"/>
          <w:sz w:val="26"/>
          <w:szCs w:val="26"/>
          <w:shd w:val="clear" w:color="auto" w:fill="FFFFFF"/>
          <w:lang w:val="en-GB"/>
        </w:rPr>
        <w:t>Các hộ có quy mô trồng cà phê ít nhất 0</w:t>
      </w:r>
      <w:r w:rsidR="00485338">
        <w:rPr>
          <w:rFonts w:asciiTheme="majorHAnsi" w:hAnsiTheme="majorHAnsi" w:cstheme="majorHAnsi"/>
          <w:sz w:val="26"/>
          <w:szCs w:val="26"/>
          <w:shd w:val="clear" w:color="auto" w:fill="FFFFFF"/>
          <w:lang w:val="en-GB"/>
        </w:rPr>
        <w:t xml:space="preserve">, </w:t>
      </w:r>
      <w:r w:rsidRPr="0085103F">
        <w:rPr>
          <w:rFonts w:asciiTheme="majorHAnsi" w:hAnsiTheme="majorHAnsi" w:cstheme="majorHAnsi"/>
          <w:sz w:val="26"/>
          <w:szCs w:val="26"/>
          <w:shd w:val="clear" w:color="auto" w:fill="FFFFFF"/>
          <w:lang w:val="en-GB"/>
        </w:rPr>
        <w:t>4ha</w:t>
      </w:r>
      <w:r w:rsidR="00FB4331" w:rsidRPr="0085103F">
        <w:rPr>
          <w:rFonts w:asciiTheme="majorHAnsi" w:hAnsiTheme="majorHAnsi" w:cstheme="majorHAnsi"/>
          <w:sz w:val="26"/>
          <w:szCs w:val="26"/>
          <w:shd w:val="clear" w:color="auto" w:fill="FFFFFF"/>
          <w:lang w:val="en-GB"/>
        </w:rPr>
        <w:t>;</w:t>
      </w:r>
      <w:r w:rsidRPr="0085103F">
        <w:rPr>
          <w:rFonts w:asciiTheme="majorHAnsi" w:hAnsiTheme="majorHAnsi" w:cstheme="majorHAnsi"/>
          <w:sz w:val="26"/>
          <w:szCs w:val="26"/>
          <w:shd w:val="clear" w:color="auto" w:fill="FFFFFF"/>
          <w:lang w:val="en-GB"/>
        </w:rPr>
        <w:t xml:space="preserve"> và </w:t>
      </w:r>
      <w:r w:rsidR="00227765" w:rsidRPr="0085103F">
        <w:rPr>
          <w:rFonts w:asciiTheme="majorHAnsi" w:hAnsiTheme="majorHAnsi" w:cstheme="majorHAnsi"/>
          <w:sz w:val="26"/>
          <w:szCs w:val="26"/>
          <w:shd w:val="clear" w:color="auto" w:fill="FFFFFF"/>
          <w:lang w:val="en-GB"/>
        </w:rPr>
        <w:t>(2)</w:t>
      </w:r>
      <w:r w:rsidRPr="0085103F">
        <w:rPr>
          <w:rFonts w:asciiTheme="majorHAnsi" w:hAnsiTheme="majorHAnsi" w:cstheme="majorHAnsi"/>
          <w:sz w:val="26"/>
          <w:szCs w:val="26"/>
          <w:shd w:val="clear" w:color="auto" w:fill="FFFFFF"/>
          <w:lang w:val="en-GB"/>
        </w:rPr>
        <w:t xml:space="preserve"> Các hộ gia đình thực hiện </w:t>
      </w:r>
      <w:r w:rsidR="003641C8" w:rsidRPr="0085103F">
        <w:rPr>
          <w:rFonts w:asciiTheme="majorHAnsi" w:hAnsiTheme="majorHAnsi" w:cstheme="majorHAnsi"/>
          <w:sz w:val="26"/>
          <w:szCs w:val="26"/>
          <w:shd w:val="clear" w:color="auto" w:fill="FFFFFF"/>
          <w:lang w:val="en-GB"/>
        </w:rPr>
        <w:t>trẻ hóa</w:t>
      </w:r>
      <w:r w:rsidRPr="0085103F">
        <w:rPr>
          <w:rFonts w:asciiTheme="majorHAnsi" w:hAnsiTheme="majorHAnsi" w:cstheme="majorHAnsi"/>
          <w:sz w:val="26"/>
          <w:szCs w:val="26"/>
          <w:shd w:val="clear" w:color="auto" w:fill="FFFFFF"/>
          <w:lang w:val="en-GB"/>
        </w:rPr>
        <w:t xml:space="preserve"> cà phê tối thiểu được 3 năm</w:t>
      </w:r>
      <w:r w:rsidR="00227765" w:rsidRPr="0085103F">
        <w:rPr>
          <w:rFonts w:asciiTheme="majorHAnsi" w:hAnsiTheme="majorHAnsi" w:cstheme="majorHAnsi"/>
          <w:sz w:val="26"/>
          <w:szCs w:val="26"/>
          <w:shd w:val="clear" w:color="auto" w:fill="FFFFFF"/>
          <w:lang w:val="en-GB"/>
        </w:rPr>
        <w:t>.</w:t>
      </w:r>
    </w:p>
    <w:p w:rsidR="000B49A1" w:rsidRPr="0085103F" w:rsidRDefault="000B49A1" w:rsidP="00B55AB8">
      <w:pPr>
        <w:rPr>
          <w:lang w:val="en-GB"/>
        </w:rPr>
      </w:pPr>
    </w:p>
    <w:bookmarkEnd w:id="13"/>
    <w:bookmarkEnd w:id="14"/>
    <w:bookmarkEnd w:id="15"/>
    <w:bookmarkEnd w:id="16"/>
    <w:p w:rsidR="00643EB9" w:rsidRPr="0085103F" w:rsidRDefault="00643EB9">
      <w:pPr>
        <w:rPr>
          <w:rFonts w:asciiTheme="majorHAnsi" w:eastAsiaTheme="majorEastAsia" w:hAnsiTheme="majorHAnsi" w:cstheme="majorHAnsi"/>
          <w:b/>
          <w:bCs/>
          <w:sz w:val="26"/>
          <w:szCs w:val="26"/>
        </w:rPr>
      </w:pPr>
      <w:r w:rsidRPr="0085103F">
        <w:rPr>
          <w:rFonts w:cstheme="majorHAnsi"/>
          <w:sz w:val="26"/>
          <w:szCs w:val="26"/>
        </w:rPr>
        <w:br w:type="page"/>
      </w:r>
    </w:p>
    <w:p w:rsidR="003D00DA" w:rsidRPr="0085103F" w:rsidRDefault="003D00DA" w:rsidP="003D00DA">
      <w:pPr>
        <w:pStyle w:val="Heading1"/>
        <w:spacing w:before="60" w:after="60" w:line="360" w:lineRule="auto"/>
        <w:rPr>
          <w:rFonts w:cstheme="majorHAnsi"/>
          <w:color w:val="auto"/>
          <w:sz w:val="26"/>
          <w:szCs w:val="26"/>
        </w:rPr>
      </w:pPr>
      <w:bookmarkStart w:id="17" w:name="_Toc427416586"/>
      <w:r w:rsidRPr="0085103F">
        <w:rPr>
          <w:rFonts w:cstheme="majorHAnsi"/>
          <w:color w:val="auto"/>
          <w:sz w:val="26"/>
          <w:szCs w:val="26"/>
        </w:rPr>
        <w:lastRenderedPageBreak/>
        <w:t xml:space="preserve">PHẦN B: TRẺ HÓA </w:t>
      </w:r>
      <w:r w:rsidR="00B31FED" w:rsidRPr="0085103F">
        <w:rPr>
          <w:rFonts w:cstheme="majorHAnsi"/>
          <w:color w:val="auto"/>
          <w:sz w:val="26"/>
          <w:szCs w:val="26"/>
          <w:lang w:val="en-US"/>
        </w:rPr>
        <w:t xml:space="preserve">CÀ PHÊ </w:t>
      </w:r>
      <w:r w:rsidRPr="0085103F">
        <w:rPr>
          <w:rFonts w:cstheme="majorHAnsi"/>
          <w:color w:val="auto"/>
          <w:sz w:val="26"/>
          <w:szCs w:val="26"/>
        </w:rPr>
        <w:t xml:space="preserve">THÀNH CÔNG – </w:t>
      </w:r>
      <w:r w:rsidR="00B31FED" w:rsidRPr="0085103F">
        <w:rPr>
          <w:rFonts w:cstheme="majorHAnsi"/>
          <w:color w:val="auto"/>
          <w:sz w:val="26"/>
          <w:szCs w:val="26"/>
          <w:lang w:val="en-US"/>
        </w:rPr>
        <w:t>KHÁI NIỆM</w:t>
      </w:r>
      <w:r w:rsidRPr="0085103F">
        <w:rPr>
          <w:rFonts w:cstheme="majorHAnsi"/>
          <w:color w:val="auto"/>
          <w:sz w:val="26"/>
          <w:szCs w:val="26"/>
        </w:rPr>
        <w:t xml:space="preserve"> VÀ CÁC KINH NGHIỆM QUỐC TẾ</w:t>
      </w:r>
      <w:bookmarkEnd w:id="17"/>
    </w:p>
    <w:p w:rsidR="003D00DA" w:rsidRPr="0085103F" w:rsidRDefault="003D00DA" w:rsidP="003D00DA">
      <w:pPr>
        <w:pStyle w:val="Heading1"/>
        <w:spacing w:before="60" w:after="60" w:line="360" w:lineRule="auto"/>
        <w:rPr>
          <w:rFonts w:cstheme="majorHAnsi"/>
          <w:color w:val="auto"/>
          <w:sz w:val="26"/>
          <w:szCs w:val="26"/>
        </w:rPr>
      </w:pPr>
      <w:bookmarkStart w:id="18" w:name="_Toc427416587"/>
      <w:r w:rsidRPr="0085103F">
        <w:rPr>
          <w:rFonts w:cstheme="majorHAnsi"/>
          <w:color w:val="auto"/>
          <w:sz w:val="26"/>
          <w:szCs w:val="26"/>
        </w:rPr>
        <w:t xml:space="preserve">1. </w:t>
      </w:r>
      <w:r w:rsidR="00B31FED" w:rsidRPr="0085103F">
        <w:rPr>
          <w:rFonts w:cstheme="majorHAnsi"/>
          <w:color w:val="auto"/>
          <w:sz w:val="26"/>
          <w:szCs w:val="26"/>
          <w:lang w:val="en-US"/>
        </w:rPr>
        <w:t>Khái niệm về</w:t>
      </w:r>
      <w:r w:rsidRPr="0085103F">
        <w:rPr>
          <w:rFonts w:cstheme="majorHAnsi"/>
          <w:color w:val="auto"/>
          <w:sz w:val="26"/>
          <w:szCs w:val="26"/>
        </w:rPr>
        <w:t xml:space="preserve"> trẻ hóa</w:t>
      </w:r>
      <w:r w:rsidR="00B31FED" w:rsidRPr="0085103F">
        <w:rPr>
          <w:rFonts w:cstheme="majorHAnsi"/>
          <w:color w:val="auto"/>
          <w:sz w:val="26"/>
          <w:szCs w:val="26"/>
          <w:lang w:val="en-US"/>
        </w:rPr>
        <w:t xml:space="preserve"> cà phê</w:t>
      </w:r>
      <w:r w:rsidRPr="0085103F">
        <w:rPr>
          <w:rFonts w:cstheme="majorHAnsi"/>
          <w:color w:val="auto"/>
          <w:sz w:val="26"/>
          <w:szCs w:val="26"/>
        </w:rPr>
        <w:t xml:space="preserve"> thành công</w:t>
      </w:r>
      <w:bookmarkEnd w:id="18"/>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Chương trình trẻ hóa cây cà phê được xác định là thành công nếu đạt được các tiêu chí về mặt kỹ thuật</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kinh tế</w:t>
      </w:r>
      <w:r w:rsidR="00485338">
        <w:rPr>
          <w:rFonts w:asciiTheme="majorHAnsi" w:hAnsiTheme="majorHAnsi" w:cstheme="majorHAnsi"/>
          <w:sz w:val="26"/>
          <w:szCs w:val="26"/>
          <w:lang w:val="en-AU"/>
        </w:rPr>
        <w:t xml:space="preserve">, </w:t>
      </w:r>
      <w:r w:rsidRPr="0085103F">
        <w:rPr>
          <w:rFonts w:asciiTheme="majorHAnsi" w:hAnsiTheme="majorHAnsi" w:cstheme="majorHAnsi"/>
          <w:sz w:val="26"/>
          <w:szCs w:val="26"/>
        </w:rPr>
        <w:t>môi trường</w:t>
      </w:r>
      <w:r w:rsidR="00A75EE8" w:rsidRPr="0085103F">
        <w:rPr>
          <w:rFonts w:asciiTheme="majorHAnsi" w:hAnsiTheme="majorHAnsi" w:cstheme="majorHAnsi"/>
          <w:sz w:val="26"/>
          <w:szCs w:val="26"/>
          <w:lang w:val="en-AU"/>
        </w:rPr>
        <w:t xml:space="preserve"> và</w:t>
      </w:r>
      <w:r w:rsidR="009625C2" w:rsidRPr="0085103F">
        <w:rPr>
          <w:rFonts w:asciiTheme="majorHAnsi" w:hAnsiTheme="majorHAnsi" w:cstheme="majorHAnsi"/>
          <w:sz w:val="26"/>
          <w:szCs w:val="26"/>
          <w:lang w:val="en-AU"/>
        </w:rPr>
        <w:t>khả năng thanh toán</w:t>
      </w:r>
      <w:r w:rsidRPr="0085103F">
        <w:rPr>
          <w:rFonts w:asciiTheme="majorHAnsi" w:hAnsiTheme="majorHAnsi" w:cstheme="majorHAnsi"/>
          <w:sz w:val="26"/>
          <w:szCs w:val="26"/>
        </w:rPr>
        <w:t xml:space="preserve"> như sau:</w:t>
      </w:r>
    </w:p>
    <w:p w:rsidR="003D00DA" w:rsidRPr="0085103F" w:rsidRDefault="003D00DA" w:rsidP="003D00DA">
      <w:pPr>
        <w:spacing w:before="60" w:after="60" w:line="360" w:lineRule="auto"/>
        <w:ind w:firstLine="567"/>
        <w:jc w:val="both"/>
        <w:rPr>
          <w:rFonts w:asciiTheme="majorHAnsi" w:hAnsiTheme="majorHAnsi" w:cstheme="majorHAnsi"/>
          <w:sz w:val="26"/>
          <w:szCs w:val="26"/>
          <w:lang w:val="en-AU"/>
        </w:rPr>
      </w:pPr>
      <w:r w:rsidRPr="0085103F">
        <w:rPr>
          <w:rFonts w:asciiTheme="majorHAnsi" w:hAnsiTheme="majorHAnsi" w:cstheme="majorHAnsi"/>
          <w:sz w:val="26"/>
          <w:szCs w:val="26"/>
        </w:rPr>
        <w:t xml:space="preserve">- </w:t>
      </w:r>
      <w:r w:rsidRPr="0085103F">
        <w:rPr>
          <w:rFonts w:asciiTheme="majorHAnsi" w:hAnsiTheme="majorHAnsi" w:cstheme="majorHAnsi"/>
          <w:b/>
          <w:i/>
          <w:sz w:val="26"/>
          <w:szCs w:val="26"/>
        </w:rPr>
        <w:t>Về kỹ thuật</w:t>
      </w:r>
      <w:r w:rsidR="002D3ECC" w:rsidRPr="0085103F">
        <w:rPr>
          <w:rFonts w:asciiTheme="majorHAnsi" w:hAnsiTheme="majorHAnsi" w:cstheme="majorHAnsi"/>
          <w:b/>
          <w:i/>
          <w:sz w:val="26"/>
          <w:szCs w:val="26"/>
          <w:lang w:val="en-AU"/>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Tỷ lệ cây bị vàng lá</w:t>
      </w:r>
      <w:r w:rsidR="00485338">
        <w:rPr>
          <w:rFonts w:asciiTheme="majorHAnsi" w:hAnsiTheme="majorHAnsi" w:cstheme="majorHAnsi"/>
          <w:sz w:val="26"/>
          <w:szCs w:val="26"/>
        </w:rPr>
        <w:t xml:space="preserve"> </w:t>
      </w:r>
      <w:r w:rsidR="002101DF" w:rsidRPr="0085103F">
        <w:rPr>
          <w:rFonts w:asciiTheme="majorHAnsi" w:hAnsiTheme="majorHAnsi" w:cstheme="majorHAnsi"/>
          <w:sz w:val="26"/>
          <w:szCs w:val="26"/>
          <w:lang w:val="en-AU"/>
        </w:rPr>
        <w:t>từ</w:t>
      </w:r>
      <w:r w:rsidRPr="0085103F">
        <w:rPr>
          <w:rFonts w:asciiTheme="majorHAnsi" w:hAnsiTheme="majorHAnsi" w:cstheme="majorHAnsi"/>
          <w:sz w:val="26"/>
          <w:szCs w:val="26"/>
        </w:rPr>
        <w:t>10%</w:t>
      </w:r>
      <w:r w:rsidR="002101DF" w:rsidRPr="0085103F">
        <w:rPr>
          <w:rFonts w:asciiTheme="majorHAnsi" w:hAnsiTheme="majorHAnsi" w:cstheme="majorHAnsi"/>
          <w:sz w:val="26"/>
          <w:szCs w:val="26"/>
          <w:lang w:val="en-AU"/>
        </w:rPr>
        <w:t xml:space="preserve"> trở xuống</w:t>
      </w:r>
      <w:r w:rsidRPr="0085103F">
        <w:rPr>
          <w:rFonts w:asciiTheme="majorHAnsi" w:hAnsiTheme="majorHAnsi" w:cstheme="majorHAnsi"/>
          <w:sz w:val="26"/>
          <w:szCs w:val="26"/>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 Tỷ lệ cây chết </w:t>
      </w:r>
      <w:r w:rsidR="002101DF" w:rsidRPr="0085103F">
        <w:rPr>
          <w:rFonts w:asciiTheme="majorHAnsi" w:hAnsiTheme="majorHAnsi" w:cstheme="majorHAnsi"/>
          <w:sz w:val="26"/>
          <w:szCs w:val="26"/>
          <w:lang w:val="en-AU"/>
        </w:rPr>
        <w:t>từ</w:t>
      </w:r>
      <w:r w:rsidRPr="0085103F">
        <w:rPr>
          <w:rFonts w:asciiTheme="majorHAnsi" w:hAnsiTheme="majorHAnsi" w:cstheme="majorHAnsi"/>
          <w:sz w:val="26"/>
          <w:szCs w:val="26"/>
        </w:rPr>
        <w:t>10%</w:t>
      </w:r>
      <w:r w:rsidR="002101DF" w:rsidRPr="0085103F">
        <w:rPr>
          <w:rFonts w:asciiTheme="majorHAnsi" w:hAnsiTheme="majorHAnsi" w:cstheme="majorHAnsi"/>
          <w:sz w:val="26"/>
          <w:szCs w:val="26"/>
          <w:lang w:val="en-AU"/>
        </w:rPr>
        <w:t xml:space="preserve"> trở xuống</w:t>
      </w:r>
      <w:r w:rsidRPr="0085103F">
        <w:rPr>
          <w:rFonts w:asciiTheme="majorHAnsi" w:hAnsiTheme="majorHAnsi" w:cstheme="majorHAnsi"/>
          <w:sz w:val="26"/>
          <w:szCs w:val="26"/>
        </w:rPr>
        <w:t>;</w:t>
      </w:r>
    </w:p>
    <w:p w:rsidR="00154E87" w:rsidRPr="0085103F" w:rsidRDefault="003D00DA" w:rsidP="003D00DA">
      <w:pPr>
        <w:spacing w:before="60" w:after="60" w:line="360" w:lineRule="auto"/>
        <w:ind w:firstLine="567"/>
        <w:jc w:val="both"/>
        <w:rPr>
          <w:rFonts w:asciiTheme="majorHAnsi" w:hAnsiTheme="majorHAnsi" w:cstheme="majorHAnsi"/>
          <w:sz w:val="26"/>
          <w:szCs w:val="26"/>
          <w:lang w:val="en-AU"/>
        </w:rPr>
      </w:pPr>
      <w:r w:rsidRPr="0085103F">
        <w:rPr>
          <w:rFonts w:asciiTheme="majorHAnsi" w:hAnsiTheme="majorHAnsi" w:cstheme="majorHAnsi"/>
          <w:sz w:val="26"/>
          <w:szCs w:val="26"/>
        </w:rPr>
        <w:t>+ Năng suấ</w:t>
      </w:r>
      <w:r w:rsidR="00227765" w:rsidRPr="0085103F">
        <w:rPr>
          <w:rFonts w:asciiTheme="majorHAnsi" w:hAnsiTheme="majorHAnsi" w:cstheme="majorHAnsi"/>
          <w:sz w:val="26"/>
          <w:szCs w:val="26"/>
        </w:rPr>
        <w:t>t cà phê nhân</w:t>
      </w:r>
      <w:r w:rsidR="002D3ECC" w:rsidRPr="0085103F">
        <w:rPr>
          <w:rFonts w:asciiTheme="majorHAnsi" w:hAnsiTheme="majorHAnsi" w:cstheme="majorHAnsi"/>
          <w:sz w:val="26"/>
          <w:szCs w:val="26"/>
          <w:lang w:val="en-AU"/>
        </w:rPr>
        <w:t xml:space="preserve"> (sau trẻ hóa 3 năm)</w:t>
      </w:r>
      <w:r w:rsidR="002101DF" w:rsidRPr="0085103F">
        <w:rPr>
          <w:rFonts w:asciiTheme="majorHAnsi" w:hAnsiTheme="majorHAnsi" w:cstheme="majorHAnsi"/>
          <w:sz w:val="26"/>
          <w:szCs w:val="26"/>
        </w:rPr>
        <w:t>đạt</w:t>
      </w:r>
      <w:r w:rsidR="002101DF" w:rsidRPr="0085103F">
        <w:rPr>
          <w:rFonts w:asciiTheme="majorHAnsi" w:hAnsiTheme="majorHAnsi" w:cstheme="majorHAnsi"/>
          <w:sz w:val="26"/>
          <w:szCs w:val="26"/>
          <w:lang w:val="en-AU"/>
        </w:rPr>
        <w:t xml:space="preserve"> từ</w:t>
      </w:r>
      <w:r w:rsidR="00227765" w:rsidRPr="0085103F">
        <w:rPr>
          <w:rFonts w:asciiTheme="majorHAnsi" w:hAnsiTheme="majorHAnsi" w:cstheme="majorHAnsi"/>
          <w:sz w:val="26"/>
          <w:szCs w:val="26"/>
        </w:rPr>
        <w:t>1</w:t>
      </w:r>
      <w:r w:rsidR="00485338">
        <w:rPr>
          <w:rFonts w:asciiTheme="majorHAnsi" w:hAnsiTheme="majorHAnsi" w:cstheme="majorHAnsi"/>
          <w:sz w:val="26"/>
          <w:szCs w:val="26"/>
        </w:rPr>
        <w:t xml:space="preserve">, </w:t>
      </w:r>
      <w:r w:rsidR="006E2408" w:rsidRPr="0085103F">
        <w:rPr>
          <w:rFonts w:asciiTheme="majorHAnsi" w:hAnsiTheme="majorHAnsi" w:cstheme="majorHAnsi"/>
          <w:sz w:val="26"/>
          <w:szCs w:val="26"/>
          <w:lang w:val="en-US"/>
        </w:rPr>
        <w:t>8</w:t>
      </w:r>
      <w:r w:rsidRPr="0085103F">
        <w:rPr>
          <w:rFonts w:asciiTheme="majorHAnsi" w:hAnsiTheme="majorHAnsi" w:cstheme="majorHAnsi"/>
          <w:sz w:val="26"/>
          <w:szCs w:val="26"/>
        </w:rPr>
        <w:t xml:space="preserve"> tấn/ha</w:t>
      </w:r>
      <w:r w:rsidR="002101DF" w:rsidRPr="0085103F">
        <w:rPr>
          <w:rFonts w:asciiTheme="majorHAnsi" w:hAnsiTheme="majorHAnsi" w:cstheme="majorHAnsi"/>
          <w:sz w:val="26"/>
          <w:szCs w:val="26"/>
          <w:lang w:val="en-AU"/>
        </w:rPr>
        <w:t xml:space="preserve"> trở lên</w:t>
      </w:r>
      <w:r w:rsidR="005A22FF" w:rsidRPr="0085103F">
        <w:rPr>
          <w:rFonts w:asciiTheme="majorHAnsi" w:hAnsiTheme="majorHAnsi" w:cstheme="majorHAnsi"/>
          <w:sz w:val="26"/>
          <w:szCs w:val="26"/>
          <w:lang w:val="en-AU"/>
        </w:rPr>
        <w:t>.</w:t>
      </w:r>
    </w:p>
    <w:p w:rsidR="003D00DA" w:rsidRPr="0085103F" w:rsidRDefault="003D00DA" w:rsidP="003D00DA">
      <w:pPr>
        <w:spacing w:before="60" w:after="60" w:line="360" w:lineRule="auto"/>
        <w:ind w:firstLine="567"/>
        <w:jc w:val="both"/>
        <w:rPr>
          <w:rFonts w:asciiTheme="majorHAnsi" w:hAnsiTheme="majorHAnsi" w:cstheme="majorHAnsi"/>
          <w:sz w:val="26"/>
          <w:szCs w:val="26"/>
          <w:lang w:val="en-AU"/>
        </w:rPr>
      </w:pPr>
      <w:r w:rsidRPr="0085103F">
        <w:rPr>
          <w:rFonts w:asciiTheme="majorHAnsi" w:hAnsiTheme="majorHAnsi" w:cstheme="majorHAnsi"/>
          <w:sz w:val="26"/>
          <w:szCs w:val="26"/>
        </w:rPr>
        <w:t xml:space="preserve">- </w:t>
      </w:r>
      <w:r w:rsidRPr="0085103F">
        <w:rPr>
          <w:rFonts w:asciiTheme="majorHAnsi" w:hAnsiTheme="majorHAnsi" w:cstheme="majorHAnsi"/>
          <w:b/>
          <w:i/>
          <w:sz w:val="26"/>
          <w:szCs w:val="26"/>
        </w:rPr>
        <w:t>Về kinh tế</w:t>
      </w:r>
      <w:r w:rsidR="002D3ECC" w:rsidRPr="0085103F">
        <w:rPr>
          <w:rFonts w:asciiTheme="majorHAnsi" w:hAnsiTheme="majorHAnsi" w:cstheme="majorHAnsi"/>
          <w:b/>
          <w:i/>
          <w:sz w:val="26"/>
          <w:szCs w:val="26"/>
          <w:lang w:val="en-AU"/>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 </w:t>
      </w:r>
      <w:r w:rsidR="00B31FED" w:rsidRPr="0085103F">
        <w:rPr>
          <w:rFonts w:asciiTheme="majorHAnsi" w:hAnsiTheme="majorHAnsi" w:cstheme="majorHAnsi"/>
          <w:sz w:val="26"/>
          <w:szCs w:val="26"/>
          <w:lang w:val="en-US"/>
        </w:rPr>
        <w:t>Chiến lược/biện pháp trẻ hóa g</w:t>
      </w:r>
      <w:r w:rsidRPr="0085103F">
        <w:rPr>
          <w:rFonts w:asciiTheme="majorHAnsi" w:hAnsiTheme="majorHAnsi" w:cstheme="majorHAnsi"/>
          <w:sz w:val="26"/>
          <w:szCs w:val="26"/>
        </w:rPr>
        <w:t>iúp người trồng cà phê duy trì được sản lượng và thu nhập trên các vườn cà phê</w:t>
      </w:r>
      <w:r w:rsidR="00485338">
        <w:rPr>
          <w:rFonts w:asciiTheme="majorHAnsi" w:hAnsiTheme="majorHAnsi" w:cstheme="majorHAnsi"/>
          <w:sz w:val="26"/>
          <w:szCs w:val="26"/>
          <w:lang w:val="en-US"/>
        </w:rPr>
        <w:t xml:space="preserve"> </w:t>
      </w:r>
      <w:r w:rsidR="002D3ECC" w:rsidRPr="0085103F">
        <w:rPr>
          <w:rFonts w:asciiTheme="majorHAnsi" w:hAnsiTheme="majorHAnsi" w:cstheme="majorHAnsi"/>
          <w:sz w:val="26"/>
          <w:szCs w:val="26"/>
          <w:lang w:val="en-US"/>
        </w:rPr>
        <w:t>trước giai đoạn trẻ hóa</w:t>
      </w:r>
      <w:r w:rsidRPr="0085103F">
        <w:rPr>
          <w:rFonts w:asciiTheme="majorHAnsi" w:hAnsiTheme="majorHAnsi" w:cstheme="majorHAnsi"/>
          <w:sz w:val="26"/>
          <w:szCs w:val="26"/>
        </w:rPr>
        <w:t>. Ngoài ra</w:t>
      </w:r>
      <w:r w:rsidR="00485338">
        <w:rPr>
          <w:rFonts w:asciiTheme="majorHAnsi" w:hAnsiTheme="majorHAnsi" w:cstheme="majorHAnsi"/>
          <w:sz w:val="26"/>
          <w:szCs w:val="26"/>
        </w:rPr>
        <w:t xml:space="preserve">, </w:t>
      </w:r>
      <w:r w:rsidR="00B31FED" w:rsidRPr="0085103F">
        <w:rPr>
          <w:rFonts w:asciiTheme="majorHAnsi" w:hAnsiTheme="majorHAnsi" w:cstheme="majorHAnsi"/>
          <w:sz w:val="26"/>
          <w:szCs w:val="26"/>
          <w:lang w:val="en-US"/>
        </w:rPr>
        <w:t>quá trình trẻ hóa sẽ giúp tăng</w:t>
      </w:r>
      <w:r w:rsidRPr="0085103F">
        <w:rPr>
          <w:rFonts w:asciiTheme="majorHAnsi" w:hAnsiTheme="majorHAnsi" w:cstheme="majorHAnsi"/>
          <w:sz w:val="26"/>
          <w:szCs w:val="26"/>
        </w:rPr>
        <w:t xml:space="preserve"> năng suất và</w:t>
      </w:r>
      <w:r w:rsidR="00B31FED" w:rsidRPr="0085103F">
        <w:rPr>
          <w:rFonts w:asciiTheme="majorHAnsi" w:hAnsiTheme="majorHAnsi" w:cstheme="majorHAnsi"/>
          <w:sz w:val="26"/>
          <w:szCs w:val="26"/>
          <w:lang w:val="en-US"/>
        </w:rPr>
        <w:t xml:space="preserve"> giảm</w:t>
      </w:r>
      <w:r w:rsidRPr="0085103F">
        <w:rPr>
          <w:rFonts w:asciiTheme="majorHAnsi" w:hAnsiTheme="majorHAnsi" w:cstheme="majorHAnsi"/>
          <w:sz w:val="26"/>
          <w:szCs w:val="26"/>
        </w:rPr>
        <w:t xml:space="preserve"> chi phí sản xuất </w:t>
      </w:r>
      <w:r w:rsidR="00B31FED" w:rsidRPr="0085103F">
        <w:rPr>
          <w:rFonts w:asciiTheme="majorHAnsi" w:hAnsiTheme="majorHAnsi" w:cstheme="majorHAnsi"/>
          <w:sz w:val="26"/>
          <w:szCs w:val="26"/>
          <w:lang w:val="en-US"/>
        </w:rPr>
        <w:t>do</w:t>
      </w:r>
      <w:r w:rsidRPr="0085103F">
        <w:rPr>
          <w:rFonts w:asciiTheme="majorHAnsi" w:hAnsiTheme="majorHAnsi" w:cstheme="majorHAnsi"/>
          <w:sz w:val="26"/>
          <w:szCs w:val="26"/>
        </w:rPr>
        <w:t xml:space="preserve"> áp dụng giống</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tiến bộ kỹ thuật canh tác </w:t>
      </w:r>
      <w:r w:rsidR="00664404" w:rsidRPr="0085103F">
        <w:rPr>
          <w:rFonts w:asciiTheme="majorHAnsi" w:hAnsiTheme="majorHAnsi" w:cstheme="majorHAnsi"/>
          <w:sz w:val="26"/>
          <w:szCs w:val="26"/>
          <w:lang w:val="en-US"/>
        </w:rPr>
        <w:t xml:space="preserve">mới </w:t>
      </w:r>
      <w:r w:rsidR="00B31FED" w:rsidRPr="0085103F">
        <w:rPr>
          <w:rFonts w:asciiTheme="majorHAnsi" w:hAnsiTheme="majorHAnsi" w:cstheme="majorHAnsi"/>
          <w:sz w:val="26"/>
          <w:szCs w:val="26"/>
          <w:lang w:val="en-US"/>
        </w:rPr>
        <w:t>khi tiến hành</w:t>
      </w:r>
      <w:r w:rsidRPr="0085103F">
        <w:rPr>
          <w:rFonts w:asciiTheme="majorHAnsi" w:hAnsiTheme="majorHAnsi" w:cstheme="majorHAnsi"/>
          <w:sz w:val="26"/>
          <w:szCs w:val="26"/>
        </w:rPr>
        <w:t xml:space="preserve"> trẻ hóa.</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 </w:t>
      </w:r>
      <w:r w:rsidR="00B31FED" w:rsidRPr="0085103F">
        <w:rPr>
          <w:rFonts w:asciiTheme="majorHAnsi" w:hAnsiTheme="majorHAnsi" w:cstheme="majorHAnsi"/>
          <w:sz w:val="26"/>
          <w:szCs w:val="26"/>
          <w:lang w:val="en-US"/>
        </w:rPr>
        <w:t>C</w:t>
      </w:r>
      <w:r w:rsidRPr="0085103F">
        <w:rPr>
          <w:rFonts w:asciiTheme="majorHAnsi" w:hAnsiTheme="majorHAnsi" w:cstheme="majorHAnsi"/>
          <w:sz w:val="26"/>
          <w:szCs w:val="26"/>
        </w:rPr>
        <w:t>hiến lược</w:t>
      </w:r>
      <w:r w:rsidR="00B31FED" w:rsidRPr="0085103F">
        <w:rPr>
          <w:rFonts w:asciiTheme="majorHAnsi" w:hAnsiTheme="majorHAnsi" w:cstheme="majorHAnsi"/>
          <w:sz w:val="26"/>
          <w:szCs w:val="26"/>
          <w:lang w:val="en-US"/>
        </w:rPr>
        <w:t>/biện pháp</w:t>
      </w:r>
      <w:r w:rsidRPr="0085103F">
        <w:rPr>
          <w:rFonts w:asciiTheme="majorHAnsi" w:hAnsiTheme="majorHAnsi" w:cstheme="majorHAnsi"/>
          <w:sz w:val="26"/>
          <w:szCs w:val="26"/>
        </w:rPr>
        <w:t xml:space="preserve"> trẻ hóa cho phép các hộ sản xuất nhỏ </w:t>
      </w:r>
      <w:r w:rsidR="00B31FED" w:rsidRPr="0085103F">
        <w:rPr>
          <w:rFonts w:asciiTheme="majorHAnsi" w:hAnsiTheme="majorHAnsi" w:cstheme="majorHAnsi"/>
          <w:sz w:val="26"/>
          <w:szCs w:val="26"/>
          <w:lang w:val="en-US"/>
        </w:rPr>
        <w:t>tận</w:t>
      </w:r>
      <w:r w:rsidRPr="0085103F">
        <w:rPr>
          <w:rFonts w:asciiTheme="majorHAnsi" w:hAnsiTheme="majorHAnsi" w:cstheme="majorHAnsi"/>
          <w:sz w:val="26"/>
          <w:szCs w:val="26"/>
        </w:rPr>
        <w:t xml:space="preserve">dụng lao động gia đình thay vì phải đi thuê </w:t>
      </w:r>
      <w:r w:rsidR="00B31FED" w:rsidRPr="0085103F">
        <w:rPr>
          <w:rFonts w:asciiTheme="majorHAnsi" w:hAnsiTheme="majorHAnsi" w:cstheme="majorHAnsi"/>
          <w:sz w:val="26"/>
          <w:szCs w:val="26"/>
          <w:lang w:val="en-US"/>
        </w:rPr>
        <w:t>ngoài</w:t>
      </w:r>
      <w:r w:rsidRPr="0085103F">
        <w:rPr>
          <w:rFonts w:asciiTheme="majorHAnsi" w:hAnsiTheme="majorHAnsi" w:cstheme="majorHAnsi"/>
          <w:sz w:val="26"/>
          <w:szCs w:val="26"/>
        </w:rPr>
        <w:t xml:space="preserve">và </w:t>
      </w:r>
      <w:r w:rsidR="00B31FED" w:rsidRPr="0085103F">
        <w:rPr>
          <w:rFonts w:asciiTheme="majorHAnsi" w:hAnsiTheme="majorHAnsi" w:cstheme="majorHAnsi"/>
          <w:sz w:val="26"/>
          <w:szCs w:val="26"/>
          <w:lang w:val="en-US"/>
        </w:rPr>
        <w:t>nhờ vậy</w:t>
      </w:r>
      <w:r w:rsidRPr="0085103F">
        <w:rPr>
          <w:rFonts w:asciiTheme="majorHAnsi" w:hAnsiTheme="majorHAnsi" w:cstheme="majorHAnsi"/>
          <w:sz w:val="26"/>
          <w:szCs w:val="26"/>
        </w:rPr>
        <w:t xml:space="preserve"> sẽ</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giảm chi phí đầu tư cho trẻ hóa</w:t>
      </w:r>
      <w:r w:rsidR="00B31FED" w:rsidRPr="0085103F">
        <w:rPr>
          <w:rFonts w:asciiTheme="majorHAnsi" w:hAnsiTheme="majorHAnsi" w:cstheme="majorHAnsi"/>
          <w:sz w:val="26"/>
          <w:szCs w:val="26"/>
          <w:lang w:val="en-US"/>
        </w:rPr>
        <w:t xml:space="preserve"> cà phê</w:t>
      </w:r>
      <w:r w:rsidRPr="0085103F">
        <w:rPr>
          <w:rFonts w:asciiTheme="majorHAnsi" w:hAnsiTheme="majorHAnsi" w:cstheme="majorHAnsi"/>
          <w:sz w:val="26"/>
          <w:szCs w:val="26"/>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 </w:t>
      </w:r>
      <w:r w:rsidRPr="0085103F">
        <w:rPr>
          <w:rFonts w:asciiTheme="majorHAnsi" w:hAnsiTheme="majorHAnsi" w:cstheme="majorHAnsi"/>
          <w:b/>
          <w:i/>
          <w:sz w:val="26"/>
          <w:szCs w:val="26"/>
        </w:rPr>
        <w:t>Về môi trường</w:t>
      </w:r>
      <w:r w:rsidRPr="0085103F">
        <w:rPr>
          <w:rFonts w:asciiTheme="majorHAnsi" w:hAnsiTheme="majorHAnsi" w:cstheme="majorHAnsi"/>
          <w:sz w:val="26"/>
          <w:szCs w:val="26"/>
        </w:rPr>
        <w:t>: Bên cạnh mục đích chính là duy trì sản lượng và thu nhập</w:t>
      </w:r>
      <w:r w:rsidR="00485338">
        <w:rPr>
          <w:rFonts w:asciiTheme="majorHAnsi" w:hAnsiTheme="majorHAnsi" w:cstheme="majorHAnsi"/>
          <w:sz w:val="26"/>
          <w:szCs w:val="26"/>
          <w:lang w:val="en-AU"/>
        </w:rPr>
        <w:t xml:space="preserve">, </w:t>
      </w:r>
      <w:r w:rsidRPr="0085103F">
        <w:rPr>
          <w:rFonts w:asciiTheme="majorHAnsi" w:hAnsiTheme="majorHAnsi" w:cstheme="majorHAnsi"/>
          <w:sz w:val="26"/>
          <w:szCs w:val="26"/>
        </w:rPr>
        <w:t xml:space="preserve">việc trẻ hóa sẽ làm giảm các ảnh hưởng tiêu cực </w:t>
      </w:r>
      <w:r w:rsidR="00934265" w:rsidRPr="0085103F">
        <w:rPr>
          <w:rFonts w:asciiTheme="majorHAnsi" w:hAnsiTheme="majorHAnsi" w:cstheme="majorHAnsi"/>
          <w:sz w:val="26"/>
          <w:szCs w:val="26"/>
          <w:lang w:val="en-US"/>
        </w:rPr>
        <w:t xml:space="preserve">tới môi trường </w:t>
      </w:r>
      <w:r w:rsidRPr="0085103F">
        <w:rPr>
          <w:rFonts w:asciiTheme="majorHAnsi" w:hAnsiTheme="majorHAnsi" w:cstheme="majorHAnsi"/>
          <w:sz w:val="26"/>
          <w:szCs w:val="26"/>
        </w:rPr>
        <w:t>thông qua việc áp dụng thực hành canh tác bền vững như sử dụng ít nước tưới</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phân bón và thuốc bảo vệ thực vật và qua đó làm giảm lượng phát thải khí nhà kính (GHG).</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 </w:t>
      </w:r>
      <w:r w:rsidRPr="0085103F">
        <w:rPr>
          <w:rFonts w:asciiTheme="majorHAnsi" w:hAnsiTheme="majorHAnsi" w:cstheme="majorHAnsi"/>
          <w:b/>
          <w:i/>
          <w:sz w:val="26"/>
          <w:szCs w:val="26"/>
        </w:rPr>
        <w:t xml:space="preserve">Về </w:t>
      </w:r>
      <w:r w:rsidR="009625C2" w:rsidRPr="0085103F">
        <w:rPr>
          <w:rFonts w:asciiTheme="majorHAnsi" w:hAnsiTheme="majorHAnsi" w:cstheme="majorHAnsi"/>
          <w:b/>
          <w:i/>
          <w:sz w:val="26"/>
          <w:szCs w:val="26"/>
          <w:lang w:val="en-AU"/>
        </w:rPr>
        <w:t>khả năng thanh toán</w:t>
      </w:r>
      <w:r w:rsidRPr="0085103F">
        <w:rPr>
          <w:rFonts w:asciiTheme="majorHAnsi" w:hAnsiTheme="majorHAnsi" w:cstheme="majorHAnsi"/>
          <w:sz w:val="26"/>
          <w:szCs w:val="26"/>
        </w:rPr>
        <w:t xml:space="preserve">: </w:t>
      </w:r>
      <w:r w:rsidR="00934265" w:rsidRPr="0085103F">
        <w:rPr>
          <w:rFonts w:asciiTheme="majorHAnsi" w:hAnsiTheme="majorHAnsi" w:cstheme="majorHAnsi"/>
          <w:sz w:val="26"/>
          <w:szCs w:val="26"/>
          <w:lang w:val="en-US"/>
        </w:rPr>
        <w:t>C</w:t>
      </w:r>
      <w:r w:rsidRPr="0085103F">
        <w:rPr>
          <w:rFonts w:asciiTheme="majorHAnsi" w:hAnsiTheme="majorHAnsi" w:cstheme="majorHAnsi"/>
          <w:sz w:val="26"/>
          <w:szCs w:val="26"/>
        </w:rPr>
        <w:t>hiến lược</w:t>
      </w:r>
      <w:r w:rsidR="00934265" w:rsidRPr="0085103F">
        <w:rPr>
          <w:rFonts w:asciiTheme="majorHAnsi" w:hAnsiTheme="majorHAnsi" w:cstheme="majorHAnsi"/>
          <w:sz w:val="26"/>
          <w:szCs w:val="26"/>
          <w:lang w:val="en-US"/>
        </w:rPr>
        <w:t>/biện pháp</w:t>
      </w:r>
      <w:r w:rsidRPr="0085103F">
        <w:rPr>
          <w:rFonts w:asciiTheme="majorHAnsi" w:hAnsiTheme="majorHAnsi" w:cstheme="majorHAnsi"/>
          <w:sz w:val="26"/>
          <w:szCs w:val="26"/>
        </w:rPr>
        <w:t xml:space="preserve"> trẻ hóa </w:t>
      </w:r>
      <w:r w:rsidR="00247616" w:rsidRPr="0085103F">
        <w:rPr>
          <w:rFonts w:asciiTheme="majorHAnsi" w:hAnsiTheme="majorHAnsi" w:cstheme="majorHAnsi"/>
          <w:sz w:val="26"/>
          <w:szCs w:val="26"/>
          <w:lang w:val="en-US"/>
        </w:rPr>
        <w:t>có</w:t>
      </w:r>
      <w:r w:rsidRPr="0085103F">
        <w:rPr>
          <w:rFonts w:asciiTheme="majorHAnsi" w:hAnsiTheme="majorHAnsi" w:cstheme="majorHAnsi"/>
          <w:sz w:val="26"/>
          <w:szCs w:val="26"/>
        </w:rPr>
        <w:t xml:space="preserve"> chi phí đầu tư </w:t>
      </w:r>
      <w:r w:rsidR="00934265" w:rsidRPr="0085103F">
        <w:rPr>
          <w:rFonts w:asciiTheme="majorHAnsi" w:hAnsiTheme="majorHAnsi" w:cstheme="majorHAnsi"/>
          <w:sz w:val="26"/>
          <w:szCs w:val="26"/>
          <w:lang w:val="en-US"/>
        </w:rPr>
        <w:t>đáp ứng</w:t>
      </w:r>
      <w:r w:rsidR="00247616" w:rsidRPr="0085103F">
        <w:rPr>
          <w:rFonts w:asciiTheme="majorHAnsi" w:hAnsiTheme="majorHAnsi" w:cstheme="majorHAnsi"/>
          <w:sz w:val="26"/>
          <w:szCs w:val="26"/>
          <w:lang w:val="en-US"/>
        </w:rPr>
        <w:t xml:space="preserve">được yêu cầu của các ngân hàng thương mại về </w:t>
      </w:r>
      <w:r w:rsidRPr="0085103F">
        <w:rPr>
          <w:rFonts w:asciiTheme="majorHAnsi" w:hAnsiTheme="majorHAnsi" w:cstheme="majorHAnsi"/>
          <w:sz w:val="26"/>
          <w:szCs w:val="26"/>
        </w:rPr>
        <w:t>giải ngân vốn vay và</w:t>
      </w:r>
      <w:r w:rsidR="00247616" w:rsidRPr="0085103F">
        <w:rPr>
          <w:rFonts w:asciiTheme="majorHAnsi" w:hAnsiTheme="majorHAnsi" w:cstheme="majorHAnsi"/>
          <w:sz w:val="26"/>
          <w:szCs w:val="26"/>
          <w:lang w:val="en-US"/>
        </w:rPr>
        <w:t xml:space="preserve"> kế hoạch</w:t>
      </w:r>
      <w:r w:rsidRPr="0085103F">
        <w:rPr>
          <w:rFonts w:asciiTheme="majorHAnsi" w:hAnsiTheme="majorHAnsi" w:cstheme="majorHAnsi"/>
          <w:sz w:val="26"/>
          <w:szCs w:val="26"/>
        </w:rPr>
        <w:t xml:space="preserve"> trả nợ.</w:t>
      </w:r>
    </w:p>
    <w:p w:rsidR="003D00DA" w:rsidRPr="0085103F" w:rsidRDefault="003D00DA" w:rsidP="003D00DA">
      <w:pPr>
        <w:pStyle w:val="Heading1"/>
        <w:spacing w:before="60" w:after="60" w:line="360" w:lineRule="auto"/>
        <w:rPr>
          <w:rFonts w:cstheme="majorHAnsi"/>
          <w:color w:val="auto"/>
          <w:sz w:val="26"/>
          <w:szCs w:val="26"/>
        </w:rPr>
      </w:pPr>
      <w:bookmarkStart w:id="19" w:name="_Toc427416588"/>
      <w:r w:rsidRPr="0085103F">
        <w:rPr>
          <w:rFonts w:cstheme="majorHAnsi"/>
          <w:color w:val="auto"/>
          <w:sz w:val="26"/>
          <w:szCs w:val="26"/>
        </w:rPr>
        <w:lastRenderedPageBreak/>
        <w:t>2. Các kinh nghiệm quốc tế trong trẻ hóa cây cà phê</w:t>
      </w:r>
      <w:bookmarkEnd w:id="19"/>
    </w:p>
    <w:p w:rsidR="003D00DA" w:rsidRPr="0085103F" w:rsidRDefault="003D00DA" w:rsidP="003D00DA">
      <w:pPr>
        <w:pStyle w:val="Heading2"/>
        <w:spacing w:before="60" w:after="60" w:line="360" w:lineRule="auto"/>
        <w:rPr>
          <w:rFonts w:cstheme="majorHAnsi"/>
          <w:i/>
          <w:color w:val="auto"/>
        </w:rPr>
      </w:pPr>
      <w:bookmarkStart w:id="20" w:name="_Toc427416589"/>
      <w:r w:rsidRPr="0085103F">
        <w:rPr>
          <w:rFonts w:cstheme="majorHAnsi"/>
          <w:i/>
          <w:color w:val="auto"/>
        </w:rPr>
        <w:t xml:space="preserve">2.1. </w:t>
      </w:r>
      <w:r w:rsidR="00247616" w:rsidRPr="0085103F">
        <w:rPr>
          <w:rFonts w:cstheme="majorHAnsi"/>
          <w:i/>
          <w:color w:val="auto"/>
          <w:lang w:val="en-US"/>
        </w:rPr>
        <w:t>Quy mô</w:t>
      </w:r>
      <w:r w:rsidRPr="0085103F">
        <w:rPr>
          <w:rFonts w:cstheme="majorHAnsi"/>
          <w:i/>
          <w:color w:val="auto"/>
        </w:rPr>
        <w:t xml:space="preserve"> tái canh</w:t>
      </w:r>
      <w:bookmarkEnd w:id="20"/>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Kinh nghiệm của quốc tế về tái canh cây cà phê cho thấy chỉ có 2 nước trong thời gian gần đây đã thực hiện chương trình tái canh</w:t>
      </w:r>
      <w:r w:rsidR="00247616" w:rsidRPr="0085103F">
        <w:rPr>
          <w:rFonts w:asciiTheme="majorHAnsi" w:hAnsiTheme="majorHAnsi" w:cstheme="majorHAnsi"/>
          <w:sz w:val="26"/>
          <w:szCs w:val="26"/>
          <w:lang w:val="en-US"/>
        </w:rPr>
        <w:t xml:space="preserve"> trên quy mô lớn</w:t>
      </w:r>
      <w:r w:rsidRPr="0085103F">
        <w:rPr>
          <w:rFonts w:asciiTheme="majorHAnsi" w:hAnsiTheme="majorHAnsi" w:cstheme="majorHAnsi"/>
          <w:sz w:val="26"/>
          <w:szCs w:val="26"/>
        </w:rPr>
        <w:t xml:space="preserve"> là Indonesia và Uganda.</w:t>
      </w:r>
    </w:p>
    <w:p w:rsidR="003D00DA" w:rsidRPr="0085103F" w:rsidRDefault="00247616"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b/>
          <w:i/>
          <w:sz w:val="26"/>
          <w:szCs w:val="26"/>
          <w:lang w:val="en-US"/>
        </w:rPr>
        <w:t xml:space="preserve">Đối với </w:t>
      </w:r>
      <w:r w:rsidR="003D00DA" w:rsidRPr="0085103F">
        <w:rPr>
          <w:rFonts w:asciiTheme="majorHAnsi" w:hAnsiTheme="majorHAnsi" w:cstheme="majorHAnsi"/>
          <w:b/>
          <w:i/>
          <w:sz w:val="26"/>
          <w:szCs w:val="26"/>
        </w:rPr>
        <w:t>Indonesia</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lý do chính để trồng tái canh cây cà phê diện rộng là do tuyến trùng gây bệnh. Ở Indonesia</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 xml:space="preserve">tuyến trùng </w:t>
      </w:r>
      <w:r w:rsidR="003D00DA" w:rsidRPr="0085103F">
        <w:rPr>
          <w:rFonts w:asciiTheme="majorHAnsi" w:hAnsiTheme="majorHAnsi" w:cstheme="majorHAnsi"/>
          <w:i/>
          <w:sz w:val="26"/>
          <w:szCs w:val="26"/>
        </w:rPr>
        <w:t>Pratylenchus coffea</w:t>
      </w:r>
      <w:r w:rsidR="003D00DA" w:rsidRPr="0085103F">
        <w:rPr>
          <w:rFonts w:asciiTheme="majorHAnsi" w:hAnsiTheme="majorHAnsi" w:cstheme="majorHAnsi"/>
          <w:sz w:val="26"/>
          <w:szCs w:val="26"/>
        </w:rPr>
        <w:t xml:space="preserve"> (tuyến trùng gây vết thương cho rễ - RLN) là phổ biến nhất và gây hại cho cây cà phê. </w:t>
      </w:r>
      <w:r w:rsidR="00C85BB6" w:rsidRPr="0085103F">
        <w:rPr>
          <w:rFonts w:asciiTheme="majorHAnsi" w:hAnsiTheme="majorHAnsi" w:cstheme="majorHAnsi"/>
          <w:sz w:val="26"/>
          <w:szCs w:val="26"/>
          <w:lang w:val="en-AU"/>
        </w:rPr>
        <w:t>Thực trạng này diễn ra</w:t>
      </w:r>
      <w:r w:rsidR="003D00DA" w:rsidRPr="0085103F">
        <w:rPr>
          <w:rFonts w:asciiTheme="majorHAnsi" w:hAnsiTheme="majorHAnsi" w:cstheme="majorHAnsi"/>
          <w:sz w:val="26"/>
          <w:szCs w:val="26"/>
        </w:rPr>
        <w:t xml:space="preserve"> ở hầu hết các tỉnh trồng cà phê ở độ cao từ 0 đến hơn 1000m. Theo Wiryadiputra (1995)</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 xml:space="preserve">ở những vườn cà phê vối năng suất cà phê giảm do tuyến trùng </w:t>
      </w:r>
      <w:r w:rsidR="00DD2DF1" w:rsidRPr="0085103F">
        <w:rPr>
          <w:rFonts w:asciiTheme="majorHAnsi" w:hAnsiTheme="majorHAnsi" w:cstheme="majorHAnsi"/>
          <w:i/>
          <w:sz w:val="26"/>
          <w:szCs w:val="26"/>
        </w:rPr>
        <w:t>P</w:t>
      </w:r>
      <w:r w:rsidR="00DD2DF1" w:rsidRPr="0085103F">
        <w:rPr>
          <w:rFonts w:asciiTheme="majorHAnsi" w:hAnsiTheme="majorHAnsi" w:cstheme="majorHAnsi"/>
          <w:i/>
          <w:sz w:val="26"/>
          <w:szCs w:val="26"/>
          <w:lang w:val="en-US"/>
        </w:rPr>
        <w:t>.</w:t>
      </w:r>
      <w:r w:rsidR="003D00DA" w:rsidRPr="0085103F">
        <w:rPr>
          <w:rFonts w:asciiTheme="majorHAnsi" w:hAnsiTheme="majorHAnsi" w:cstheme="majorHAnsi"/>
          <w:i/>
          <w:sz w:val="26"/>
          <w:szCs w:val="26"/>
        </w:rPr>
        <w:t>coffea</w:t>
      </w:r>
      <w:r w:rsidR="003D00DA" w:rsidRPr="0085103F">
        <w:rPr>
          <w:rFonts w:asciiTheme="majorHAnsi" w:hAnsiTheme="majorHAnsi" w:cstheme="majorHAnsi"/>
          <w:sz w:val="26"/>
          <w:szCs w:val="26"/>
        </w:rPr>
        <w:t xml:space="preserve"> gây ra có thể lên đến 7</w:t>
      </w:r>
      <w:r w:rsidR="00C85BB6" w:rsidRPr="0085103F">
        <w:rPr>
          <w:rFonts w:asciiTheme="majorHAnsi" w:hAnsiTheme="majorHAnsi" w:cstheme="majorHAnsi"/>
          <w:sz w:val="26"/>
          <w:szCs w:val="26"/>
          <w:lang w:val="en-AU"/>
        </w:rPr>
        <w:t>8</w:t>
      </w:r>
      <w:r w:rsidR="003D00DA" w:rsidRPr="0085103F">
        <w:rPr>
          <w:rFonts w:asciiTheme="majorHAnsi" w:hAnsiTheme="majorHAnsi" w:cstheme="majorHAnsi"/>
          <w:sz w:val="26"/>
          <w:szCs w:val="26"/>
        </w:rPr>
        <w:t>%</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trung bình khoảng 5</w:t>
      </w:r>
      <w:r w:rsidR="00C85BB6" w:rsidRPr="0085103F">
        <w:rPr>
          <w:rFonts w:asciiTheme="majorHAnsi" w:hAnsiTheme="majorHAnsi" w:cstheme="majorHAnsi"/>
          <w:sz w:val="26"/>
          <w:szCs w:val="26"/>
          <w:lang w:val="en-AU"/>
        </w:rPr>
        <w:t>7</w:t>
      </w:r>
      <w:r w:rsidR="003D00DA" w:rsidRPr="0085103F">
        <w:rPr>
          <w:rFonts w:asciiTheme="majorHAnsi" w:hAnsiTheme="majorHAnsi" w:cstheme="majorHAnsi"/>
          <w:sz w:val="26"/>
          <w:szCs w:val="26"/>
        </w:rPr>
        <w:t>%</w:t>
      </w:r>
      <w:r w:rsidR="003D00DA" w:rsidRPr="0085103F">
        <w:rPr>
          <w:rFonts w:asciiTheme="majorHAnsi" w:hAnsiTheme="majorHAnsi" w:cstheme="majorHAnsi"/>
          <w:sz w:val="26"/>
          <w:szCs w:val="26"/>
          <w:vertAlign w:val="superscript"/>
        </w:rPr>
        <w:footnoteReference w:id="4"/>
      </w:r>
      <w:r w:rsidR="00DD2DF1" w:rsidRPr="0085103F">
        <w:rPr>
          <w:rFonts w:asciiTheme="majorHAnsi" w:hAnsiTheme="majorHAnsi" w:cstheme="majorHAnsi"/>
          <w:sz w:val="26"/>
          <w:szCs w:val="26"/>
        </w:rPr>
        <w:t>.</w:t>
      </w:r>
      <w:r w:rsidR="003D00DA" w:rsidRPr="0085103F">
        <w:rPr>
          <w:rFonts w:asciiTheme="majorHAnsi" w:hAnsiTheme="majorHAnsi" w:cstheme="majorHAnsi"/>
          <w:sz w:val="26"/>
          <w:szCs w:val="26"/>
        </w:rPr>
        <w:t>Ở những vườn cà phê chè (</w:t>
      </w:r>
      <w:r w:rsidR="003D00DA" w:rsidRPr="0085103F">
        <w:rPr>
          <w:rFonts w:asciiTheme="majorHAnsi" w:hAnsiTheme="majorHAnsi" w:cstheme="majorHAnsi"/>
          <w:i/>
          <w:sz w:val="26"/>
          <w:szCs w:val="26"/>
        </w:rPr>
        <w:t>Arabica</w:t>
      </w:r>
      <w:r w:rsidR="003D00DA" w:rsidRPr="0085103F">
        <w:rPr>
          <w:rFonts w:asciiTheme="majorHAnsi" w:hAnsiTheme="majorHAnsi" w:cstheme="majorHAnsi"/>
          <w:sz w:val="26"/>
          <w:szCs w:val="26"/>
        </w:rPr>
        <w:t>)</w:t>
      </w:r>
      <w:r w:rsidR="00485338">
        <w:rPr>
          <w:rFonts w:asciiTheme="majorHAnsi" w:hAnsiTheme="majorHAnsi" w:cstheme="majorHAnsi"/>
          <w:sz w:val="26"/>
          <w:szCs w:val="26"/>
          <w:lang w:val="en-AU"/>
        </w:rPr>
        <w:t xml:space="preserve">, </w:t>
      </w:r>
      <w:r w:rsidR="00C85BB6" w:rsidRPr="0085103F">
        <w:rPr>
          <w:rFonts w:asciiTheme="majorHAnsi" w:hAnsiTheme="majorHAnsi" w:cstheme="majorHAnsi"/>
          <w:sz w:val="26"/>
          <w:szCs w:val="26"/>
          <w:lang w:val="en-AU"/>
        </w:rPr>
        <w:t>tổng thiệt hạiđang được theo dõi</w:t>
      </w:r>
      <w:r w:rsidR="003D00DA" w:rsidRPr="0085103F">
        <w:rPr>
          <w:rFonts w:asciiTheme="majorHAnsi" w:hAnsiTheme="majorHAnsi" w:cstheme="majorHAnsi"/>
          <w:sz w:val="26"/>
          <w:szCs w:val="26"/>
        </w:rPr>
        <w:t xml:space="preserve">do cây cà phê </w:t>
      </w:r>
      <w:r w:rsidR="00C85BB6" w:rsidRPr="0085103F">
        <w:rPr>
          <w:rFonts w:asciiTheme="majorHAnsi" w:hAnsiTheme="majorHAnsi" w:cstheme="majorHAnsi"/>
          <w:sz w:val="26"/>
          <w:szCs w:val="26"/>
          <w:lang w:val="en-AU"/>
        </w:rPr>
        <w:t>có nguy cơ</w:t>
      </w:r>
      <w:r w:rsidR="003D00DA" w:rsidRPr="0085103F">
        <w:rPr>
          <w:rFonts w:asciiTheme="majorHAnsi" w:hAnsiTheme="majorHAnsi" w:cstheme="majorHAnsi"/>
          <w:sz w:val="26"/>
          <w:szCs w:val="26"/>
        </w:rPr>
        <w:t xml:space="preserve">kiệt sức và chết. Tuyến trùng </w:t>
      </w:r>
      <w:r w:rsidR="00DD2DF1" w:rsidRPr="0085103F">
        <w:rPr>
          <w:rFonts w:asciiTheme="majorHAnsi" w:hAnsiTheme="majorHAnsi" w:cstheme="majorHAnsi"/>
          <w:i/>
          <w:sz w:val="26"/>
          <w:szCs w:val="26"/>
        </w:rPr>
        <w:t>R.</w:t>
      </w:r>
      <w:r w:rsidR="003D00DA" w:rsidRPr="0085103F">
        <w:rPr>
          <w:rFonts w:asciiTheme="majorHAnsi" w:hAnsiTheme="majorHAnsi" w:cstheme="majorHAnsi"/>
          <w:i/>
          <w:sz w:val="26"/>
          <w:szCs w:val="26"/>
        </w:rPr>
        <w:t>similis</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mặc dù được cho là loài gây hại phổ biến ở các vườn cà phê</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 xml:space="preserve">nhưng chưa có các nghiên cứu nào thực hiện để xác định các chủng của loài tuyến trùng này trong </w:t>
      </w:r>
      <w:r w:rsidR="00C50B7C" w:rsidRPr="0085103F">
        <w:rPr>
          <w:rFonts w:asciiTheme="majorHAnsi" w:hAnsiTheme="majorHAnsi" w:cstheme="majorHAnsi"/>
          <w:sz w:val="26"/>
          <w:szCs w:val="26"/>
          <w:lang w:val="en-AU"/>
        </w:rPr>
        <w:t>các</w:t>
      </w:r>
      <w:r w:rsidR="003D00DA" w:rsidRPr="0085103F">
        <w:rPr>
          <w:rFonts w:asciiTheme="majorHAnsi" w:hAnsiTheme="majorHAnsi" w:cstheme="majorHAnsi"/>
          <w:sz w:val="26"/>
          <w:szCs w:val="26"/>
        </w:rPr>
        <w:t xml:space="preserve">khu vực bị thiệt hại. </w:t>
      </w:r>
      <w:r w:rsidRPr="0085103F">
        <w:rPr>
          <w:rFonts w:asciiTheme="majorHAnsi" w:hAnsiTheme="majorHAnsi" w:cstheme="majorHAnsi"/>
          <w:sz w:val="26"/>
          <w:szCs w:val="26"/>
          <w:lang w:val="en-US"/>
        </w:rPr>
        <w:t>Chương trình tái canh ở Indonesia được</w:t>
      </w:r>
      <w:r w:rsidR="003D00DA" w:rsidRPr="0085103F">
        <w:rPr>
          <w:rFonts w:asciiTheme="majorHAnsi" w:hAnsiTheme="majorHAnsi" w:cstheme="majorHAnsi"/>
          <w:sz w:val="26"/>
          <w:szCs w:val="26"/>
        </w:rPr>
        <w:t xml:space="preserve"> chính phủ tài trợ.</w:t>
      </w:r>
    </w:p>
    <w:p w:rsidR="003D00DA" w:rsidRPr="0085103F" w:rsidRDefault="00247616"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b/>
          <w:i/>
          <w:sz w:val="26"/>
          <w:szCs w:val="26"/>
          <w:lang w:val="en-US"/>
        </w:rPr>
        <w:t xml:space="preserve">Ở </w:t>
      </w:r>
      <w:r w:rsidR="003D00DA" w:rsidRPr="0085103F">
        <w:rPr>
          <w:rFonts w:asciiTheme="majorHAnsi" w:hAnsiTheme="majorHAnsi" w:cstheme="majorHAnsi"/>
          <w:b/>
          <w:i/>
          <w:sz w:val="26"/>
          <w:szCs w:val="26"/>
        </w:rPr>
        <w:t>Uganda</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 xml:space="preserve">lý do chính để trồng tái canh cây cà phê vối là bệnh chết héo (CWD) gây ra bởi nấm </w:t>
      </w:r>
      <w:r w:rsidR="003D00DA" w:rsidRPr="0085103F">
        <w:rPr>
          <w:rFonts w:asciiTheme="majorHAnsi" w:hAnsiTheme="majorHAnsi" w:cstheme="majorHAnsi"/>
          <w:i/>
          <w:sz w:val="26"/>
          <w:szCs w:val="26"/>
        </w:rPr>
        <w:t>Fusarium xylariodes</w:t>
      </w:r>
      <w:r w:rsidR="003D00DA" w:rsidRPr="0085103F">
        <w:rPr>
          <w:rFonts w:asciiTheme="majorHAnsi" w:hAnsiTheme="majorHAnsi" w:cstheme="majorHAnsi"/>
          <w:sz w:val="26"/>
          <w:szCs w:val="26"/>
        </w:rPr>
        <w:t xml:space="preserve">(Syn. </w:t>
      </w:r>
      <w:r w:rsidR="003D00DA" w:rsidRPr="0085103F">
        <w:rPr>
          <w:rFonts w:asciiTheme="majorHAnsi" w:hAnsiTheme="majorHAnsi" w:cstheme="majorHAnsi"/>
          <w:i/>
          <w:iCs/>
          <w:sz w:val="26"/>
          <w:szCs w:val="26"/>
        </w:rPr>
        <w:t>Gibberellaxylariodes</w:t>
      </w:r>
      <w:r w:rsidR="003D00DA" w:rsidRPr="0085103F">
        <w:rPr>
          <w:rFonts w:asciiTheme="majorHAnsi" w:hAnsiTheme="majorHAnsi" w:cstheme="majorHAnsi"/>
          <w:sz w:val="26"/>
          <w:szCs w:val="26"/>
        </w:rPr>
        <w:t>)</w:t>
      </w:r>
      <w:r w:rsidR="00DC6782" w:rsidRPr="0085103F">
        <w:rPr>
          <w:rStyle w:val="FootnoteReference"/>
          <w:rFonts w:asciiTheme="majorHAnsi" w:hAnsiTheme="majorHAnsi" w:cstheme="majorHAnsi"/>
          <w:sz w:val="26"/>
          <w:szCs w:val="26"/>
        </w:rPr>
        <w:footnoteReference w:id="5"/>
      </w:r>
      <w:r w:rsidR="003D00DA" w:rsidRPr="0085103F">
        <w:rPr>
          <w:rFonts w:asciiTheme="majorHAnsi" w:hAnsiTheme="majorHAnsi" w:cstheme="majorHAnsi"/>
          <w:sz w:val="26"/>
          <w:szCs w:val="26"/>
        </w:rPr>
        <w:t>. Các khảo sát gần đây cho thấy bệnh CWD hiện diện ở hầu hết các các vùng trồng cà phê của Uganda</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nơi có đến 90% trang trại trồng cà phê bị nhiễm bệnh. Các chương trình tái canh cà phê ở Uganda đều được chính phủ tài trợ.</w:t>
      </w:r>
    </w:p>
    <w:p w:rsidR="003D00DA" w:rsidRPr="0085103F" w:rsidRDefault="00227765" w:rsidP="003D00DA">
      <w:pPr>
        <w:spacing w:before="60" w:after="60" w:line="360" w:lineRule="auto"/>
        <w:ind w:firstLine="567"/>
        <w:jc w:val="both"/>
        <w:rPr>
          <w:rFonts w:asciiTheme="majorHAnsi" w:hAnsiTheme="majorHAnsi" w:cstheme="majorHAnsi"/>
          <w:sz w:val="26"/>
          <w:szCs w:val="26"/>
          <w:lang w:val="en-US"/>
        </w:rPr>
      </w:pPr>
      <w:r w:rsidRPr="0085103F">
        <w:rPr>
          <w:rFonts w:ascii="Times New Roman" w:hAnsi="Times New Roman" w:cs="Times New Roman"/>
          <w:sz w:val="26"/>
          <w:szCs w:val="26"/>
          <w:lang w:val="en-AU"/>
        </w:rPr>
        <w:t>Ethiopia</w:t>
      </w:r>
      <w:r w:rsidR="00A832EE" w:rsidRPr="0085103F">
        <w:rPr>
          <w:rFonts w:ascii="Times New Roman" w:hAnsi="Times New Roman" w:cs="Times New Roman"/>
          <w:sz w:val="26"/>
          <w:szCs w:val="26"/>
          <w:lang w:val="en-AU"/>
        </w:rPr>
        <w:t>đang phải đối mặt</w:t>
      </w:r>
      <w:r w:rsidR="00C2075C" w:rsidRPr="0085103F">
        <w:rPr>
          <w:rFonts w:ascii="Times New Roman" w:hAnsi="Times New Roman" w:cs="Times New Roman"/>
          <w:sz w:val="26"/>
          <w:szCs w:val="26"/>
          <w:lang w:val="en-AU"/>
        </w:rPr>
        <w:t>với CWD vì thế việc tái canh có thể vẫn đang diễn ra nhưng</w:t>
      </w:r>
      <w:r w:rsidR="00A832EE" w:rsidRPr="0085103F">
        <w:rPr>
          <w:rFonts w:ascii="Times New Roman" w:hAnsi="Times New Roman" w:cs="Times New Roman"/>
          <w:sz w:val="26"/>
          <w:szCs w:val="26"/>
          <w:lang w:val="en-AU"/>
        </w:rPr>
        <w:t xml:space="preserve"> cho đến nay</w:t>
      </w:r>
      <w:r w:rsidR="00C2075C" w:rsidRPr="0085103F">
        <w:rPr>
          <w:rFonts w:ascii="Times New Roman" w:hAnsi="Times New Roman" w:cs="Times New Roman"/>
          <w:sz w:val="26"/>
          <w:szCs w:val="26"/>
          <w:lang w:val="en-AU"/>
        </w:rPr>
        <w:t xml:space="preserve"> chưa có bất kì báo cáo nào về vấn đề này</w:t>
      </w:r>
      <w:r w:rsidRPr="0085103F">
        <w:rPr>
          <w:rFonts w:asciiTheme="majorHAnsi" w:hAnsiTheme="majorHAnsi" w:cstheme="majorHAnsi"/>
          <w:sz w:val="26"/>
          <w:szCs w:val="26"/>
        </w:rPr>
        <w:t xml:space="preserve">. </w:t>
      </w:r>
      <w:r w:rsidR="003D00DA" w:rsidRPr="0085103F">
        <w:rPr>
          <w:rFonts w:asciiTheme="majorHAnsi" w:hAnsiTheme="majorHAnsi" w:cstheme="majorHAnsi"/>
          <w:sz w:val="26"/>
          <w:szCs w:val="26"/>
        </w:rPr>
        <w:t>Đối với một số nước trồng cà phê kh</w:t>
      </w:r>
      <w:r w:rsidR="00806313" w:rsidRPr="0085103F">
        <w:rPr>
          <w:rFonts w:asciiTheme="majorHAnsi" w:hAnsiTheme="majorHAnsi" w:cstheme="majorHAnsi"/>
          <w:sz w:val="26"/>
          <w:szCs w:val="26"/>
        </w:rPr>
        <w:t>ác như Brazil</w:t>
      </w:r>
      <w:r w:rsidR="00485338">
        <w:rPr>
          <w:rFonts w:asciiTheme="majorHAnsi" w:hAnsiTheme="majorHAnsi" w:cstheme="majorHAnsi"/>
          <w:sz w:val="26"/>
          <w:szCs w:val="26"/>
        </w:rPr>
        <w:t xml:space="preserve">, </w:t>
      </w:r>
      <w:r w:rsidR="00806313" w:rsidRPr="0085103F">
        <w:rPr>
          <w:rFonts w:asciiTheme="majorHAnsi" w:hAnsiTheme="majorHAnsi" w:cstheme="majorHAnsi"/>
          <w:sz w:val="26"/>
          <w:szCs w:val="26"/>
        </w:rPr>
        <w:t>Colombia</w:t>
      </w:r>
      <w:r w:rsidR="00485338">
        <w:rPr>
          <w:rFonts w:asciiTheme="majorHAnsi" w:hAnsiTheme="majorHAnsi" w:cstheme="majorHAnsi"/>
          <w:sz w:val="26"/>
          <w:szCs w:val="26"/>
        </w:rPr>
        <w:t xml:space="preserve">, </w:t>
      </w:r>
      <w:r w:rsidR="00806313" w:rsidRPr="0085103F">
        <w:rPr>
          <w:rFonts w:asciiTheme="majorHAnsi" w:hAnsiTheme="majorHAnsi" w:cstheme="majorHAnsi"/>
          <w:sz w:val="26"/>
          <w:szCs w:val="26"/>
        </w:rPr>
        <w:t xml:space="preserve">Trung </w:t>
      </w:r>
      <w:r w:rsidR="00806313" w:rsidRPr="0085103F">
        <w:rPr>
          <w:rFonts w:asciiTheme="majorHAnsi" w:hAnsiTheme="majorHAnsi" w:cstheme="majorHAnsi"/>
          <w:sz w:val="26"/>
          <w:szCs w:val="26"/>
          <w:lang w:val="en-US"/>
        </w:rPr>
        <w:t>M</w:t>
      </w:r>
      <w:r w:rsidR="003D00DA" w:rsidRPr="0085103F">
        <w:rPr>
          <w:rFonts w:asciiTheme="majorHAnsi" w:hAnsiTheme="majorHAnsi" w:cstheme="majorHAnsi"/>
          <w:sz w:val="26"/>
          <w:szCs w:val="26"/>
        </w:rPr>
        <w:t>ỹ</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 xml:space="preserve">Ấn </w:t>
      </w:r>
      <w:r w:rsidR="00CA14AD" w:rsidRPr="0085103F">
        <w:rPr>
          <w:rFonts w:asciiTheme="majorHAnsi" w:hAnsiTheme="majorHAnsi" w:cstheme="majorHAnsi"/>
          <w:sz w:val="26"/>
          <w:szCs w:val="26"/>
          <w:lang w:val="en-US"/>
        </w:rPr>
        <w:t>Đ</w:t>
      </w:r>
      <w:r w:rsidR="00CA14AD" w:rsidRPr="0085103F">
        <w:rPr>
          <w:rFonts w:asciiTheme="majorHAnsi" w:hAnsiTheme="majorHAnsi" w:cstheme="majorHAnsi"/>
          <w:sz w:val="26"/>
          <w:szCs w:val="26"/>
        </w:rPr>
        <w:t>ộ</w:t>
      </w:r>
      <w:r w:rsidR="00A832EE" w:rsidRPr="0085103F">
        <w:rPr>
          <w:rFonts w:asciiTheme="majorHAnsi" w:hAnsiTheme="majorHAnsi" w:cstheme="majorHAnsi"/>
          <w:sz w:val="26"/>
          <w:szCs w:val="26"/>
          <w:lang w:val="en-AU"/>
        </w:rPr>
        <w:t>. Đông và</w:t>
      </w:r>
      <w:r w:rsidR="003D00DA" w:rsidRPr="0085103F">
        <w:rPr>
          <w:rFonts w:asciiTheme="majorHAnsi" w:hAnsiTheme="majorHAnsi" w:cstheme="majorHAnsi"/>
          <w:sz w:val="26"/>
          <w:szCs w:val="26"/>
        </w:rPr>
        <w:t xml:space="preserve"> Trung Phi</w:t>
      </w:r>
      <w:r w:rsidR="00485338">
        <w:rPr>
          <w:rFonts w:asciiTheme="majorHAnsi" w:hAnsiTheme="majorHAnsi" w:cstheme="majorHAnsi"/>
          <w:sz w:val="26"/>
          <w:szCs w:val="26"/>
        </w:rPr>
        <w:t xml:space="preserve">, </w:t>
      </w:r>
      <w:r w:rsidR="00CA14AD" w:rsidRPr="0085103F">
        <w:rPr>
          <w:rFonts w:asciiTheme="majorHAnsi" w:hAnsiTheme="majorHAnsi" w:cstheme="majorHAnsi"/>
          <w:sz w:val="26"/>
          <w:szCs w:val="26"/>
        </w:rPr>
        <w:t>trong những năm gần đây</w:t>
      </w:r>
      <w:r w:rsidR="00CA14AD" w:rsidRPr="0085103F">
        <w:rPr>
          <w:rFonts w:asciiTheme="majorHAnsi" w:hAnsiTheme="majorHAnsi" w:cstheme="majorHAnsi"/>
          <w:sz w:val="26"/>
          <w:szCs w:val="26"/>
          <w:lang w:val="en-US"/>
        </w:rPr>
        <w:t xml:space="preserve"> không</w:t>
      </w:r>
      <w:r w:rsidR="003D00DA" w:rsidRPr="0085103F">
        <w:rPr>
          <w:rFonts w:asciiTheme="majorHAnsi" w:hAnsiTheme="majorHAnsi" w:cstheme="majorHAnsi"/>
          <w:sz w:val="26"/>
          <w:szCs w:val="26"/>
        </w:rPr>
        <w:t>có các chương trình tái canh cà phê vối</w:t>
      </w:r>
      <w:r w:rsidR="00CA14AD" w:rsidRPr="0085103F">
        <w:rPr>
          <w:rFonts w:asciiTheme="majorHAnsi" w:hAnsiTheme="majorHAnsi" w:cstheme="majorHAnsi"/>
          <w:sz w:val="26"/>
          <w:szCs w:val="26"/>
          <w:lang w:val="en-US"/>
        </w:rPr>
        <w:t xml:space="preserve"> trên diện rộng</w:t>
      </w:r>
      <w:r w:rsidR="00A832EE" w:rsidRPr="0085103F">
        <w:rPr>
          <w:rFonts w:asciiTheme="majorHAnsi" w:hAnsiTheme="majorHAnsi" w:cstheme="majorHAnsi"/>
          <w:sz w:val="26"/>
          <w:szCs w:val="26"/>
          <w:lang w:val="en-US"/>
        </w:rPr>
        <w:t>được triển khai</w:t>
      </w:r>
      <w:r w:rsidR="003D00DA" w:rsidRPr="0085103F">
        <w:rPr>
          <w:rFonts w:asciiTheme="majorHAnsi" w:hAnsiTheme="majorHAnsi" w:cstheme="majorHAnsi"/>
          <w:sz w:val="26"/>
          <w:szCs w:val="26"/>
        </w:rPr>
        <w:t>.</w:t>
      </w:r>
      <w:r w:rsidR="00C2075C" w:rsidRPr="0085103F">
        <w:rPr>
          <w:rFonts w:asciiTheme="majorHAnsi" w:hAnsiTheme="majorHAnsi" w:cstheme="majorHAnsi"/>
          <w:sz w:val="26"/>
          <w:szCs w:val="26"/>
          <w:lang w:val="en-US"/>
        </w:rPr>
        <w:t>Do đó</w:t>
      </w:r>
      <w:r w:rsidR="00485338">
        <w:rPr>
          <w:rFonts w:asciiTheme="majorHAnsi" w:hAnsiTheme="majorHAnsi" w:cstheme="majorHAnsi"/>
          <w:sz w:val="26"/>
          <w:szCs w:val="26"/>
          <w:lang w:val="en-US"/>
        </w:rPr>
        <w:t xml:space="preserve">, </w:t>
      </w:r>
      <w:r w:rsidR="00C2075C" w:rsidRPr="0085103F">
        <w:rPr>
          <w:rFonts w:asciiTheme="majorHAnsi" w:hAnsiTheme="majorHAnsi" w:cstheme="majorHAnsi"/>
          <w:sz w:val="26"/>
          <w:szCs w:val="26"/>
          <w:lang w:val="en-US"/>
        </w:rPr>
        <w:t>không có hướng dẫn chiến lược nào cho các chương trình này</w:t>
      </w:r>
      <w:r w:rsidRPr="0085103F">
        <w:rPr>
          <w:rFonts w:ascii="Times New Roman" w:hAnsi="Times New Roman" w:cs="Times New Roman"/>
          <w:lang w:val="en-AU"/>
        </w:rPr>
        <w:t>.</w:t>
      </w:r>
    </w:p>
    <w:p w:rsidR="003D00DA" w:rsidRPr="0085103F" w:rsidRDefault="003D00DA" w:rsidP="003D00DA">
      <w:pPr>
        <w:pStyle w:val="Heading2"/>
        <w:spacing w:before="60" w:after="60" w:line="360" w:lineRule="auto"/>
        <w:rPr>
          <w:rFonts w:cstheme="majorHAnsi"/>
          <w:i/>
          <w:color w:val="auto"/>
        </w:rPr>
      </w:pPr>
      <w:bookmarkStart w:id="21" w:name="_Toc427416590"/>
      <w:r w:rsidRPr="0085103F">
        <w:rPr>
          <w:rFonts w:cstheme="majorHAnsi"/>
          <w:i/>
          <w:color w:val="auto"/>
        </w:rPr>
        <w:lastRenderedPageBreak/>
        <w:t>2.2. Các yếu tố chính của tái canh thành công</w:t>
      </w:r>
      <w:bookmarkEnd w:id="21"/>
    </w:p>
    <w:p w:rsidR="003D00DA" w:rsidRPr="0085103F" w:rsidRDefault="003D00DA" w:rsidP="003D00DA">
      <w:pPr>
        <w:spacing w:before="60" w:after="60" w:line="360" w:lineRule="auto"/>
        <w:ind w:firstLine="567"/>
        <w:jc w:val="both"/>
        <w:rPr>
          <w:rFonts w:asciiTheme="majorHAnsi" w:hAnsiTheme="majorHAnsi" w:cstheme="majorHAnsi"/>
          <w:b/>
          <w:sz w:val="26"/>
          <w:szCs w:val="26"/>
        </w:rPr>
      </w:pPr>
      <w:r w:rsidRPr="0085103F">
        <w:rPr>
          <w:rFonts w:asciiTheme="majorHAnsi" w:hAnsiTheme="majorHAnsi" w:cstheme="majorHAnsi"/>
          <w:b/>
          <w:i/>
          <w:sz w:val="26"/>
          <w:szCs w:val="26"/>
        </w:rPr>
        <w:t>Indonesia</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Nguyên nhân chính đóng góp cho sự thành công của chương trình tái canh cây cà phê ở Indonesia là chính phủ Indonesia đã tài trợ cho ICCRI để sản xuất hàng ngàn cây cà phê giố</w:t>
      </w:r>
      <w:r w:rsidR="00F32892" w:rsidRPr="0085103F">
        <w:rPr>
          <w:rFonts w:asciiTheme="majorHAnsi" w:hAnsiTheme="majorHAnsi" w:cstheme="majorHAnsi"/>
          <w:sz w:val="26"/>
          <w:szCs w:val="26"/>
        </w:rPr>
        <w:t>ng ghép dòng BP42 và BP</w:t>
      </w:r>
      <w:r w:rsidRPr="0085103F">
        <w:rPr>
          <w:rFonts w:asciiTheme="majorHAnsi" w:hAnsiTheme="majorHAnsi" w:cstheme="majorHAnsi"/>
          <w:sz w:val="26"/>
          <w:szCs w:val="26"/>
        </w:rPr>
        <w:t>358 trên gốc ghép dòng BP3</w:t>
      </w:r>
      <w:r w:rsidR="00F2224E" w:rsidRPr="0085103F">
        <w:rPr>
          <w:rFonts w:asciiTheme="majorHAnsi" w:hAnsiTheme="majorHAnsi" w:cstheme="majorHAnsi"/>
          <w:sz w:val="26"/>
          <w:szCs w:val="26"/>
          <w:lang w:val="en-AU"/>
        </w:rPr>
        <w:t>0</w:t>
      </w:r>
      <w:r w:rsidRPr="0085103F">
        <w:rPr>
          <w:rFonts w:asciiTheme="majorHAnsi" w:hAnsiTheme="majorHAnsi" w:cstheme="majorHAnsi"/>
          <w:sz w:val="26"/>
          <w:szCs w:val="26"/>
        </w:rPr>
        <w:t>8 cho người nông dân trồng tái canh</w:t>
      </w:r>
      <w:r w:rsidR="00CA14AD" w:rsidRPr="0085103F">
        <w:rPr>
          <w:rFonts w:asciiTheme="majorHAnsi" w:hAnsiTheme="majorHAnsi" w:cstheme="majorHAnsi"/>
          <w:sz w:val="26"/>
          <w:szCs w:val="26"/>
          <w:lang w:val="en-US"/>
        </w:rPr>
        <w:t>.P</w:t>
      </w:r>
      <w:r w:rsidRPr="0085103F">
        <w:rPr>
          <w:rFonts w:asciiTheme="majorHAnsi" w:hAnsiTheme="majorHAnsi" w:cstheme="majorHAnsi"/>
          <w:sz w:val="26"/>
          <w:szCs w:val="26"/>
        </w:rPr>
        <w:t xml:space="preserve">hương pháp này dường như đã mang lại hiệu quả </w:t>
      </w:r>
      <w:r w:rsidR="005D5E34" w:rsidRPr="0085103F">
        <w:rPr>
          <w:rFonts w:asciiTheme="majorHAnsi" w:hAnsiTheme="majorHAnsi" w:cstheme="majorHAnsi"/>
          <w:sz w:val="26"/>
          <w:szCs w:val="26"/>
          <w:lang w:val="en-AU"/>
        </w:rPr>
        <w:t xml:space="preserve">cao </w:t>
      </w:r>
      <w:r w:rsidRPr="0085103F">
        <w:rPr>
          <w:rFonts w:asciiTheme="majorHAnsi" w:hAnsiTheme="majorHAnsi" w:cstheme="majorHAnsi"/>
          <w:sz w:val="26"/>
          <w:szCs w:val="26"/>
        </w:rPr>
        <w:t xml:space="preserve">nhất. </w:t>
      </w:r>
      <w:r w:rsidR="005D5E34" w:rsidRPr="0085103F">
        <w:rPr>
          <w:rFonts w:asciiTheme="majorHAnsi" w:hAnsiTheme="majorHAnsi" w:cstheme="majorHAnsi"/>
          <w:sz w:val="26"/>
          <w:szCs w:val="26"/>
        </w:rPr>
        <w:t>Ở Indonesia</w:t>
      </w:r>
      <w:r w:rsidR="00485338">
        <w:rPr>
          <w:rFonts w:asciiTheme="majorHAnsi" w:hAnsiTheme="majorHAnsi" w:cstheme="majorHAnsi"/>
          <w:sz w:val="26"/>
          <w:szCs w:val="26"/>
          <w:lang w:val="en-AU"/>
        </w:rPr>
        <w:t xml:space="preserve">, </w:t>
      </w:r>
      <w:r w:rsidR="005D5E34" w:rsidRPr="0085103F">
        <w:rPr>
          <w:rFonts w:asciiTheme="majorHAnsi" w:hAnsiTheme="majorHAnsi" w:cstheme="majorHAnsi"/>
          <w:sz w:val="26"/>
          <w:szCs w:val="26"/>
          <w:lang w:val="en-AU"/>
        </w:rPr>
        <w:t>g</w:t>
      </w:r>
      <w:r w:rsidRPr="0085103F">
        <w:rPr>
          <w:rFonts w:asciiTheme="majorHAnsi" w:hAnsiTheme="majorHAnsi" w:cstheme="majorHAnsi"/>
          <w:sz w:val="26"/>
          <w:szCs w:val="26"/>
        </w:rPr>
        <w:t>en kháng</w:t>
      </w:r>
      <w:r w:rsidR="005D5E34" w:rsidRPr="0085103F">
        <w:rPr>
          <w:rFonts w:asciiTheme="majorHAnsi" w:hAnsiTheme="majorHAnsi" w:cstheme="majorHAnsi"/>
          <w:sz w:val="26"/>
          <w:szCs w:val="26"/>
          <w:lang w:val="en-AU"/>
        </w:rPr>
        <w:t xml:space="preserve"> cũng</w:t>
      </w:r>
      <w:r w:rsidRPr="0085103F">
        <w:rPr>
          <w:rFonts w:asciiTheme="majorHAnsi" w:hAnsiTheme="majorHAnsi" w:cstheme="majorHAnsi"/>
          <w:sz w:val="26"/>
          <w:szCs w:val="26"/>
        </w:rPr>
        <w:t xml:space="preserve"> là một</w:t>
      </w:r>
      <w:r w:rsidR="005D5E34" w:rsidRPr="0085103F">
        <w:rPr>
          <w:rFonts w:asciiTheme="majorHAnsi" w:hAnsiTheme="majorHAnsi" w:cstheme="majorHAnsi"/>
          <w:sz w:val="26"/>
          <w:szCs w:val="26"/>
          <w:lang w:val="en-AU"/>
        </w:rPr>
        <w:t xml:space="preserve"> giải pháp có</w:t>
      </w:r>
      <w:r w:rsidRPr="0085103F">
        <w:rPr>
          <w:rFonts w:asciiTheme="majorHAnsi" w:hAnsiTheme="majorHAnsi" w:cstheme="majorHAnsi"/>
          <w:sz w:val="26"/>
          <w:szCs w:val="26"/>
        </w:rPr>
        <w:t xml:space="preserve"> triển vọng </w:t>
      </w:r>
      <w:r w:rsidR="005D5E34" w:rsidRPr="0085103F">
        <w:rPr>
          <w:rFonts w:asciiTheme="majorHAnsi" w:hAnsiTheme="majorHAnsi" w:cstheme="majorHAnsi"/>
          <w:sz w:val="26"/>
          <w:szCs w:val="26"/>
          <w:lang w:val="en-AU"/>
        </w:rPr>
        <w:t>nhằm</w:t>
      </w:r>
      <w:r w:rsidRPr="0085103F">
        <w:rPr>
          <w:rFonts w:asciiTheme="majorHAnsi" w:hAnsiTheme="majorHAnsi" w:cstheme="majorHAnsi"/>
          <w:sz w:val="26"/>
          <w:szCs w:val="26"/>
        </w:rPr>
        <w:t>giải quyết các vấn đề do tuyế</w:t>
      </w:r>
      <w:r w:rsidR="00F32892" w:rsidRPr="0085103F">
        <w:rPr>
          <w:rFonts w:asciiTheme="majorHAnsi" w:hAnsiTheme="majorHAnsi" w:cstheme="majorHAnsi"/>
          <w:sz w:val="26"/>
          <w:szCs w:val="26"/>
        </w:rPr>
        <w:t>n trùng gây ra.</w:t>
      </w:r>
      <w:r w:rsidRPr="0085103F">
        <w:rPr>
          <w:rFonts w:asciiTheme="majorHAnsi" w:hAnsiTheme="majorHAnsi" w:cstheme="majorHAnsi"/>
          <w:sz w:val="26"/>
          <w:szCs w:val="26"/>
        </w:rPr>
        <w:t>Các giống tốt được ghép lên gốc ghép của các dòng vô tính kháng tuyến trùng BP3</w:t>
      </w:r>
      <w:r w:rsidR="00F2224E" w:rsidRPr="0085103F">
        <w:rPr>
          <w:rFonts w:asciiTheme="majorHAnsi" w:hAnsiTheme="majorHAnsi" w:cstheme="majorHAnsi"/>
          <w:sz w:val="26"/>
          <w:szCs w:val="26"/>
          <w:lang w:val="en-AU"/>
        </w:rPr>
        <w:t>0</w:t>
      </w:r>
      <w:r w:rsidRPr="0085103F">
        <w:rPr>
          <w:rFonts w:asciiTheme="majorHAnsi" w:hAnsiTheme="majorHAnsi" w:cstheme="majorHAnsi"/>
          <w:sz w:val="26"/>
          <w:szCs w:val="26"/>
        </w:rPr>
        <w:t xml:space="preserve">8 cho giải pháp tốt nhất. Các </w:t>
      </w:r>
      <w:r w:rsidR="00CA14AD" w:rsidRPr="0085103F">
        <w:rPr>
          <w:rFonts w:asciiTheme="majorHAnsi" w:hAnsiTheme="majorHAnsi" w:cstheme="majorHAnsi"/>
          <w:sz w:val="26"/>
          <w:szCs w:val="26"/>
        </w:rPr>
        <w:t>chư</w:t>
      </w:r>
      <w:r w:rsidR="00CA14AD" w:rsidRPr="0085103F">
        <w:rPr>
          <w:rFonts w:asciiTheme="majorHAnsi" w:hAnsiTheme="majorHAnsi" w:cstheme="majorHAnsi"/>
          <w:sz w:val="26"/>
          <w:szCs w:val="26"/>
          <w:lang w:val="en-US"/>
        </w:rPr>
        <w:t>ơ</w:t>
      </w:r>
      <w:r w:rsidR="00CA14AD" w:rsidRPr="0085103F">
        <w:rPr>
          <w:rFonts w:asciiTheme="majorHAnsi" w:hAnsiTheme="majorHAnsi" w:cstheme="majorHAnsi"/>
          <w:sz w:val="26"/>
          <w:szCs w:val="26"/>
        </w:rPr>
        <w:t xml:space="preserve">ng </w:t>
      </w:r>
      <w:r w:rsidRPr="0085103F">
        <w:rPr>
          <w:rFonts w:asciiTheme="majorHAnsi" w:hAnsiTheme="majorHAnsi" w:cstheme="majorHAnsi"/>
          <w:sz w:val="26"/>
          <w:szCs w:val="26"/>
        </w:rPr>
        <w:t>trình nghiên cứu giống cà phê kháng tuyến trùng sẽ tiếp tục</w:t>
      </w:r>
      <w:r w:rsidR="00CA14AD" w:rsidRPr="0085103F">
        <w:rPr>
          <w:rFonts w:asciiTheme="majorHAnsi" w:hAnsiTheme="majorHAnsi" w:cstheme="majorHAnsi"/>
          <w:sz w:val="26"/>
          <w:szCs w:val="26"/>
          <w:lang w:val="en-US"/>
        </w:rPr>
        <w:t xml:space="preserve"> thực hiện</w:t>
      </w:r>
      <w:r w:rsidRPr="0085103F">
        <w:rPr>
          <w:rFonts w:asciiTheme="majorHAnsi" w:hAnsiTheme="majorHAnsi" w:cstheme="majorHAnsi"/>
          <w:sz w:val="26"/>
          <w:szCs w:val="26"/>
        </w:rPr>
        <w:t xml:space="preserve"> tại</w:t>
      </w:r>
      <w:r w:rsidR="00391A5A" w:rsidRPr="0085103F">
        <w:rPr>
          <w:rFonts w:asciiTheme="majorHAnsi" w:hAnsiTheme="majorHAnsi" w:cstheme="majorHAnsi"/>
          <w:sz w:val="26"/>
          <w:szCs w:val="26"/>
          <w:lang w:val="en-AU"/>
        </w:rPr>
        <w:t xml:space="preserve"> Viện Nghiên cứu Cà phê và Cacao Indonesia</w:t>
      </w:r>
      <w:r w:rsidRPr="0085103F">
        <w:rPr>
          <w:rFonts w:asciiTheme="majorHAnsi" w:hAnsiTheme="majorHAnsi" w:cstheme="majorHAnsi"/>
          <w:sz w:val="26"/>
          <w:szCs w:val="26"/>
        </w:rPr>
        <w:t xml:space="preserve">. Việc sử dụng các loài đối kháng như cây vạn thọ Pháp và các loài khác sẽ thúc đẩy hơn nữa trong phòng trừ bằng các nguồn gen kháng. Nấm sợi arbuscular mycorrhizal Gigaspora margarita có thể làm giảm số lượng tuyến trùng </w:t>
      </w:r>
      <w:r w:rsidRPr="0085103F">
        <w:rPr>
          <w:rFonts w:asciiTheme="majorHAnsi" w:hAnsiTheme="majorHAnsi" w:cstheme="majorHAnsi"/>
          <w:i/>
          <w:sz w:val="26"/>
          <w:szCs w:val="26"/>
        </w:rPr>
        <w:t>Pratylenchus spp</w:t>
      </w:r>
      <w:r w:rsidRPr="0085103F">
        <w:rPr>
          <w:rFonts w:asciiTheme="majorHAnsi" w:hAnsiTheme="majorHAnsi" w:cstheme="majorHAnsi"/>
          <w:sz w:val="26"/>
          <w:szCs w:val="26"/>
        </w:rPr>
        <w:t xml:space="preserve"> trong hệ rễ và nấm Paecilomyces lilacincus dòng PL-251 Samson đã ngăn chặn được tuyến trùng </w:t>
      </w:r>
      <w:r w:rsidRPr="0085103F">
        <w:rPr>
          <w:rFonts w:asciiTheme="majorHAnsi" w:hAnsiTheme="majorHAnsi" w:cstheme="majorHAnsi"/>
          <w:i/>
          <w:sz w:val="26"/>
          <w:szCs w:val="26"/>
        </w:rPr>
        <w:t xml:space="preserve">Pratylenchus coffea </w:t>
      </w:r>
      <w:r w:rsidRPr="0085103F">
        <w:rPr>
          <w:rFonts w:asciiTheme="majorHAnsi" w:hAnsiTheme="majorHAnsi" w:cstheme="majorHAnsi"/>
          <w:sz w:val="26"/>
          <w:szCs w:val="26"/>
        </w:rPr>
        <w:t xml:space="preserve">trên cây cà phê ở Indonesia. </w:t>
      </w:r>
    </w:p>
    <w:p w:rsidR="003D00DA" w:rsidRPr="0085103F" w:rsidRDefault="003D00DA" w:rsidP="003D00DA">
      <w:pPr>
        <w:spacing w:before="60" w:after="60" w:line="360" w:lineRule="auto"/>
        <w:ind w:firstLine="567"/>
        <w:jc w:val="both"/>
        <w:rPr>
          <w:rFonts w:asciiTheme="majorHAnsi" w:hAnsiTheme="majorHAnsi" w:cstheme="majorHAnsi"/>
          <w:b/>
          <w:i/>
          <w:sz w:val="26"/>
          <w:szCs w:val="26"/>
        </w:rPr>
      </w:pPr>
      <w:r w:rsidRPr="0085103F">
        <w:rPr>
          <w:rFonts w:asciiTheme="majorHAnsi" w:hAnsiTheme="majorHAnsi" w:cstheme="majorHAnsi"/>
          <w:b/>
          <w:i/>
          <w:sz w:val="26"/>
          <w:szCs w:val="26"/>
        </w:rPr>
        <w:t>Uganda</w:t>
      </w:r>
    </w:p>
    <w:p w:rsidR="004C6F00" w:rsidRPr="0085103F" w:rsidRDefault="003D00DA" w:rsidP="003D00DA">
      <w:pPr>
        <w:spacing w:before="60" w:after="60" w:line="360" w:lineRule="auto"/>
        <w:ind w:firstLine="567"/>
        <w:jc w:val="both"/>
        <w:rPr>
          <w:rFonts w:asciiTheme="majorHAnsi" w:hAnsiTheme="majorHAnsi" w:cstheme="majorHAnsi"/>
          <w:sz w:val="26"/>
          <w:szCs w:val="26"/>
          <w:lang w:val="en-AU"/>
        </w:rPr>
      </w:pPr>
      <w:r w:rsidRPr="0085103F">
        <w:rPr>
          <w:rFonts w:asciiTheme="majorHAnsi" w:hAnsiTheme="majorHAnsi" w:cstheme="majorHAnsi"/>
          <w:sz w:val="26"/>
          <w:szCs w:val="26"/>
        </w:rPr>
        <w:t xml:space="preserve">Uganda đã có chương trình </w:t>
      </w:r>
      <w:r w:rsidR="00741A58" w:rsidRPr="0085103F">
        <w:rPr>
          <w:rFonts w:asciiTheme="majorHAnsi" w:hAnsiTheme="majorHAnsi" w:cstheme="majorHAnsi"/>
          <w:sz w:val="26"/>
          <w:szCs w:val="26"/>
          <w:lang w:val="en-AU"/>
        </w:rPr>
        <w:t>nhân</w:t>
      </w:r>
      <w:r w:rsidRPr="0085103F">
        <w:rPr>
          <w:rFonts w:asciiTheme="majorHAnsi" w:hAnsiTheme="majorHAnsi" w:cstheme="majorHAnsi"/>
          <w:sz w:val="26"/>
          <w:szCs w:val="26"/>
        </w:rPr>
        <w:t>giống cà phê vối hiệu quả</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được bắt đầu từ năm 1956 và đã cho ra 6 dòng vô tính. Các dòng này đã được nhân giống bằng cách cắt chồi và sau đó nuôi cấy mô vào những năm của thập niên 1990 trong dự án phục hồi cây cà phê. Ban đầu các vườn ươm được xây dựng ở tất cả các vùng trồng cà phê để nhân giống với số lượng lớn của các kiểu gen này để thay thế các vườn cà phê vối già cỗi. </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Các vườn ươm này sau đó được bổ sung thêm trang thiết bị </w:t>
      </w:r>
      <w:r w:rsidR="00BB113D" w:rsidRPr="0085103F">
        <w:rPr>
          <w:rFonts w:asciiTheme="majorHAnsi" w:hAnsiTheme="majorHAnsi" w:cstheme="majorHAnsi"/>
          <w:sz w:val="26"/>
          <w:szCs w:val="26"/>
          <w:lang w:val="en-US"/>
        </w:rPr>
        <w:t>dưới sự quản lý của</w:t>
      </w:r>
      <w:r w:rsidRPr="0085103F">
        <w:rPr>
          <w:rFonts w:asciiTheme="majorHAnsi" w:hAnsiTheme="majorHAnsi" w:cstheme="majorHAnsi"/>
          <w:sz w:val="26"/>
          <w:szCs w:val="26"/>
        </w:rPr>
        <w:t xml:space="preserve"> Viện nghiên cứu nông nghiệp Kawada để thực hiện nhân giống nuôi cấy mô. Trong những năm 1998-1999</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khoảng 10</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3 triệu cây giống vô tính cà phê vối đã được sản xuất trong chương trình vườn ươm giống cà phê. Những giống cà phê vô tính này với khả năng kháng nấm Fusarium xylariodes gây bệnh chết héo cây cà phê (CWD) đã giúp phục hồi ngành công nghiệp cà phê của nước này. Tuy nhiên</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chính phủ đã ngừng hỗ trợ cung cấp giống cà phê từ năm 2004. Sự tổn thất ở thời kỳ đầu </w:t>
      </w:r>
      <w:r w:rsidRPr="0085103F">
        <w:rPr>
          <w:rFonts w:asciiTheme="majorHAnsi" w:hAnsiTheme="majorHAnsi" w:cstheme="majorHAnsi"/>
          <w:sz w:val="26"/>
          <w:szCs w:val="26"/>
        </w:rPr>
        <w:lastRenderedPageBreak/>
        <w:t xml:space="preserve">do trồng các giống thực sinh có tỷ lệ rất cao </w:t>
      </w:r>
      <w:r w:rsidR="004C6F00" w:rsidRPr="0085103F">
        <w:rPr>
          <w:rFonts w:asciiTheme="majorHAnsi" w:hAnsiTheme="majorHAnsi" w:cstheme="majorHAnsi"/>
          <w:sz w:val="26"/>
          <w:szCs w:val="26"/>
          <w:lang w:val="en-AU"/>
        </w:rPr>
        <w:t xml:space="preserve">lên đến hơn </w:t>
      </w:r>
      <w:r w:rsidRPr="0085103F">
        <w:rPr>
          <w:rFonts w:asciiTheme="majorHAnsi" w:hAnsiTheme="majorHAnsi" w:cstheme="majorHAnsi"/>
          <w:sz w:val="26"/>
          <w:szCs w:val="26"/>
        </w:rPr>
        <w:t>50% cho đến khi các giống kháng được đưa vào sử dụng thì tỷ lệ này giảm đi đáng kể.</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Bên cạnh chương trình chọn giống cà phê </w:t>
      </w:r>
      <w:r w:rsidR="00BB113D" w:rsidRPr="0085103F">
        <w:rPr>
          <w:rFonts w:asciiTheme="majorHAnsi" w:hAnsiTheme="majorHAnsi" w:cstheme="majorHAnsi"/>
          <w:sz w:val="26"/>
          <w:szCs w:val="26"/>
          <w:lang w:val="en-US"/>
        </w:rPr>
        <w:t xml:space="preserve">kháng bệnh </w:t>
      </w:r>
      <w:r w:rsidRPr="0085103F">
        <w:rPr>
          <w:rFonts w:asciiTheme="majorHAnsi" w:hAnsiTheme="majorHAnsi" w:cstheme="majorHAnsi"/>
          <w:sz w:val="26"/>
          <w:szCs w:val="26"/>
        </w:rPr>
        <w:t>là cần thiết cho sự thành công của chương trình trẻ hóa cà phê ở Uganda</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các nhân tố khác liên quan đến việc thực hiện chương trình đóng góp cho sự thành công này (IDH</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2013) bao gồm:</w:t>
      </w:r>
    </w:p>
    <w:p w:rsidR="003D00DA" w:rsidRPr="0085103F" w:rsidRDefault="003D00DA" w:rsidP="003D00DA">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rPr>
        <w:t xml:space="preserve">- </w:t>
      </w:r>
      <w:r w:rsidR="00615404" w:rsidRPr="0085103F">
        <w:rPr>
          <w:rFonts w:asciiTheme="majorHAnsi" w:hAnsiTheme="majorHAnsi" w:cstheme="majorHAnsi"/>
          <w:sz w:val="26"/>
          <w:szCs w:val="26"/>
          <w:lang w:val="en-US"/>
        </w:rPr>
        <w:t xml:space="preserve">Thực hiện tái canh một cách từ từ đồng thời với việc </w:t>
      </w:r>
      <w:r w:rsidRPr="0085103F">
        <w:rPr>
          <w:rFonts w:asciiTheme="majorHAnsi" w:hAnsiTheme="majorHAnsi" w:cstheme="majorHAnsi"/>
          <w:sz w:val="26"/>
          <w:szCs w:val="26"/>
        </w:rPr>
        <w:t>tăng cường sử dụng đầu vào. Trong trường hợp ở Uganda</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người nông dân được khuyến cáo thay thế các cây cà phê già cỗi một cách từ từ trong thời gian từ 5 đến 10 năm để hạn chế thấp nhất sự gián đoạn nguồn thu</w:t>
      </w:r>
      <w:r w:rsidR="001E7B17" w:rsidRPr="0085103F">
        <w:rPr>
          <w:rFonts w:asciiTheme="majorHAnsi" w:hAnsiTheme="majorHAnsi" w:cstheme="majorHAnsi"/>
          <w:sz w:val="26"/>
          <w:szCs w:val="26"/>
          <w:lang w:val="en-US"/>
        </w:rPr>
        <w:t xml:space="preserve">và </w:t>
      </w:r>
      <w:r w:rsidR="009A5CE7" w:rsidRPr="0085103F">
        <w:rPr>
          <w:rFonts w:asciiTheme="majorHAnsi" w:hAnsiTheme="majorHAnsi" w:cstheme="majorHAnsi"/>
          <w:sz w:val="26"/>
          <w:szCs w:val="26"/>
          <w:lang w:val="en-US"/>
        </w:rPr>
        <w:t xml:space="preserve">đầu tư cho vườn cà phê </w:t>
      </w:r>
      <w:r w:rsidR="001E7B17" w:rsidRPr="0085103F">
        <w:rPr>
          <w:rFonts w:asciiTheme="majorHAnsi" w:hAnsiTheme="majorHAnsi" w:cstheme="majorHAnsi"/>
          <w:sz w:val="26"/>
          <w:szCs w:val="26"/>
        </w:rPr>
        <w:t xml:space="preserve">trong </w:t>
      </w:r>
      <w:r w:rsidR="009A5CE7" w:rsidRPr="0085103F">
        <w:rPr>
          <w:rFonts w:asciiTheme="majorHAnsi" w:hAnsiTheme="majorHAnsi" w:cstheme="majorHAnsi"/>
          <w:sz w:val="26"/>
          <w:szCs w:val="26"/>
          <w:lang w:val="en-US"/>
        </w:rPr>
        <w:t>thời kỳ trẻ hóa</w:t>
      </w:r>
      <w:r w:rsidR="00F32892" w:rsidRPr="0085103F">
        <w:rPr>
          <w:rFonts w:asciiTheme="majorHAnsi" w:hAnsiTheme="majorHAnsi" w:cstheme="majorHAnsi"/>
          <w:sz w:val="26"/>
          <w:szCs w:val="26"/>
          <w:lang w:val="en-US"/>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Việc hỗ trợ cho chương trình trẻ hóa cây cà phê không mở rộng cho tất cả người trồng cà phê</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chỉ</w:t>
      </w:r>
      <w:r w:rsidR="00615404" w:rsidRPr="0085103F">
        <w:rPr>
          <w:rFonts w:asciiTheme="majorHAnsi" w:hAnsiTheme="majorHAnsi" w:cstheme="majorHAnsi"/>
          <w:sz w:val="26"/>
          <w:szCs w:val="26"/>
          <w:lang w:val="en-US"/>
        </w:rPr>
        <w:t xml:space="preserve"> những nông dân tích cực nhất được ưu tiên lựa chọn</w:t>
      </w:r>
      <w:r w:rsidRPr="0085103F">
        <w:rPr>
          <w:rFonts w:asciiTheme="majorHAnsi" w:hAnsiTheme="majorHAnsi" w:cstheme="majorHAnsi"/>
          <w:sz w:val="26"/>
          <w:szCs w:val="26"/>
        </w:rPr>
        <w:t xml:space="preserve"> để </w:t>
      </w:r>
      <w:r w:rsidR="0090759B" w:rsidRPr="0085103F">
        <w:rPr>
          <w:rFonts w:asciiTheme="majorHAnsi" w:hAnsiTheme="majorHAnsi" w:cstheme="majorHAnsi"/>
          <w:sz w:val="26"/>
          <w:szCs w:val="26"/>
          <w:lang w:val="en-US"/>
        </w:rPr>
        <w:t>tập huấn</w:t>
      </w:r>
      <w:r w:rsidRPr="0085103F">
        <w:rPr>
          <w:rFonts w:asciiTheme="majorHAnsi" w:hAnsiTheme="majorHAnsi" w:cstheme="majorHAnsi"/>
          <w:sz w:val="26"/>
          <w:szCs w:val="26"/>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 Hỗ trợ những người nông dân tiếp cận nguồn tài chính cho phép họ thực hiện trẻ hóa cà phê </w:t>
      </w:r>
      <w:r w:rsidR="0090759B" w:rsidRPr="0085103F">
        <w:rPr>
          <w:rFonts w:asciiTheme="majorHAnsi" w:hAnsiTheme="majorHAnsi" w:cstheme="majorHAnsi"/>
          <w:sz w:val="26"/>
          <w:szCs w:val="26"/>
          <w:lang w:val="en-US"/>
        </w:rPr>
        <w:t>với các biện pháp</w:t>
      </w:r>
      <w:r w:rsidRPr="0085103F">
        <w:rPr>
          <w:rFonts w:asciiTheme="majorHAnsi" w:hAnsiTheme="majorHAnsi" w:cstheme="majorHAnsi"/>
          <w:sz w:val="26"/>
          <w:szCs w:val="26"/>
        </w:rPr>
        <w:t xml:space="preserve"> canh tác bền vững và bù đắp nguồn thu</w:t>
      </w:r>
      <w:r w:rsidR="0090759B" w:rsidRPr="0085103F">
        <w:rPr>
          <w:rFonts w:asciiTheme="majorHAnsi" w:hAnsiTheme="majorHAnsi" w:cstheme="majorHAnsi"/>
          <w:sz w:val="26"/>
          <w:szCs w:val="26"/>
          <w:lang w:val="en-US"/>
        </w:rPr>
        <w:t xml:space="preserve"> nhập bị</w:t>
      </w:r>
      <w:r w:rsidRPr="0085103F">
        <w:rPr>
          <w:rFonts w:asciiTheme="majorHAnsi" w:hAnsiTheme="majorHAnsi" w:cstheme="majorHAnsi"/>
          <w:sz w:val="26"/>
          <w:szCs w:val="26"/>
        </w:rPr>
        <w:t xml:space="preserve"> gián đoạn trong thời kỳ trẻ hóa.</w:t>
      </w:r>
    </w:p>
    <w:p w:rsidR="003D00DA" w:rsidRPr="0085103F" w:rsidRDefault="0090759B" w:rsidP="003D00DA">
      <w:pPr>
        <w:spacing w:before="60" w:after="60" w:line="360" w:lineRule="auto"/>
        <w:ind w:firstLine="567"/>
        <w:jc w:val="both"/>
        <w:rPr>
          <w:rFonts w:asciiTheme="majorHAnsi" w:hAnsiTheme="majorHAnsi" w:cstheme="majorHAnsi"/>
          <w:sz w:val="26"/>
          <w:szCs w:val="26"/>
          <w:lang w:val="en-AU"/>
        </w:rPr>
      </w:pPr>
      <w:r w:rsidRPr="0085103F">
        <w:rPr>
          <w:rFonts w:asciiTheme="majorHAnsi" w:hAnsiTheme="majorHAnsi" w:cstheme="majorHAnsi"/>
          <w:i/>
          <w:sz w:val="26"/>
          <w:szCs w:val="26"/>
          <w:lang w:val="en-US"/>
        </w:rPr>
        <w:t>Tóm lại</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cả Indonesia</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Uganda và các nước khác có vấn đề về tuyến trùng gây hại trên cà phê vối đã phải sử dụng gốc ghép dòng vô tính kháng tuyến trùng để đảm bảo tái canh thành công. Do đó</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việc hỗ trợ nghiên cứu</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nhân rộng và và phổ biến các dòng cà phê kháng bệnh CWD và tuyến trùng là rất cần thiết.</w:t>
      </w:r>
    </w:p>
    <w:p w:rsidR="00440DFE" w:rsidRPr="0085103F" w:rsidRDefault="00440DFE" w:rsidP="003D00DA">
      <w:pPr>
        <w:spacing w:before="60" w:after="60" w:line="360" w:lineRule="auto"/>
        <w:ind w:firstLine="567"/>
        <w:jc w:val="both"/>
        <w:rPr>
          <w:rFonts w:asciiTheme="majorHAnsi" w:hAnsiTheme="majorHAnsi" w:cstheme="majorHAnsi"/>
          <w:sz w:val="26"/>
          <w:szCs w:val="26"/>
          <w:lang w:val="en-AU"/>
        </w:rPr>
      </w:pPr>
    </w:p>
    <w:p w:rsidR="00F87147" w:rsidRPr="0085103F" w:rsidRDefault="00F87147">
      <w:pPr>
        <w:rPr>
          <w:rFonts w:asciiTheme="majorHAnsi" w:eastAsiaTheme="majorEastAsia" w:hAnsiTheme="majorHAnsi" w:cstheme="majorHAnsi"/>
          <w:b/>
          <w:bCs/>
          <w:sz w:val="26"/>
          <w:szCs w:val="26"/>
        </w:rPr>
      </w:pPr>
      <w:r w:rsidRPr="0085103F">
        <w:rPr>
          <w:rFonts w:cstheme="majorHAnsi"/>
          <w:sz w:val="26"/>
          <w:szCs w:val="26"/>
        </w:rPr>
        <w:br w:type="page"/>
      </w:r>
    </w:p>
    <w:p w:rsidR="003D00DA" w:rsidRPr="0085103F" w:rsidRDefault="003D00DA" w:rsidP="003D00DA">
      <w:pPr>
        <w:pStyle w:val="Heading1"/>
        <w:spacing w:before="60" w:after="60" w:line="360" w:lineRule="auto"/>
        <w:rPr>
          <w:rFonts w:cstheme="majorHAnsi"/>
          <w:color w:val="auto"/>
          <w:sz w:val="26"/>
          <w:szCs w:val="26"/>
        </w:rPr>
      </w:pPr>
      <w:bookmarkStart w:id="22" w:name="_Toc427416591"/>
      <w:r w:rsidRPr="0085103F">
        <w:rPr>
          <w:rFonts w:cstheme="majorHAnsi"/>
          <w:color w:val="auto"/>
          <w:sz w:val="26"/>
          <w:szCs w:val="26"/>
        </w:rPr>
        <w:lastRenderedPageBreak/>
        <w:t xml:space="preserve">PHẦN C. </w:t>
      </w:r>
      <w:r w:rsidR="0090759B" w:rsidRPr="0085103F">
        <w:rPr>
          <w:rFonts w:cstheme="majorHAnsi"/>
          <w:color w:val="auto"/>
          <w:sz w:val="26"/>
          <w:szCs w:val="26"/>
          <w:lang w:val="en-US"/>
        </w:rPr>
        <w:t>THỰC TẾ</w:t>
      </w:r>
      <w:r w:rsidRPr="0085103F">
        <w:rPr>
          <w:rFonts w:cstheme="majorHAnsi"/>
          <w:color w:val="auto"/>
          <w:sz w:val="26"/>
          <w:szCs w:val="26"/>
        </w:rPr>
        <w:t xml:space="preserve"> TRẺ HÓA CÀ PHÊ Ở VIỆT NAM</w:t>
      </w:r>
      <w:bookmarkEnd w:id="22"/>
    </w:p>
    <w:p w:rsidR="003D00DA" w:rsidRPr="0085103F" w:rsidRDefault="003D00DA" w:rsidP="003D00DA">
      <w:pPr>
        <w:pStyle w:val="Heading1"/>
        <w:spacing w:before="60" w:after="60" w:line="360" w:lineRule="auto"/>
        <w:rPr>
          <w:rFonts w:cstheme="majorHAnsi"/>
          <w:color w:val="auto"/>
          <w:sz w:val="26"/>
          <w:szCs w:val="26"/>
        </w:rPr>
      </w:pPr>
      <w:bookmarkStart w:id="23" w:name="_Toc427416592"/>
      <w:r w:rsidRPr="0085103F">
        <w:rPr>
          <w:rFonts w:cstheme="majorHAnsi"/>
          <w:color w:val="auto"/>
          <w:sz w:val="26"/>
          <w:szCs w:val="26"/>
        </w:rPr>
        <w:t xml:space="preserve">1. </w:t>
      </w:r>
      <w:r w:rsidR="0090759B" w:rsidRPr="0085103F">
        <w:rPr>
          <w:rFonts w:cstheme="majorHAnsi"/>
          <w:color w:val="auto"/>
          <w:sz w:val="26"/>
          <w:szCs w:val="26"/>
          <w:lang w:val="en-US"/>
        </w:rPr>
        <w:t>N</w:t>
      </w:r>
      <w:r w:rsidRPr="0085103F">
        <w:rPr>
          <w:rFonts w:cstheme="majorHAnsi"/>
          <w:color w:val="auto"/>
          <w:sz w:val="26"/>
          <w:szCs w:val="26"/>
        </w:rPr>
        <w:t>ông học</w:t>
      </w:r>
      <w:bookmarkEnd w:id="23"/>
    </w:p>
    <w:p w:rsidR="003D00DA" w:rsidRPr="0085103F" w:rsidRDefault="003D00DA" w:rsidP="003D00DA">
      <w:pPr>
        <w:pStyle w:val="Heading2"/>
        <w:spacing w:before="60" w:after="60" w:line="360" w:lineRule="auto"/>
        <w:rPr>
          <w:rFonts w:cstheme="majorHAnsi"/>
          <w:i/>
          <w:color w:val="auto"/>
          <w:lang w:val="en-US"/>
        </w:rPr>
      </w:pPr>
      <w:bookmarkStart w:id="24" w:name="_Toc427416593"/>
      <w:r w:rsidRPr="0085103F">
        <w:rPr>
          <w:rFonts w:cstheme="majorHAnsi"/>
          <w:i/>
          <w:color w:val="auto"/>
        </w:rPr>
        <w:t>1.1. Ghép</w:t>
      </w:r>
      <w:r w:rsidR="0090759B" w:rsidRPr="0085103F">
        <w:rPr>
          <w:rFonts w:cstheme="majorHAnsi"/>
          <w:i/>
          <w:color w:val="auto"/>
          <w:lang w:val="en-US"/>
        </w:rPr>
        <w:t xml:space="preserve"> cải tạo</w:t>
      </w:r>
      <w:bookmarkEnd w:id="24"/>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Ghép</w:t>
      </w:r>
      <w:r w:rsidR="0090759B" w:rsidRPr="0085103F">
        <w:rPr>
          <w:rFonts w:asciiTheme="majorHAnsi" w:hAnsiTheme="majorHAnsi" w:cstheme="majorHAnsi"/>
          <w:sz w:val="26"/>
          <w:szCs w:val="26"/>
          <w:lang w:val="en-US"/>
        </w:rPr>
        <w:t xml:space="preserve"> cải tạo</w:t>
      </w:r>
      <w:r w:rsidRPr="0085103F">
        <w:rPr>
          <w:rFonts w:asciiTheme="majorHAnsi" w:hAnsiTheme="majorHAnsi" w:cstheme="majorHAnsi"/>
          <w:sz w:val="26"/>
          <w:szCs w:val="26"/>
        </w:rPr>
        <w:t xml:space="preserve"> cà phê là biện pháp khả thi áp dụng cho cây cà phê không quá 20 năm tuổi</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rPr>
        <w:t xml:space="preserve">không </w:t>
      </w:r>
      <w:r w:rsidR="00C02B0D" w:rsidRPr="0085103F">
        <w:rPr>
          <w:rFonts w:asciiTheme="majorHAnsi" w:hAnsiTheme="majorHAnsi" w:cstheme="majorHAnsi"/>
          <w:sz w:val="26"/>
          <w:szCs w:val="26"/>
          <w:lang w:val="en-US"/>
        </w:rPr>
        <w:t>bị</w:t>
      </w:r>
      <w:r w:rsidRPr="0085103F">
        <w:rPr>
          <w:rFonts w:asciiTheme="majorHAnsi" w:hAnsiTheme="majorHAnsi" w:cstheme="majorHAnsi"/>
          <w:sz w:val="26"/>
          <w:szCs w:val="26"/>
        </w:rPr>
        <w:t xml:space="preserve"> mối gây hại </w:t>
      </w:r>
      <w:r w:rsidR="0090759B" w:rsidRPr="0085103F">
        <w:rPr>
          <w:rFonts w:asciiTheme="majorHAnsi" w:hAnsiTheme="majorHAnsi" w:cstheme="majorHAnsi"/>
          <w:sz w:val="26"/>
          <w:szCs w:val="26"/>
          <w:lang w:val="en-US"/>
        </w:rPr>
        <w:t xml:space="preserve">và </w:t>
      </w:r>
      <w:r w:rsidRPr="0085103F">
        <w:rPr>
          <w:rFonts w:asciiTheme="majorHAnsi" w:hAnsiTheme="majorHAnsi" w:cstheme="majorHAnsi"/>
          <w:sz w:val="26"/>
          <w:szCs w:val="26"/>
        </w:rPr>
        <w:t>cây cà phê vẫn còn sinh trưởng khỏe mạnh. Mục đích của việc ghép là để thay thế các giống xấu</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cho năng suất thấp</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bị nhiễm bệnh gỉ sắt nặng và quả nhỏ</w:t>
      </w:r>
      <w:r w:rsidR="00C37546" w:rsidRPr="0085103F">
        <w:rPr>
          <w:rFonts w:asciiTheme="majorHAnsi" w:hAnsiTheme="majorHAnsi" w:cstheme="majorHAnsi"/>
          <w:sz w:val="26"/>
          <w:szCs w:val="26"/>
        </w:rPr>
        <w:t>.</w:t>
      </w:r>
      <w:r w:rsidRPr="0085103F">
        <w:rPr>
          <w:rFonts w:asciiTheme="majorHAnsi" w:hAnsiTheme="majorHAnsi" w:cstheme="majorHAnsi"/>
          <w:sz w:val="26"/>
          <w:szCs w:val="26"/>
        </w:rPr>
        <w:t>Việc ghép chồi đã được thực hiện để thay thế giống cũ bằng các giống mới có năng suất cao</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hạt lớn (hạt loại R1&gt;65%)</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 xml:space="preserve">kháng cao với bệnh gỉ sắt nhằm tăng năng suất và hiệu quả kinh tế lên 15-20%. Các giống cũ sẽ được sử dụng làm gốc ghép để ghép nối ngọn các giống mới có ưu thế vượt trội hơn như các dòng vô tính TR. </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Có hai phương thức ghép</w:t>
      </w:r>
      <w:r w:rsidR="003B7F99" w:rsidRPr="0085103F">
        <w:rPr>
          <w:rFonts w:asciiTheme="majorHAnsi" w:hAnsiTheme="majorHAnsi" w:cstheme="majorHAnsi"/>
          <w:sz w:val="26"/>
          <w:szCs w:val="26"/>
          <w:lang w:val="en-AU"/>
        </w:rPr>
        <w:t xml:space="preserve"> thườngđược sử dụng</w:t>
      </w:r>
      <w:r w:rsidRPr="0085103F">
        <w:rPr>
          <w:rFonts w:asciiTheme="majorHAnsi" w:hAnsiTheme="majorHAnsi" w:cstheme="majorHAnsi"/>
          <w:sz w:val="26"/>
          <w:szCs w:val="26"/>
        </w:rPr>
        <w:t>:</w:t>
      </w:r>
    </w:p>
    <w:p w:rsidR="003D00DA" w:rsidRPr="0085103F" w:rsidRDefault="003D00DA" w:rsidP="003D00DA">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rPr>
        <w:t>- Ghép toàn bộ: Người nông dân thực hiện ghép toàn bộ vườn cà phê trong một năm (mô hình ghép 100%)</w:t>
      </w:r>
      <w:r w:rsidR="0092428E" w:rsidRPr="0085103F">
        <w:rPr>
          <w:rFonts w:asciiTheme="majorHAnsi" w:hAnsiTheme="majorHAnsi" w:cstheme="majorHAnsi"/>
          <w:sz w:val="26"/>
          <w:szCs w:val="26"/>
          <w:lang w:val="en-US"/>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Ghép từng phần hay ghép cuốn chiếu: Người nông dân thực hiện ghép 50% diện tích vườn cà phê trong năm thứ nhất và 50% còn lại trong năm thứ 2 (mô hình ghép 50%).</w:t>
      </w:r>
    </w:p>
    <w:p w:rsidR="003D00DA" w:rsidRPr="0085103F" w:rsidRDefault="00943884"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lang w:val="en-AU"/>
        </w:rPr>
        <w:t>Theo các kết quả</w:t>
      </w:r>
      <w:r w:rsidR="00F334F9" w:rsidRPr="0085103F">
        <w:rPr>
          <w:rFonts w:asciiTheme="majorHAnsi" w:hAnsiTheme="majorHAnsi" w:cstheme="majorHAnsi"/>
          <w:sz w:val="26"/>
          <w:szCs w:val="26"/>
          <w:lang w:val="en-AU"/>
        </w:rPr>
        <w:t>khảo sát</w:t>
      </w:r>
      <w:r w:rsidRPr="0085103F">
        <w:rPr>
          <w:rFonts w:asciiTheme="majorHAnsi" w:hAnsiTheme="majorHAnsi" w:cstheme="majorHAnsi"/>
          <w:sz w:val="26"/>
          <w:szCs w:val="26"/>
          <w:lang w:val="en-AU"/>
        </w:rPr>
        <w:t xml:space="preserve"> về nông dân trồng cà phê</w:t>
      </w:r>
      <w:r w:rsidRPr="0085103F">
        <w:rPr>
          <w:rFonts w:asciiTheme="majorHAnsi" w:hAnsiTheme="majorHAnsi" w:cstheme="majorHAnsi"/>
          <w:sz w:val="26"/>
          <w:szCs w:val="26"/>
        </w:rPr>
        <w:t>ở</w:t>
      </w:r>
      <w:r w:rsidR="003D00DA" w:rsidRPr="0085103F">
        <w:rPr>
          <w:rFonts w:asciiTheme="majorHAnsi" w:hAnsiTheme="majorHAnsi" w:cstheme="majorHAnsi"/>
          <w:sz w:val="26"/>
          <w:szCs w:val="26"/>
        </w:rPr>
        <w:t xml:space="preserve"> tỉnh Lâm Đồng</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các hộ ghép thành công thường có vườn cà phê dưới 20 năm tuổi</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chiếm khoảng 59</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7%. Thời gian thích hợp cho cưa cây cà phê để ghép là từ tháng 11 đến tháng 5 năm sau và thời gian ghép bắt đầu chủ yếu từ tháng 2 đến tháng 7. Thời gian cho tỷ lệ ghép thành công cao nhất từ tháng 2-4 (chiếm 59</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7%). Thời gian ghép cuối mùa khô và đầu mùa mưa cho tỷ lệ cây sống cao nhất</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giảm chi phí và dễ chăm sóc sau ghép. Số liệu khảo sát cho thấy 48</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4% các hộ thành công thực hiện cưa gốc cây cà phê ở độ cao 30-35 cm. Ngoài ra khi cưa gốc cây ở độ cao 35</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1- 40 cm có thể làm tăng tỷ lệ gốc ghép đạt tiêu chuẩn và tăng tỷ lệ cây ghép trên vườn. Việc hãm ngọn cây ghép ở độ cao ≤1.2 m có tỷ lệ thành công cao (43</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5%).</w:t>
      </w:r>
    </w:p>
    <w:p w:rsidR="003D00DA" w:rsidRPr="0085103F" w:rsidRDefault="003D00DA" w:rsidP="003D00DA">
      <w:pPr>
        <w:pStyle w:val="Heading2"/>
        <w:spacing w:before="60" w:after="60" w:line="360" w:lineRule="auto"/>
        <w:rPr>
          <w:rFonts w:cstheme="majorHAnsi"/>
          <w:i/>
          <w:color w:val="auto"/>
        </w:rPr>
      </w:pPr>
      <w:bookmarkStart w:id="25" w:name="_Toc427416594"/>
      <w:r w:rsidRPr="0085103F">
        <w:rPr>
          <w:rFonts w:cstheme="majorHAnsi"/>
          <w:i/>
          <w:color w:val="auto"/>
        </w:rPr>
        <w:lastRenderedPageBreak/>
        <w:t>1.2. Tái canh</w:t>
      </w:r>
      <w:bookmarkEnd w:id="25"/>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Tái canh cà phê được áp dụng cho những vườn già cỗi trên 20 năm tuổi hoặc những vườn cây có năng suất thấp</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không bị nhiễm bệnh hoặc bị nhiễm bệnh nhẹ</w:t>
      </w:r>
      <w:r w:rsidR="00E546EC" w:rsidRPr="0085103F">
        <w:rPr>
          <w:rFonts w:asciiTheme="majorHAnsi" w:hAnsiTheme="majorHAnsi" w:cstheme="majorHAnsi"/>
          <w:sz w:val="26"/>
          <w:szCs w:val="26"/>
          <w:lang w:val="en-US"/>
        </w:rPr>
        <w:t xml:space="preserve"> bằng việcn</w:t>
      </w:r>
      <w:r w:rsidR="00E546EC" w:rsidRPr="0085103F">
        <w:rPr>
          <w:rFonts w:asciiTheme="majorHAnsi" w:hAnsiTheme="majorHAnsi" w:cstheme="majorHAnsi"/>
          <w:sz w:val="26"/>
          <w:szCs w:val="26"/>
        </w:rPr>
        <w:t xml:space="preserve">hổ </w:t>
      </w:r>
      <w:r w:rsidRPr="0085103F">
        <w:rPr>
          <w:rFonts w:asciiTheme="majorHAnsi" w:hAnsiTheme="majorHAnsi" w:cstheme="majorHAnsi"/>
          <w:sz w:val="26"/>
          <w:szCs w:val="26"/>
        </w:rPr>
        <w:t xml:space="preserve">bỏ cây cà phê già hoặc xấu và trồng thay thế bằng cây mới. </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Việc tái canh có thể thực hiện theo 2 cách sau: </w:t>
      </w:r>
    </w:p>
    <w:p w:rsidR="003D00DA" w:rsidRPr="0085103F" w:rsidRDefault="003D00DA" w:rsidP="003D00DA">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rPr>
        <w:t>- Tái canh toàn bộ: Người nông dân thực hiện tái canh toàn bộ vườn cà phê của họ trong một năm (mô hình tái canh 100%)</w:t>
      </w:r>
      <w:r w:rsidR="00C37546" w:rsidRPr="0085103F">
        <w:rPr>
          <w:rFonts w:asciiTheme="majorHAnsi" w:hAnsiTheme="majorHAnsi" w:cstheme="majorHAnsi"/>
          <w:sz w:val="26"/>
          <w:szCs w:val="26"/>
          <w:lang w:val="en-US"/>
        </w:rPr>
        <w:t>.</w:t>
      </w:r>
    </w:p>
    <w:p w:rsidR="003D00DA" w:rsidRPr="0085103F" w:rsidRDefault="003D00DA" w:rsidP="003D00DA">
      <w:pPr>
        <w:spacing w:before="60" w:after="60" w:line="360" w:lineRule="auto"/>
        <w:ind w:left="720" w:hanging="153"/>
        <w:jc w:val="both"/>
        <w:rPr>
          <w:rFonts w:asciiTheme="majorHAnsi" w:hAnsiTheme="majorHAnsi" w:cstheme="majorHAnsi"/>
          <w:sz w:val="26"/>
          <w:szCs w:val="26"/>
          <w:lang w:val="en-US"/>
        </w:rPr>
      </w:pPr>
      <w:r w:rsidRPr="0085103F">
        <w:rPr>
          <w:rFonts w:asciiTheme="majorHAnsi" w:hAnsiTheme="majorHAnsi" w:cstheme="majorHAnsi"/>
          <w:sz w:val="26"/>
          <w:szCs w:val="26"/>
        </w:rPr>
        <w:t>- Tái canh từng phần hay tái canh cuốn chiếu</w:t>
      </w:r>
      <w:r w:rsidR="00C37546" w:rsidRPr="0085103F">
        <w:rPr>
          <w:rFonts w:asciiTheme="majorHAnsi" w:hAnsiTheme="majorHAnsi" w:cstheme="majorHAnsi"/>
          <w:sz w:val="26"/>
          <w:szCs w:val="26"/>
          <w:lang w:val="en-US"/>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Mô hình tái canh 50%: Người nông dân thực hiện tái canh 50% diện tích vườn cà phê trong năm thứ nhất và 50% còn lại trong năm thứ 2 (mô hình ghép 50%) từ khi bắt đầu trẻ hóa.</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xml:space="preserve">+ Mô hình tái canh 30%: Người nông dân thực hiện tái canh 30% diện tích vườn cà phê trong năm thứ nhất và phần còn lại sẽ thực hiện tái canh trong năm thứ hai và năm thứ ba từ khi bắt đầu </w:t>
      </w:r>
      <w:r w:rsidR="0054076F" w:rsidRPr="0085103F">
        <w:rPr>
          <w:rFonts w:asciiTheme="majorHAnsi" w:hAnsiTheme="majorHAnsi" w:cstheme="majorHAnsi"/>
          <w:sz w:val="26"/>
          <w:szCs w:val="26"/>
          <w:lang w:val="en-US"/>
        </w:rPr>
        <w:t>tái canh</w:t>
      </w:r>
      <w:r w:rsidRPr="0085103F">
        <w:rPr>
          <w:rFonts w:asciiTheme="majorHAnsi" w:hAnsiTheme="majorHAnsi" w:cstheme="majorHAnsi"/>
          <w:sz w:val="26"/>
          <w:szCs w:val="26"/>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 Tái canh sau 6 tháng bỏ hóa (không luân canh).</w:t>
      </w:r>
    </w:p>
    <w:p w:rsidR="003D00DA" w:rsidRPr="0085103F" w:rsidRDefault="003D00DA" w:rsidP="003D00DA">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rPr>
        <w:t>- Tái canh sau 1 năm luân canh</w:t>
      </w:r>
      <w:r w:rsidR="00C37546" w:rsidRPr="0085103F">
        <w:rPr>
          <w:rFonts w:asciiTheme="majorHAnsi" w:hAnsiTheme="majorHAnsi" w:cstheme="majorHAnsi"/>
          <w:sz w:val="26"/>
          <w:szCs w:val="26"/>
          <w:lang w:val="en-US"/>
        </w:rPr>
        <w:t>.</w:t>
      </w:r>
    </w:p>
    <w:p w:rsidR="003D00DA" w:rsidRPr="0085103F" w:rsidRDefault="003D00DA"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rPr>
        <w:t>Các vườn cà phê tái canh thành công chủ yếu là cà phê già cỗi</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không bị nhiễm bệnh và cuối chu kỳ khai thác kinh tế. Các hộ tái canh thành công thường cày rà rễ 2 đến 3 lần (chiếm 42</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6% và 53% ở các hộ thành công bỏ hóa 6 tháng và luân canh 1 năm). Có khoảng 54</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1% và 41</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9% các hộ tái canh thành công bỏ hóa 6 tháng và luân ca</w:t>
      </w:r>
      <w:r w:rsidR="00C37546" w:rsidRPr="0085103F">
        <w:rPr>
          <w:rFonts w:asciiTheme="majorHAnsi" w:hAnsiTheme="majorHAnsi" w:cstheme="majorHAnsi"/>
          <w:sz w:val="26"/>
          <w:szCs w:val="26"/>
          <w:lang w:val="en-US"/>
        </w:rPr>
        <w:t>n</w:t>
      </w:r>
      <w:r w:rsidR="00C37546" w:rsidRPr="0085103F">
        <w:rPr>
          <w:rFonts w:asciiTheme="majorHAnsi" w:hAnsiTheme="majorHAnsi" w:cstheme="majorHAnsi"/>
          <w:sz w:val="26"/>
          <w:szCs w:val="26"/>
        </w:rPr>
        <w:t>h</w:t>
      </w:r>
      <w:r w:rsidR="00C37546" w:rsidRPr="0085103F">
        <w:rPr>
          <w:rFonts w:asciiTheme="majorHAnsi" w:hAnsiTheme="majorHAnsi" w:cstheme="majorHAnsi"/>
          <w:sz w:val="26"/>
          <w:szCs w:val="26"/>
          <w:lang w:val="en-US"/>
        </w:rPr>
        <w:t xml:space="preserve"> 1 </w:t>
      </w:r>
      <w:r w:rsidRPr="0085103F">
        <w:rPr>
          <w:rFonts w:asciiTheme="majorHAnsi" w:hAnsiTheme="majorHAnsi" w:cstheme="majorHAnsi"/>
          <w:sz w:val="26"/>
          <w:szCs w:val="26"/>
        </w:rPr>
        <w:t>năm đã xử hố trước khi trồng bằng thuốc hóa học. Lượng phân chuồng trung bình được sử dụng để bón lót ở các hộ tái canh thành công là 15kg/hố cho mô hình bỏ hóa 6 tháng và 12</w:t>
      </w:r>
      <w:r w:rsidR="00485338">
        <w:rPr>
          <w:rFonts w:asciiTheme="majorHAnsi" w:hAnsiTheme="majorHAnsi" w:cstheme="majorHAnsi"/>
          <w:sz w:val="26"/>
          <w:szCs w:val="26"/>
          <w:lang w:val="en-AU"/>
        </w:rPr>
        <w:t xml:space="preserve">, </w:t>
      </w:r>
      <w:r w:rsidR="001A1B8B" w:rsidRPr="0085103F">
        <w:rPr>
          <w:rFonts w:asciiTheme="majorHAnsi" w:hAnsiTheme="majorHAnsi" w:cstheme="majorHAnsi"/>
          <w:sz w:val="26"/>
          <w:szCs w:val="26"/>
          <w:lang w:val="en-AU"/>
        </w:rPr>
        <w:t>8</w:t>
      </w:r>
      <w:r w:rsidRPr="0085103F">
        <w:rPr>
          <w:rFonts w:asciiTheme="majorHAnsi" w:hAnsiTheme="majorHAnsi" w:cstheme="majorHAnsi"/>
          <w:sz w:val="26"/>
          <w:szCs w:val="26"/>
        </w:rPr>
        <w:t>kg/hố c</w:t>
      </w:r>
      <w:r w:rsidR="00C37546" w:rsidRPr="0085103F">
        <w:rPr>
          <w:rFonts w:asciiTheme="majorHAnsi" w:hAnsiTheme="majorHAnsi" w:cstheme="majorHAnsi"/>
          <w:sz w:val="26"/>
          <w:szCs w:val="26"/>
        </w:rPr>
        <w:t>ho mô hình luân canh 1 năm. Bón</w:t>
      </w:r>
      <w:r w:rsidRPr="0085103F">
        <w:rPr>
          <w:rFonts w:asciiTheme="majorHAnsi" w:hAnsiTheme="majorHAnsi" w:cstheme="majorHAnsi"/>
          <w:sz w:val="26"/>
          <w:szCs w:val="26"/>
        </w:rPr>
        <w:t>10kg phân chuồng/cây hàng năm cho mô hình bỏ hóa 6 tháng hoặc 2 năm một lần cho mô hình luân canh 1 năm cho tỷ lệ thành công cao (36</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6% và 25</w:t>
      </w:r>
      <w:r w:rsidR="00485338">
        <w:rPr>
          <w:rFonts w:asciiTheme="majorHAnsi" w:hAnsiTheme="majorHAnsi" w:cstheme="majorHAnsi"/>
          <w:sz w:val="26"/>
          <w:szCs w:val="26"/>
        </w:rPr>
        <w:t xml:space="preserve">, </w:t>
      </w:r>
      <w:r w:rsidRPr="0085103F">
        <w:rPr>
          <w:rFonts w:asciiTheme="majorHAnsi" w:hAnsiTheme="majorHAnsi" w:cstheme="majorHAnsi"/>
          <w:sz w:val="26"/>
          <w:szCs w:val="26"/>
        </w:rPr>
        <w:t>7% cho mỗi mô hình). Việc luân canh với các loại cây trồng ngắn ngày từ 2-3 vụ cho tỷ lệ thành công cao (&gt;53% các hộ thành công). 100% các hộ tái canh thành công sử dụng các tàn dư thực vật để bón cho cây cà phê và đạt hiệu quả rất cao.</w:t>
      </w:r>
    </w:p>
    <w:p w:rsidR="003D00DA" w:rsidRPr="0085103F" w:rsidRDefault="003D00DA" w:rsidP="003D00DA">
      <w:pPr>
        <w:pStyle w:val="Heading1"/>
        <w:spacing w:before="60" w:after="60" w:line="360" w:lineRule="auto"/>
        <w:rPr>
          <w:rFonts w:cstheme="majorHAnsi"/>
          <w:color w:val="auto"/>
          <w:sz w:val="26"/>
          <w:szCs w:val="26"/>
        </w:rPr>
      </w:pPr>
      <w:bookmarkStart w:id="26" w:name="_Toc427416595"/>
      <w:r w:rsidRPr="0085103F">
        <w:rPr>
          <w:rFonts w:cstheme="majorHAnsi"/>
          <w:color w:val="auto"/>
          <w:sz w:val="26"/>
          <w:szCs w:val="26"/>
        </w:rPr>
        <w:lastRenderedPageBreak/>
        <w:t>2. Sử dụng nguồn đầu vào và chi phí sản xuất</w:t>
      </w:r>
      <w:bookmarkEnd w:id="26"/>
    </w:p>
    <w:p w:rsidR="003D00DA" w:rsidRPr="0085103F" w:rsidRDefault="003D00DA" w:rsidP="003D00DA">
      <w:pPr>
        <w:pStyle w:val="Heading2"/>
        <w:spacing w:before="60" w:after="60" w:line="360" w:lineRule="auto"/>
        <w:rPr>
          <w:rFonts w:cstheme="majorHAnsi"/>
          <w:i/>
          <w:color w:val="auto"/>
        </w:rPr>
      </w:pPr>
      <w:bookmarkStart w:id="27" w:name="_Toc427416596"/>
      <w:r w:rsidRPr="0085103F">
        <w:rPr>
          <w:rFonts w:cstheme="majorHAnsi"/>
          <w:i/>
          <w:color w:val="auto"/>
        </w:rPr>
        <w:t>2.1. Các mô hình ghép</w:t>
      </w:r>
      <w:bookmarkEnd w:id="27"/>
    </w:p>
    <w:p w:rsidR="003D00DA" w:rsidRPr="0085103F" w:rsidRDefault="001A1B8B" w:rsidP="003D00DA">
      <w:pPr>
        <w:spacing w:before="60" w:after="60" w:line="360" w:lineRule="auto"/>
        <w:ind w:firstLine="567"/>
        <w:jc w:val="both"/>
        <w:rPr>
          <w:rFonts w:asciiTheme="majorHAnsi" w:hAnsiTheme="majorHAnsi" w:cstheme="majorHAnsi"/>
          <w:sz w:val="26"/>
          <w:szCs w:val="26"/>
        </w:rPr>
      </w:pPr>
      <w:r w:rsidRPr="0085103F">
        <w:rPr>
          <w:rFonts w:asciiTheme="majorHAnsi" w:hAnsiTheme="majorHAnsi" w:cstheme="majorHAnsi"/>
          <w:sz w:val="26"/>
          <w:szCs w:val="26"/>
          <w:lang w:val="en-AU"/>
        </w:rPr>
        <w:t xml:space="preserve">Tổng chi phí và cơ cấu chi phí của mô hình ghép từng phần và ghép toàn bộđược thể hiện tại Bảng 3. </w:t>
      </w:r>
      <w:r w:rsidR="003D00DA" w:rsidRPr="0085103F">
        <w:rPr>
          <w:rFonts w:asciiTheme="majorHAnsi" w:hAnsiTheme="majorHAnsi" w:cstheme="majorHAnsi"/>
          <w:sz w:val="26"/>
          <w:szCs w:val="26"/>
        </w:rPr>
        <w:t>Tổng chi phí của mô hình ghép từng phần 50% và ghép toàn bộ 100% tương ứng vào khoảng 116 và 107 triệu đồng cho 1 ha trong vòng từ 2-3 năm tùy thuộc và</w:t>
      </w:r>
      <w:r w:rsidR="0054076F" w:rsidRPr="0085103F">
        <w:rPr>
          <w:rFonts w:asciiTheme="majorHAnsi" w:hAnsiTheme="majorHAnsi" w:cstheme="majorHAnsi"/>
          <w:sz w:val="26"/>
          <w:szCs w:val="26"/>
          <w:lang w:val="en-US"/>
        </w:rPr>
        <w:t>o</w:t>
      </w:r>
      <w:r w:rsidR="003D00DA" w:rsidRPr="0085103F">
        <w:rPr>
          <w:rFonts w:asciiTheme="majorHAnsi" w:hAnsiTheme="majorHAnsi" w:cstheme="majorHAnsi"/>
          <w:sz w:val="26"/>
          <w:szCs w:val="26"/>
        </w:rPr>
        <w:t xml:space="preserve"> phương thức ghép chọn lọc hay ghép trắng. </w:t>
      </w:r>
      <w:r w:rsidR="00F14265" w:rsidRPr="0085103F">
        <w:rPr>
          <w:rFonts w:asciiTheme="majorHAnsi" w:hAnsiTheme="majorHAnsi" w:cstheme="majorHAnsi"/>
          <w:sz w:val="26"/>
          <w:szCs w:val="26"/>
          <w:lang w:val="en-US"/>
        </w:rPr>
        <w:t>S</w:t>
      </w:r>
      <w:r w:rsidR="00F14265" w:rsidRPr="0085103F">
        <w:rPr>
          <w:rFonts w:asciiTheme="majorHAnsi" w:hAnsiTheme="majorHAnsi" w:cstheme="majorHAnsi"/>
          <w:sz w:val="26"/>
          <w:szCs w:val="26"/>
        </w:rPr>
        <w:t xml:space="preserve">ự </w:t>
      </w:r>
      <w:r w:rsidR="003D00DA" w:rsidRPr="0085103F">
        <w:rPr>
          <w:rFonts w:asciiTheme="majorHAnsi" w:hAnsiTheme="majorHAnsi" w:cstheme="majorHAnsi"/>
          <w:sz w:val="26"/>
          <w:szCs w:val="26"/>
        </w:rPr>
        <w:t>khác nhau trong tổng chi phí của 2 mô hình ghép là rất nhỏ</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 xml:space="preserve">vào khoảng 10 triệu đồng. </w:t>
      </w:r>
      <w:r w:rsidR="00F14265" w:rsidRPr="0085103F">
        <w:rPr>
          <w:rFonts w:asciiTheme="majorHAnsi" w:hAnsiTheme="majorHAnsi" w:cstheme="majorHAnsi"/>
          <w:sz w:val="26"/>
          <w:szCs w:val="26"/>
          <w:lang w:val="en-US"/>
        </w:rPr>
        <w:t>S</w:t>
      </w:r>
      <w:r w:rsidR="00F14265" w:rsidRPr="0085103F">
        <w:rPr>
          <w:rFonts w:asciiTheme="majorHAnsi" w:hAnsiTheme="majorHAnsi" w:cstheme="majorHAnsi"/>
          <w:sz w:val="26"/>
          <w:szCs w:val="26"/>
        </w:rPr>
        <w:t xml:space="preserve">ự </w:t>
      </w:r>
      <w:r w:rsidR="003D00DA" w:rsidRPr="0085103F">
        <w:rPr>
          <w:rFonts w:asciiTheme="majorHAnsi" w:hAnsiTheme="majorHAnsi" w:cstheme="majorHAnsi"/>
          <w:sz w:val="26"/>
          <w:szCs w:val="26"/>
        </w:rPr>
        <w:t>khác biệt này là do chi phí chăm sóc sau ghép và khả năng sử dụng nguồn lao động gia đình</w:t>
      </w:r>
      <w:r w:rsidR="00766F14" w:rsidRPr="0085103F">
        <w:rPr>
          <w:rFonts w:asciiTheme="majorHAnsi" w:hAnsiTheme="majorHAnsi" w:cstheme="majorHAnsi"/>
          <w:sz w:val="26"/>
          <w:szCs w:val="26"/>
          <w:lang w:val="en-AU"/>
        </w:rPr>
        <w:t xml:space="preserve"> và chi phí mua hệ thống bơm</w:t>
      </w:r>
      <w:r w:rsidR="00AE1F4D" w:rsidRPr="0085103F">
        <w:rPr>
          <w:rFonts w:asciiTheme="majorHAnsi" w:hAnsiTheme="majorHAnsi" w:cstheme="majorHAnsi"/>
          <w:sz w:val="26"/>
          <w:szCs w:val="26"/>
          <w:lang w:val="en-AU"/>
        </w:rPr>
        <w:t xml:space="preserve"> nước</w:t>
      </w:r>
      <w:r w:rsidR="003D00DA" w:rsidRPr="0085103F">
        <w:rPr>
          <w:rFonts w:asciiTheme="majorHAnsi" w:hAnsiTheme="majorHAnsi" w:cstheme="majorHAnsi"/>
          <w:sz w:val="26"/>
          <w:szCs w:val="26"/>
        </w:rPr>
        <w:t xml:space="preserve"> (</w:t>
      </w:r>
      <w:r w:rsidR="00F14265" w:rsidRPr="0085103F">
        <w:rPr>
          <w:rFonts w:asciiTheme="majorHAnsi" w:hAnsiTheme="majorHAnsi" w:cstheme="majorHAnsi"/>
          <w:sz w:val="26"/>
          <w:szCs w:val="26"/>
          <w:lang w:val="en-US"/>
        </w:rPr>
        <w:t>B</w:t>
      </w:r>
      <w:r w:rsidR="00F14265" w:rsidRPr="0085103F">
        <w:rPr>
          <w:rFonts w:asciiTheme="majorHAnsi" w:hAnsiTheme="majorHAnsi" w:cstheme="majorHAnsi"/>
          <w:sz w:val="26"/>
          <w:szCs w:val="26"/>
        </w:rPr>
        <w:t>ảng</w:t>
      </w:r>
      <w:r w:rsidR="001A5366" w:rsidRPr="0085103F">
        <w:rPr>
          <w:rFonts w:asciiTheme="majorHAnsi" w:hAnsiTheme="majorHAnsi" w:cstheme="majorHAnsi"/>
          <w:sz w:val="26"/>
          <w:szCs w:val="26"/>
          <w:lang w:val="en-US"/>
        </w:rPr>
        <w:t xml:space="preserve"> 3</w:t>
      </w:r>
      <w:r w:rsidR="003D00DA" w:rsidRPr="0085103F">
        <w:rPr>
          <w:rFonts w:asciiTheme="majorHAnsi" w:hAnsiTheme="majorHAnsi" w:cstheme="majorHAnsi"/>
          <w:sz w:val="26"/>
          <w:szCs w:val="26"/>
        </w:rPr>
        <w:t>). Vì mô hình ghép từng phần 50% mất 2 năm chăm sóc sau ghép (50% diện tích mỗi năm)</w:t>
      </w:r>
      <w:r w:rsidR="00485338">
        <w:rPr>
          <w:rFonts w:asciiTheme="majorHAnsi" w:hAnsiTheme="majorHAnsi" w:cstheme="majorHAnsi"/>
          <w:sz w:val="26"/>
          <w:szCs w:val="26"/>
        </w:rPr>
        <w:t xml:space="preserve">, </w:t>
      </w:r>
      <w:r w:rsidR="003D00DA" w:rsidRPr="0085103F">
        <w:rPr>
          <w:rFonts w:asciiTheme="majorHAnsi" w:hAnsiTheme="majorHAnsi" w:cstheme="majorHAnsi"/>
          <w:sz w:val="26"/>
          <w:szCs w:val="26"/>
        </w:rPr>
        <w:t>mô hình này chiếm nhiều chi phí lao động hơn so với mô hình ghép toàn bộ (</w:t>
      </w:r>
      <w:r w:rsidR="00F14265" w:rsidRPr="0085103F">
        <w:rPr>
          <w:rFonts w:asciiTheme="majorHAnsi" w:hAnsiTheme="majorHAnsi" w:cstheme="majorHAnsi"/>
          <w:sz w:val="26"/>
          <w:szCs w:val="26"/>
          <w:lang w:val="en-US"/>
        </w:rPr>
        <w:t>B</w:t>
      </w:r>
      <w:r w:rsidR="00F14265" w:rsidRPr="0085103F">
        <w:rPr>
          <w:rFonts w:asciiTheme="majorHAnsi" w:hAnsiTheme="majorHAnsi" w:cstheme="majorHAnsi"/>
          <w:sz w:val="26"/>
          <w:szCs w:val="26"/>
        </w:rPr>
        <w:t>ảng</w:t>
      </w:r>
      <w:r w:rsidR="001A5366" w:rsidRPr="0085103F">
        <w:rPr>
          <w:rFonts w:asciiTheme="majorHAnsi" w:hAnsiTheme="majorHAnsi" w:cstheme="majorHAnsi"/>
          <w:sz w:val="26"/>
          <w:szCs w:val="26"/>
          <w:lang w:val="en-US"/>
        </w:rPr>
        <w:t xml:space="preserve"> 3</w:t>
      </w:r>
      <w:r w:rsidR="003D00DA" w:rsidRPr="0085103F">
        <w:rPr>
          <w:rFonts w:asciiTheme="majorHAnsi" w:hAnsiTheme="majorHAnsi" w:cstheme="majorHAnsi"/>
          <w:sz w:val="26"/>
          <w:szCs w:val="26"/>
        </w:rPr>
        <w:t>).</w:t>
      </w:r>
    </w:p>
    <w:p w:rsidR="003D00DA" w:rsidRPr="0085103F" w:rsidRDefault="003D00DA" w:rsidP="003D00DA">
      <w:pPr>
        <w:pStyle w:val="ListParagraph"/>
        <w:shd w:val="clear" w:color="auto" w:fill="FFFFFF" w:themeFill="background1"/>
        <w:spacing w:before="60" w:after="60" w:line="360" w:lineRule="auto"/>
        <w:contextualSpacing w:val="0"/>
        <w:jc w:val="both"/>
        <w:rPr>
          <w:rFonts w:asciiTheme="majorHAnsi" w:hAnsiTheme="majorHAnsi" w:cstheme="majorHAnsi"/>
          <w:b/>
          <w:sz w:val="26"/>
          <w:szCs w:val="26"/>
        </w:rPr>
      </w:pPr>
      <w:bookmarkStart w:id="28" w:name="_Toc415041146"/>
      <w:r w:rsidRPr="0085103F">
        <w:rPr>
          <w:rFonts w:asciiTheme="majorHAnsi" w:hAnsiTheme="majorHAnsi" w:cstheme="majorHAnsi"/>
          <w:b/>
          <w:sz w:val="26"/>
          <w:szCs w:val="26"/>
        </w:rPr>
        <w:t xml:space="preserve">Bảng </w:t>
      </w:r>
      <w:r w:rsidR="00227765" w:rsidRPr="0085103F">
        <w:rPr>
          <w:rFonts w:asciiTheme="majorHAnsi" w:hAnsiTheme="majorHAnsi" w:cstheme="majorHAnsi"/>
          <w:b/>
          <w:sz w:val="26"/>
          <w:szCs w:val="26"/>
          <w:lang w:val="en-US"/>
        </w:rPr>
        <w:t>2</w:t>
      </w:r>
      <w:r w:rsidRPr="0085103F">
        <w:rPr>
          <w:rFonts w:asciiTheme="majorHAnsi" w:hAnsiTheme="majorHAnsi" w:cstheme="majorHAnsi"/>
          <w:b/>
          <w:sz w:val="26"/>
          <w:szCs w:val="26"/>
        </w:rPr>
        <w:t xml:space="preserve">: </w:t>
      </w:r>
      <w:bookmarkEnd w:id="28"/>
      <w:r w:rsidRPr="0085103F">
        <w:rPr>
          <w:rFonts w:asciiTheme="majorHAnsi" w:hAnsiTheme="majorHAnsi" w:cstheme="majorHAnsi"/>
          <w:b/>
          <w:sz w:val="26"/>
          <w:szCs w:val="26"/>
        </w:rPr>
        <w:t>Chi phí ghép cho 2 mô hình</w:t>
      </w:r>
    </w:p>
    <w:p w:rsidR="003D00DA" w:rsidRPr="0085103F" w:rsidRDefault="003D00DA" w:rsidP="003D00DA">
      <w:pPr>
        <w:shd w:val="clear" w:color="auto" w:fill="FFFFFF" w:themeFill="background1"/>
        <w:spacing w:before="60" w:after="60" w:line="240" w:lineRule="auto"/>
        <w:ind w:right="380"/>
        <w:jc w:val="right"/>
        <w:rPr>
          <w:rFonts w:asciiTheme="majorHAnsi" w:hAnsiTheme="majorHAnsi" w:cstheme="majorHAnsi"/>
          <w:i/>
          <w:sz w:val="26"/>
          <w:szCs w:val="26"/>
          <w:lang w:val="en-US"/>
        </w:rPr>
      </w:pPr>
      <w:r w:rsidRPr="0085103F">
        <w:rPr>
          <w:rFonts w:asciiTheme="majorHAnsi" w:hAnsiTheme="majorHAnsi" w:cstheme="majorHAnsi"/>
          <w:sz w:val="26"/>
          <w:szCs w:val="26"/>
          <w:lang w:val="en-US"/>
        </w:rPr>
        <w:t>Đơn vị: 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15"/>
        <w:gridCol w:w="4638"/>
        <w:gridCol w:w="2152"/>
        <w:gridCol w:w="2011"/>
      </w:tblGrid>
      <w:tr w:rsidR="003D00DA" w:rsidRPr="0085103F" w:rsidTr="00D335D4">
        <w:trPr>
          <w:trHeight w:val="264"/>
          <w:tblHeader/>
        </w:trPr>
        <w:tc>
          <w:tcPr>
            <w:tcW w:w="326" w:type="pct"/>
            <w:shd w:val="clear" w:color="auto" w:fill="auto"/>
            <w:noWrap/>
            <w:vAlign w:val="center"/>
            <w:hideMark/>
          </w:tcPr>
          <w:p w:rsidR="003D00DA" w:rsidRPr="0085103F" w:rsidRDefault="00D014BB" w:rsidP="00B61612">
            <w:pPr>
              <w:shd w:val="clear" w:color="auto" w:fill="FFFFFF" w:themeFill="background1"/>
              <w:spacing w:before="60" w:after="60" w:line="24" w:lineRule="atLeast"/>
              <w:jc w:val="center"/>
              <w:rPr>
                <w:rFonts w:asciiTheme="majorHAnsi" w:hAnsiTheme="majorHAnsi" w:cstheme="majorHAnsi"/>
                <w:b/>
                <w:sz w:val="26"/>
                <w:szCs w:val="26"/>
                <w:lang w:val="en-US"/>
              </w:rPr>
            </w:pPr>
            <w:r w:rsidRPr="0085103F">
              <w:rPr>
                <w:rFonts w:asciiTheme="majorHAnsi" w:hAnsiTheme="majorHAnsi" w:cstheme="majorHAnsi"/>
                <w:b/>
                <w:sz w:val="26"/>
                <w:szCs w:val="26"/>
                <w:lang w:val="en-US"/>
              </w:rPr>
              <w:t>#</w:t>
            </w:r>
          </w:p>
        </w:tc>
        <w:tc>
          <w:tcPr>
            <w:tcW w:w="2463" w:type="pct"/>
            <w:shd w:val="clear" w:color="auto" w:fill="auto"/>
            <w:noWrap/>
            <w:vAlign w:val="center"/>
            <w:hideMark/>
          </w:tcPr>
          <w:p w:rsidR="003D00DA" w:rsidRPr="0085103F" w:rsidRDefault="00A4129A" w:rsidP="00B61612">
            <w:pPr>
              <w:shd w:val="clear" w:color="auto" w:fill="FFFFFF" w:themeFill="background1"/>
              <w:spacing w:before="60" w:after="60" w:line="24" w:lineRule="atLeast"/>
              <w:jc w:val="center"/>
              <w:rPr>
                <w:rFonts w:asciiTheme="majorHAnsi" w:hAnsiTheme="majorHAnsi" w:cstheme="majorHAnsi"/>
                <w:b/>
                <w:sz w:val="26"/>
                <w:szCs w:val="26"/>
                <w:lang w:val="en-US"/>
              </w:rPr>
            </w:pPr>
            <w:r w:rsidRPr="0085103F">
              <w:rPr>
                <w:rFonts w:asciiTheme="majorHAnsi" w:hAnsiTheme="majorHAnsi" w:cstheme="majorHAnsi"/>
                <w:b/>
                <w:sz w:val="26"/>
                <w:szCs w:val="26"/>
                <w:lang w:val="en-US"/>
              </w:rPr>
              <w:t>Hạng mục</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Mô hình 100%</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Mô hình 50%</w:t>
            </w:r>
          </w:p>
        </w:tc>
      </w:tr>
      <w:tr w:rsidR="003D00DA" w:rsidRPr="0085103F" w:rsidTr="00D335D4">
        <w:trPr>
          <w:trHeight w:val="264"/>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1</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Cs/>
                <w:sz w:val="26"/>
                <w:szCs w:val="26"/>
                <w:lang w:val="en-US"/>
              </w:rPr>
            </w:pPr>
            <w:r w:rsidRPr="0085103F">
              <w:rPr>
                <w:rFonts w:asciiTheme="majorHAnsi" w:eastAsiaTheme="minorEastAsia" w:hAnsiTheme="majorHAnsi" w:cstheme="majorHAnsi"/>
                <w:b/>
                <w:bCs/>
                <w:kern w:val="24"/>
                <w:sz w:val="26"/>
                <w:szCs w:val="26"/>
                <w:lang w:val="en-US"/>
              </w:rPr>
              <w:t>Chuẩn bị gốc ghép</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4</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74</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1</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97</w:t>
            </w:r>
          </w:p>
        </w:tc>
      </w:tr>
      <w:tr w:rsidR="003D00DA" w:rsidRPr="0085103F" w:rsidTr="00D335D4">
        <w:trPr>
          <w:trHeight w:val="264"/>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2</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Cs/>
                <w:sz w:val="26"/>
                <w:szCs w:val="26"/>
                <w:lang w:val="en-US"/>
              </w:rPr>
            </w:pPr>
            <w:r w:rsidRPr="0085103F">
              <w:rPr>
                <w:rFonts w:asciiTheme="majorHAnsi" w:hAnsiTheme="majorHAnsi" w:cstheme="majorHAnsi"/>
                <w:b/>
                <w:bCs/>
                <w:kern w:val="24"/>
                <w:sz w:val="26"/>
                <w:szCs w:val="26"/>
                <w:lang w:val="en-US"/>
              </w:rPr>
              <w:t>Chồi ghép</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0</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59</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0</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66</w:t>
            </w:r>
          </w:p>
        </w:tc>
      </w:tr>
      <w:tr w:rsidR="003D00DA" w:rsidRPr="0085103F" w:rsidTr="00D335D4">
        <w:trPr>
          <w:trHeight w:val="264"/>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3</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Cs/>
                <w:sz w:val="26"/>
                <w:szCs w:val="26"/>
                <w:lang w:val="en-US"/>
              </w:rPr>
            </w:pPr>
            <w:r w:rsidRPr="0085103F">
              <w:rPr>
                <w:rFonts w:asciiTheme="majorHAnsi" w:hAnsiTheme="majorHAnsi" w:cstheme="majorHAnsi"/>
                <w:b/>
                <w:bCs/>
                <w:kern w:val="24"/>
                <w:sz w:val="26"/>
                <w:szCs w:val="26"/>
                <w:lang w:val="en-US"/>
              </w:rPr>
              <w:t>Chăm sóc sau ghép</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37</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69</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47</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37</w:t>
            </w:r>
          </w:p>
        </w:tc>
      </w:tr>
      <w:tr w:rsidR="003D00DA" w:rsidRPr="0085103F" w:rsidTr="00D335D4">
        <w:trPr>
          <w:trHeight w:val="264"/>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3.1</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kern w:val="24"/>
                <w:sz w:val="26"/>
                <w:szCs w:val="26"/>
                <w:lang w:val="en-US"/>
              </w:rPr>
              <w:t>Làm cỏ</w:t>
            </w:r>
            <w:r w:rsidR="00485338">
              <w:rPr>
                <w:rFonts w:asciiTheme="majorHAnsi" w:hAnsiTheme="majorHAnsi" w:cstheme="majorHAnsi"/>
                <w:kern w:val="24"/>
                <w:sz w:val="26"/>
                <w:szCs w:val="26"/>
                <w:lang w:val="en-US"/>
              </w:rPr>
              <w:t xml:space="preserve">, </w:t>
            </w:r>
            <w:r w:rsidRPr="0085103F">
              <w:rPr>
                <w:rFonts w:asciiTheme="majorHAnsi" w:hAnsiTheme="majorHAnsi" w:cstheme="majorHAnsi"/>
                <w:kern w:val="24"/>
                <w:sz w:val="26"/>
                <w:szCs w:val="26"/>
                <w:lang w:val="en-US"/>
              </w:rPr>
              <w:t>làm bồn</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sz w:val="26"/>
                <w:szCs w:val="26"/>
                <w:lang w:val="en-US"/>
              </w:rPr>
            </w:pPr>
            <w:r w:rsidRPr="0085103F">
              <w:rPr>
                <w:rFonts w:asciiTheme="majorHAnsi" w:hAnsiTheme="majorHAnsi" w:cstheme="majorHAnsi"/>
                <w:sz w:val="26"/>
                <w:szCs w:val="26"/>
                <w:lang w:val="en-US"/>
              </w:rPr>
              <w:t>4</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46</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sz w:val="26"/>
                <w:szCs w:val="26"/>
                <w:lang w:val="en-US"/>
              </w:rPr>
            </w:pPr>
            <w:r w:rsidRPr="0085103F">
              <w:rPr>
                <w:rFonts w:asciiTheme="majorHAnsi" w:hAnsiTheme="majorHAnsi" w:cstheme="majorHAnsi"/>
                <w:sz w:val="26"/>
                <w:szCs w:val="26"/>
                <w:lang w:val="en-US"/>
              </w:rPr>
              <w:t>3</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95</w:t>
            </w:r>
          </w:p>
        </w:tc>
      </w:tr>
      <w:tr w:rsidR="003D00DA" w:rsidRPr="0085103F" w:rsidTr="00D335D4">
        <w:trPr>
          <w:trHeight w:val="264"/>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3.2</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kern w:val="24"/>
                <w:sz w:val="26"/>
                <w:szCs w:val="26"/>
                <w:lang w:val="en-US"/>
              </w:rPr>
              <w:t>Che bong</w:t>
            </w:r>
            <w:r w:rsidR="00485338">
              <w:rPr>
                <w:rFonts w:asciiTheme="majorHAnsi" w:hAnsiTheme="majorHAnsi" w:cstheme="majorHAnsi"/>
                <w:kern w:val="24"/>
                <w:sz w:val="26"/>
                <w:szCs w:val="26"/>
                <w:lang w:val="en-US"/>
              </w:rPr>
              <w:t xml:space="preserve">, </w:t>
            </w:r>
            <w:r w:rsidRPr="0085103F">
              <w:rPr>
                <w:rFonts w:asciiTheme="majorHAnsi" w:hAnsiTheme="majorHAnsi" w:cstheme="majorHAnsi"/>
                <w:kern w:val="24"/>
                <w:sz w:val="26"/>
                <w:szCs w:val="26"/>
                <w:lang w:val="en-US"/>
              </w:rPr>
              <w:t>xen canh</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sz w:val="26"/>
                <w:szCs w:val="26"/>
                <w:lang w:val="en-US"/>
              </w:rPr>
            </w:pPr>
            <w:r w:rsidRPr="0085103F">
              <w:rPr>
                <w:rFonts w:asciiTheme="majorHAnsi" w:hAnsiTheme="majorHAnsi" w:cstheme="majorHAnsi"/>
                <w:sz w:val="26"/>
                <w:szCs w:val="26"/>
                <w:lang w:val="en-US"/>
              </w:rPr>
              <w:t>1</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69</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sz w:val="26"/>
                <w:szCs w:val="26"/>
                <w:lang w:val="en-US"/>
              </w:rPr>
            </w:pPr>
            <w:r w:rsidRPr="0085103F">
              <w:rPr>
                <w:rFonts w:asciiTheme="majorHAnsi" w:hAnsiTheme="majorHAnsi" w:cstheme="majorHAnsi"/>
                <w:sz w:val="26"/>
                <w:szCs w:val="26"/>
                <w:lang w:val="en-US"/>
              </w:rPr>
              <w:t>1</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46</w:t>
            </w:r>
          </w:p>
        </w:tc>
      </w:tr>
      <w:tr w:rsidR="003D00DA" w:rsidRPr="0085103F" w:rsidTr="00D335D4">
        <w:trPr>
          <w:trHeight w:val="264"/>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3.3</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kern w:val="24"/>
                <w:sz w:val="26"/>
                <w:szCs w:val="26"/>
                <w:lang w:val="en-US"/>
              </w:rPr>
              <w:t>Phân bón</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sz w:val="26"/>
                <w:szCs w:val="26"/>
                <w:lang w:val="en-US"/>
              </w:rPr>
            </w:pPr>
            <w:r w:rsidRPr="0085103F">
              <w:rPr>
                <w:rFonts w:asciiTheme="majorHAnsi" w:hAnsiTheme="majorHAnsi" w:cstheme="majorHAnsi"/>
                <w:sz w:val="26"/>
                <w:szCs w:val="26"/>
                <w:lang w:val="en-US"/>
              </w:rPr>
              <w:t>13</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41</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sz w:val="26"/>
                <w:szCs w:val="26"/>
                <w:lang w:val="en-US"/>
              </w:rPr>
            </w:pPr>
            <w:r w:rsidRPr="0085103F">
              <w:rPr>
                <w:rFonts w:asciiTheme="majorHAnsi" w:hAnsiTheme="majorHAnsi" w:cstheme="majorHAnsi"/>
                <w:sz w:val="26"/>
                <w:szCs w:val="26"/>
                <w:lang w:val="en-US"/>
              </w:rPr>
              <w:t>15</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80</w:t>
            </w:r>
          </w:p>
        </w:tc>
      </w:tr>
      <w:tr w:rsidR="003D00DA" w:rsidRPr="0085103F" w:rsidTr="00D335D4">
        <w:trPr>
          <w:trHeight w:val="264"/>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3.4</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kern w:val="24"/>
                <w:sz w:val="26"/>
                <w:szCs w:val="26"/>
                <w:lang w:val="en-US"/>
              </w:rPr>
              <w:t>Tưới nước</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sz w:val="26"/>
                <w:szCs w:val="26"/>
                <w:lang w:val="en-US"/>
              </w:rPr>
            </w:pPr>
            <w:r w:rsidRPr="0085103F">
              <w:rPr>
                <w:rFonts w:asciiTheme="majorHAnsi" w:hAnsiTheme="majorHAnsi" w:cstheme="majorHAnsi"/>
                <w:sz w:val="26"/>
                <w:szCs w:val="26"/>
                <w:lang w:val="en-US"/>
              </w:rPr>
              <w:t>14</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93</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sz w:val="26"/>
                <w:szCs w:val="26"/>
                <w:lang w:val="en-US"/>
              </w:rPr>
            </w:pPr>
            <w:r w:rsidRPr="0085103F">
              <w:rPr>
                <w:rFonts w:asciiTheme="majorHAnsi" w:hAnsiTheme="majorHAnsi" w:cstheme="majorHAnsi"/>
                <w:sz w:val="26"/>
                <w:szCs w:val="26"/>
                <w:lang w:val="en-US"/>
              </w:rPr>
              <w:t>20</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88</w:t>
            </w:r>
          </w:p>
        </w:tc>
      </w:tr>
      <w:tr w:rsidR="003D00DA" w:rsidRPr="0085103F" w:rsidTr="00D335D4">
        <w:trPr>
          <w:trHeight w:val="264"/>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3.5</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kern w:val="24"/>
                <w:sz w:val="26"/>
                <w:szCs w:val="26"/>
                <w:lang w:val="en-US"/>
              </w:rPr>
              <w:t>Thuốc bảo bêh thực vật</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sz w:val="26"/>
                <w:szCs w:val="26"/>
                <w:lang w:val="en-US"/>
              </w:rPr>
            </w:pPr>
            <w:r w:rsidRPr="0085103F">
              <w:rPr>
                <w:rFonts w:asciiTheme="majorHAnsi" w:hAnsiTheme="majorHAnsi" w:cstheme="majorHAnsi"/>
                <w:sz w:val="26"/>
                <w:szCs w:val="26"/>
                <w:lang w:val="en-US"/>
              </w:rPr>
              <w:t>3</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20</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sz w:val="26"/>
                <w:szCs w:val="26"/>
                <w:lang w:val="en-US"/>
              </w:rPr>
            </w:pPr>
            <w:r w:rsidRPr="0085103F">
              <w:rPr>
                <w:rFonts w:asciiTheme="majorHAnsi" w:hAnsiTheme="majorHAnsi" w:cstheme="majorHAnsi"/>
                <w:sz w:val="26"/>
                <w:szCs w:val="26"/>
                <w:lang w:val="en-US"/>
              </w:rPr>
              <w:t>5</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29</w:t>
            </w:r>
          </w:p>
        </w:tc>
      </w:tr>
      <w:tr w:rsidR="003D00DA" w:rsidRPr="0085103F" w:rsidTr="00D335D4">
        <w:trPr>
          <w:trHeight w:val="264"/>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4</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Cs/>
                <w:sz w:val="26"/>
                <w:szCs w:val="26"/>
                <w:lang w:val="en-US"/>
              </w:rPr>
            </w:pPr>
            <w:r w:rsidRPr="0085103F">
              <w:rPr>
                <w:rFonts w:asciiTheme="majorHAnsi" w:hAnsiTheme="majorHAnsi" w:cstheme="majorHAnsi"/>
                <w:b/>
                <w:bCs/>
                <w:kern w:val="24"/>
                <w:sz w:val="26"/>
                <w:szCs w:val="26"/>
                <w:lang w:val="en-US"/>
              </w:rPr>
              <w:t>Trả lãi suất vay</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25</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65</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31</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35</w:t>
            </w:r>
          </w:p>
        </w:tc>
      </w:tr>
      <w:tr w:rsidR="003D00DA" w:rsidRPr="0085103F" w:rsidTr="00D335D4">
        <w:trPr>
          <w:trHeight w:val="264"/>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5</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Cs/>
                <w:sz w:val="26"/>
                <w:szCs w:val="26"/>
                <w:lang w:val="en-US"/>
              </w:rPr>
            </w:pPr>
            <w:r w:rsidRPr="0085103F">
              <w:rPr>
                <w:rFonts w:asciiTheme="majorHAnsi" w:hAnsiTheme="majorHAnsi" w:cstheme="majorHAnsi"/>
                <w:b/>
                <w:bCs/>
                <w:kern w:val="24"/>
                <w:sz w:val="26"/>
                <w:szCs w:val="26"/>
                <w:lang w:val="en-US"/>
              </w:rPr>
              <w:t>Công lao động gia đình</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18</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63</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30</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25</w:t>
            </w:r>
          </w:p>
        </w:tc>
      </w:tr>
      <w:tr w:rsidR="003D00DA" w:rsidRPr="0085103F" w:rsidTr="00D335D4">
        <w:trPr>
          <w:trHeight w:val="264"/>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6</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Cs/>
                <w:sz w:val="26"/>
                <w:szCs w:val="26"/>
                <w:lang w:val="en-US"/>
              </w:rPr>
            </w:pPr>
            <w:r w:rsidRPr="0085103F">
              <w:rPr>
                <w:rFonts w:asciiTheme="majorHAnsi" w:hAnsiTheme="majorHAnsi" w:cstheme="majorHAnsi"/>
                <w:b/>
                <w:bCs/>
                <w:kern w:val="24"/>
                <w:sz w:val="26"/>
                <w:szCs w:val="26"/>
                <w:lang w:val="en-US"/>
              </w:rPr>
              <w:t>Mua bơm nước</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15</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18</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w:t>
            </w:r>
          </w:p>
        </w:tc>
      </w:tr>
      <w:tr w:rsidR="003D00DA" w:rsidRPr="0085103F" w:rsidTr="00D335D4">
        <w:trPr>
          <w:trHeight w:val="264"/>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7</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Cs/>
                <w:sz w:val="26"/>
                <w:szCs w:val="26"/>
                <w:lang w:val="en-US"/>
              </w:rPr>
            </w:pPr>
            <w:r w:rsidRPr="0085103F">
              <w:rPr>
                <w:rFonts w:asciiTheme="majorHAnsi" w:hAnsiTheme="majorHAnsi" w:cstheme="majorHAnsi"/>
                <w:b/>
                <w:bCs/>
                <w:kern w:val="24"/>
                <w:sz w:val="26"/>
                <w:szCs w:val="26"/>
                <w:lang w:val="en-US"/>
              </w:rPr>
              <w:t>Khác</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4</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50</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4</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63</w:t>
            </w:r>
          </w:p>
        </w:tc>
      </w:tr>
      <w:tr w:rsidR="003D00DA" w:rsidRPr="0085103F" w:rsidTr="00D335D4">
        <w:trPr>
          <w:trHeight w:val="323"/>
        </w:trPr>
        <w:tc>
          <w:tcPr>
            <w:tcW w:w="32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8</w:t>
            </w:r>
          </w:p>
        </w:tc>
        <w:tc>
          <w:tcPr>
            <w:tcW w:w="246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bCs/>
                <w:sz w:val="26"/>
                <w:szCs w:val="26"/>
                <w:lang w:val="en-US"/>
              </w:rPr>
            </w:pPr>
            <w:r w:rsidRPr="0085103F">
              <w:rPr>
                <w:rFonts w:asciiTheme="majorHAnsi" w:hAnsiTheme="majorHAnsi" w:cstheme="majorHAnsi"/>
                <w:b/>
                <w:bCs/>
                <w:kern w:val="24"/>
                <w:sz w:val="26"/>
                <w:szCs w:val="26"/>
                <w:lang w:val="en-US"/>
              </w:rPr>
              <w:t>Tổng chi phí</w:t>
            </w:r>
          </w:p>
        </w:tc>
        <w:tc>
          <w:tcPr>
            <w:tcW w:w="114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106</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99</w:t>
            </w:r>
          </w:p>
        </w:tc>
        <w:tc>
          <w:tcPr>
            <w:tcW w:w="106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116</w:t>
            </w:r>
            <w:r w:rsidR="00485338">
              <w:rPr>
                <w:rFonts w:asciiTheme="majorHAnsi" w:hAnsiTheme="majorHAnsi" w:cstheme="majorHAnsi"/>
                <w:b/>
                <w:bCs/>
                <w:sz w:val="26"/>
                <w:szCs w:val="26"/>
                <w:lang w:val="en-US"/>
              </w:rPr>
              <w:t xml:space="preserve">, </w:t>
            </w:r>
            <w:r w:rsidRPr="0085103F">
              <w:rPr>
                <w:rFonts w:asciiTheme="majorHAnsi" w:hAnsiTheme="majorHAnsi" w:cstheme="majorHAnsi"/>
                <w:b/>
                <w:bCs/>
                <w:sz w:val="26"/>
                <w:szCs w:val="26"/>
                <w:lang w:val="en-US"/>
              </w:rPr>
              <w:t>23</w:t>
            </w:r>
          </w:p>
        </w:tc>
      </w:tr>
    </w:tbl>
    <w:p w:rsidR="003D00DA" w:rsidRPr="0085103F" w:rsidRDefault="003D00DA" w:rsidP="003D00DA">
      <w:pPr>
        <w:shd w:val="clear" w:color="auto" w:fill="FFFFFF" w:themeFill="background1"/>
        <w:spacing w:before="60" w:after="60" w:line="360" w:lineRule="auto"/>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Nguồn: Số liệu khảo sát</w:t>
      </w:r>
    </w:p>
    <w:p w:rsidR="003D00DA" w:rsidRPr="0085103F" w:rsidRDefault="003D00DA" w:rsidP="003D00DA">
      <w:pPr>
        <w:shd w:val="clear" w:color="auto" w:fill="FFFFFF" w:themeFill="background1"/>
        <w:tabs>
          <w:tab w:val="num" w:pos="720"/>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Ghi chú: - Chi phí ghép được tính trong 2 năm cho mô hình ghép toàn bộ 100% và 3 năm cho mô hình ghép từng phần 50%</w:t>
      </w:r>
      <w:r w:rsidR="00C37546" w:rsidRPr="0085103F">
        <w:rPr>
          <w:rFonts w:asciiTheme="majorHAnsi" w:hAnsiTheme="majorHAnsi" w:cstheme="majorHAnsi"/>
          <w:sz w:val="26"/>
          <w:szCs w:val="26"/>
          <w:lang w:val="en-US"/>
        </w:rPr>
        <w:t>.</w:t>
      </w:r>
    </w:p>
    <w:p w:rsidR="003D00DA" w:rsidRPr="0085103F" w:rsidRDefault="003D00DA" w:rsidP="003D00DA">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lastRenderedPageBreak/>
        <w:t>Trong cơ cấu chi phí</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chi phí chăm sóc chiếm tỷ trọng lớn nhất trong tổng chi phí (chiếm 35-41% tổng chi phí ghép)</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tiếp theo là lãi suất trả ngân hàng</w:t>
      </w:r>
      <w:r w:rsidRPr="0085103F">
        <w:rPr>
          <w:rStyle w:val="FootnoteReference"/>
          <w:rFonts w:asciiTheme="majorHAnsi" w:hAnsiTheme="majorHAnsi" w:cstheme="majorHAnsi"/>
          <w:sz w:val="26"/>
          <w:szCs w:val="26"/>
          <w:lang w:val="en-US"/>
        </w:rPr>
        <w:footnoteReference w:id="6"/>
      </w:r>
      <w:r w:rsidRPr="0085103F">
        <w:rPr>
          <w:rFonts w:asciiTheme="majorHAnsi" w:hAnsiTheme="majorHAnsi" w:cstheme="majorHAnsi"/>
          <w:sz w:val="26"/>
          <w:szCs w:val="26"/>
          <w:lang w:val="en-US"/>
        </w:rPr>
        <w:t xml:space="preserve"> (chiếm 24-27%của tổng chi phí ghép). Trong số chi phí chăm sóc</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chi phí phân bón và tưới nước chiếm đến 75% tổng chi phí chăm sóc hay bằng 26% và 31% tổng chi phí ghép tương ứng với mô hình ghép toàn bộ 100% và ghép từng phần 50%.</w:t>
      </w:r>
    </w:p>
    <w:p w:rsidR="003D00DA" w:rsidRPr="0085103F" w:rsidRDefault="003D00DA" w:rsidP="003D00DA">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Mô hình ghép từng phần 50% cho phép người nông dân sử dụng lực lượng lao động gia đình của họ thay vì phải đi thuê</w:t>
      </w:r>
      <w:r w:rsidR="00F14265" w:rsidRPr="0085103F">
        <w:rPr>
          <w:rFonts w:asciiTheme="majorHAnsi" w:hAnsiTheme="majorHAnsi" w:cstheme="majorHAnsi"/>
          <w:sz w:val="26"/>
          <w:szCs w:val="26"/>
          <w:lang w:val="en-US"/>
        </w:rPr>
        <w:t xml:space="preserve"> ngoài</w:t>
      </w:r>
      <w:r w:rsidRPr="0085103F">
        <w:rPr>
          <w:rFonts w:asciiTheme="majorHAnsi" w:hAnsiTheme="majorHAnsi" w:cstheme="majorHAnsi"/>
          <w:sz w:val="26"/>
          <w:szCs w:val="26"/>
          <w:lang w:val="en-US"/>
        </w:rPr>
        <w:t>. Những người nông dân áp dụng mô hình ghép từng phần hay cuốn chiếu giảm bớt chi phi đầu tư cho việc trẻ hóa cà phê bằng việc sử dụng nguồn lao động gia đình vàgiảm rủi ro thất bại. Ngoài ra</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những người nông dân áp dụng mô hình ghép từng phần để duy trì thu nhập có thể từ 50% diện tích còn lại trong năm thứ nhất trong quá trình trẻ hóa</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trong khi đó đến cuối năm thứ hai họ có thể thu hoạch từ diện tích ghép lần đầu. Điều này cho phép họ vẫn duy trì được nguồn thu nhập để </w:t>
      </w:r>
      <w:r w:rsidR="00841920" w:rsidRPr="0085103F">
        <w:rPr>
          <w:rFonts w:asciiTheme="majorHAnsi" w:hAnsiTheme="majorHAnsi" w:cstheme="majorHAnsi"/>
          <w:sz w:val="26"/>
          <w:szCs w:val="26"/>
          <w:lang w:val="en-US"/>
        </w:rPr>
        <w:t>chi tiêu cho tiêu dùng trong thời gian trẻ hóa</w:t>
      </w:r>
      <w:r w:rsidRPr="0085103F">
        <w:rPr>
          <w:rFonts w:asciiTheme="majorHAnsi" w:hAnsiTheme="majorHAnsi" w:cstheme="majorHAnsi"/>
          <w:sz w:val="26"/>
          <w:szCs w:val="26"/>
          <w:lang w:val="en-US"/>
        </w:rPr>
        <w:t>.</w:t>
      </w:r>
    </w:p>
    <w:p w:rsidR="003D00DA" w:rsidRPr="0085103F" w:rsidRDefault="003D00DA" w:rsidP="003D00DA">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Trong thực tế</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chi phí ghép cao hơn so với khuyến cáo của Bộ N</w:t>
      </w:r>
      <w:r w:rsidR="00C37546" w:rsidRPr="0085103F">
        <w:rPr>
          <w:rFonts w:asciiTheme="majorHAnsi" w:hAnsiTheme="majorHAnsi" w:cstheme="majorHAnsi"/>
          <w:sz w:val="26"/>
          <w:szCs w:val="26"/>
          <w:lang w:val="en-US"/>
        </w:rPr>
        <w:t>ông nghiệp &amp;</w:t>
      </w:r>
      <w:r w:rsidRPr="0085103F">
        <w:rPr>
          <w:rFonts w:asciiTheme="majorHAnsi" w:hAnsiTheme="majorHAnsi" w:cstheme="majorHAnsi"/>
          <w:sz w:val="26"/>
          <w:szCs w:val="26"/>
          <w:lang w:val="en-US"/>
        </w:rPr>
        <w:t>PTNT và Viện KHKT</w:t>
      </w:r>
      <w:r w:rsidR="00C37546" w:rsidRPr="0085103F">
        <w:rPr>
          <w:rFonts w:asciiTheme="majorHAnsi" w:hAnsiTheme="majorHAnsi" w:cstheme="majorHAnsi"/>
          <w:sz w:val="26"/>
          <w:szCs w:val="26"/>
          <w:lang w:val="en-US"/>
        </w:rPr>
        <w:t xml:space="preserve"> Nông lâm nghiệp</w:t>
      </w:r>
      <w:r w:rsidRPr="0085103F">
        <w:rPr>
          <w:rFonts w:asciiTheme="majorHAnsi" w:hAnsiTheme="majorHAnsi" w:cstheme="majorHAnsi"/>
          <w:sz w:val="26"/>
          <w:szCs w:val="26"/>
          <w:lang w:val="en-US"/>
        </w:rPr>
        <w:t xml:space="preserve"> Tây Nguyên do phải mua bơm và các trang thiết bị cho hệ thống tưới nước (</w:t>
      </w:r>
      <w:r w:rsidR="00841920" w:rsidRPr="0085103F">
        <w:rPr>
          <w:rFonts w:asciiTheme="majorHAnsi" w:hAnsiTheme="majorHAnsi" w:cstheme="majorHAnsi"/>
          <w:sz w:val="26"/>
          <w:szCs w:val="26"/>
          <w:lang w:val="en-US"/>
        </w:rPr>
        <w:t xml:space="preserve">chi phí này </w:t>
      </w:r>
      <w:r w:rsidRPr="0085103F">
        <w:rPr>
          <w:rFonts w:asciiTheme="majorHAnsi" w:hAnsiTheme="majorHAnsi" w:cstheme="majorHAnsi"/>
          <w:sz w:val="26"/>
          <w:szCs w:val="26"/>
          <w:lang w:val="en-US"/>
        </w:rPr>
        <w:t xml:space="preserve">không được đề cập trong qui trình </w:t>
      </w:r>
      <w:r w:rsidR="009123F9" w:rsidRPr="0085103F">
        <w:rPr>
          <w:rFonts w:asciiTheme="majorHAnsi" w:hAnsiTheme="majorHAnsi" w:cstheme="majorHAnsi"/>
          <w:sz w:val="26"/>
          <w:szCs w:val="26"/>
          <w:lang w:val="en-US"/>
        </w:rPr>
        <w:t>ghép cải tạo</w:t>
      </w:r>
      <w:r w:rsidRPr="0085103F">
        <w:rPr>
          <w:rFonts w:asciiTheme="majorHAnsi" w:hAnsiTheme="majorHAnsi" w:cstheme="majorHAnsi"/>
          <w:sz w:val="26"/>
          <w:szCs w:val="26"/>
          <w:lang w:val="en-US"/>
        </w:rPr>
        <w:t xml:space="preserve"> của </w:t>
      </w:r>
      <w:r w:rsidR="00586D3F" w:rsidRPr="0085103F">
        <w:rPr>
          <w:rFonts w:asciiTheme="majorHAnsi" w:hAnsiTheme="majorHAnsi" w:cstheme="majorHAnsi"/>
          <w:sz w:val="26"/>
          <w:szCs w:val="26"/>
          <w:lang w:val="en-US"/>
        </w:rPr>
        <w:t>Bộ Nông nghiệp &amp;PTNT</w:t>
      </w:r>
      <w:r w:rsidRPr="0085103F">
        <w:rPr>
          <w:rFonts w:asciiTheme="majorHAnsi" w:hAnsiTheme="majorHAnsi" w:cstheme="majorHAnsi"/>
          <w:sz w:val="26"/>
          <w:szCs w:val="26"/>
          <w:lang w:val="en-US"/>
        </w:rPr>
        <w:t>)</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mức phân bón được sử dụng cao hơn từ 15-40%. Điều này cho thấy người nông dân đã sử dụng quá nhiều phân bón. Do đó</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việc sử dụng phân bón thích hợp sẽ làm giảm chi phí đầu tư trong quá trình ghép cải tạo cà phê.</w:t>
      </w:r>
    </w:p>
    <w:p w:rsidR="003D00DA" w:rsidRPr="0085103F" w:rsidRDefault="003D00DA" w:rsidP="003D00DA">
      <w:pPr>
        <w:pStyle w:val="Heading2"/>
        <w:spacing w:before="60" w:after="60" w:line="360" w:lineRule="auto"/>
        <w:rPr>
          <w:rFonts w:cstheme="majorHAnsi"/>
          <w:i/>
          <w:color w:val="auto"/>
          <w:lang w:val="en-US"/>
        </w:rPr>
      </w:pPr>
      <w:bookmarkStart w:id="29" w:name="_Toc427416597"/>
      <w:r w:rsidRPr="0085103F">
        <w:rPr>
          <w:rFonts w:cstheme="majorHAnsi"/>
          <w:i/>
          <w:color w:val="auto"/>
          <w:lang w:val="en-US"/>
        </w:rPr>
        <w:t>2.2. Các mô hình tái canh</w:t>
      </w:r>
      <w:bookmarkEnd w:id="29"/>
    </w:p>
    <w:p w:rsidR="003D00DA" w:rsidRPr="0085103F" w:rsidRDefault="003D00DA" w:rsidP="003D00DA">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Chi phí cho tái canh rất khác giữa các mô hình tái canh khác nhau</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dao động từ</w:t>
      </w:r>
      <w:r w:rsidR="00C37546" w:rsidRPr="0085103F">
        <w:rPr>
          <w:rFonts w:asciiTheme="majorHAnsi" w:hAnsiTheme="majorHAnsi" w:cstheme="majorHAnsi"/>
          <w:sz w:val="26"/>
          <w:szCs w:val="26"/>
          <w:lang w:val="en-US"/>
        </w:rPr>
        <w:t xml:space="preserve"> 200-238 </w:t>
      </w:r>
      <w:r w:rsidRPr="0085103F">
        <w:rPr>
          <w:rFonts w:asciiTheme="majorHAnsi" w:hAnsiTheme="majorHAnsi" w:cstheme="majorHAnsi"/>
          <w:sz w:val="26"/>
          <w:szCs w:val="26"/>
          <w:lang w:val="en-US"/>
        </w:rPr>
        <w:t>triệu đồng cho một ha. Các mô hình tái canh từng phần (mô hình tái canh 30</w:t>
      </w:r>
      <w:r w:rsidR="00C37546" w:rsidRPr="0085103F">
        <w:rPr>
          <w:rFonts w:asciiTheme="majorHAnsi" w:hAnsiTheme="majorHAnsi" w:cstheme="majorHAnsi"/>
          <w:sz w:val="26"/>
          <w:szCs w:val="26"/>
          <w:lang w:val="en-US"/>
        </w:rPr>
        <w:t>%</w:t>
      </w:r>
      <w:r w:rsidRPr="0085103F">
        <w:rPr>
          <w:rFonts w:asciiTheme="majorHAnsi" w:hAnsiTheme="majorHAnsi" w:cstheme="majorHAnsi"/>
          <w:sz w:val="26"/>
          <w:szCs w:val="26"/>
          <w:lang w:val="en-US"/>
        </w:rPr>
        <w:t xml:space="preserve"> và 50%) có chi phí đầu tư cao hơn so với mô hình tái canh hoàn toàn. Tương tự</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mô hình luân canh 1 năm có chi phí đầu tư thấp hơn so với mô hình bỏ hóa 6 tháng</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điều này có thể là do chi phí chăm sóc và trả lãi ngân hàng ở mô hình luân canh 1 </w:t>
      </w:r>
      <w:r w:rsidRPr="0085103F">
        <w:rPr>
          <w:rFonts w:asciiTheme="majorHAnsi" w:hAnsiTheme="majorHAnsi" w:cstheme="majorHAnsi"/>
          <w:sz w:val="26"/>
          <w:szCs w:val="26"/>
          <w:lang w:val="en-US"/>
        </w:rPr>
        <w:lastRenderedPageBreak/>
        <w:t>năm thấp hơn. Việc luân canh với các loại cây ngắn ngày</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đặc biệt là các loại cây họ đậu đã cải thiện độ phì của đất</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do đó giảm được lượng phân hữu cơ bón cho cà phê.</w:t>
      </w:r>
    </w:p>
    <w:p w:rsidR="003D00DA" w:rsidRPr="0085103F" w:rsidRDefault="003D00DA" w:rsidP="003D00DA">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Giống như các mô hình ghép</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người nông dân áp dụng phương thức tái canh từng phần (mô hình 30</w:t>
      </w:r>
      <w:r w:rsidR="00C37546" w:rsidRPr="0085103F">
        <w:rPr>
          <w:rFonts w:asciiTheme="majorHAnsi" w:hAnsiTheme="majorHAnsi" w:cstheme="majorHAnsi"/>
          <w:sz w:val="26"/>
          <w:szCs w:val="26"/>
          <w:lang w:val="en-US"/>
        </w:rPr>
        <w:t>%</w:t>
      </w:r>
      <w:r w:rsidRPr="0085103F">
        <w:rPr>
          <w:rFonts w:asciiTheme="majorHAnsi" w:hAnsiTheme="majorHAnsi" w:cstheme="majorHAnsi"/>
          <w:sz w:val="26"/>
          <w:szCs w:val="26"/>
          <w:lang w:val="en-US"/>
        </w:rPr>
        <w:t xml:space="preserve"> và 50%) có thể sử dụng nhiều lực lượng lao động gia đình hơn so với mô hình tái canh hoàn toàn. Trong các mô hình tái canh từng phần thì mô hình tái canh 30% cũng có mức độ sử dụng lao động gia đình cao hơn so với mô hình 50%.</w:t>
      </w:r>
    </w:p>
    <w:p w:rsidR="003D00DA" w:rsidRPr="0085103F" w:rsidRDefault="003D00DA" w:rsidP="003D00DA">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Về cơ cấu chi phí thì chi phí chăm sóc sau khi tái canh cao nhất</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tiếp theo là chi phí mua bơm</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các trang thiết bị tưới nước và tiền trả lãi ngân hàng. Cũng giống với các mô hình ghép</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chi phí cho tưới nước và phân bón chiếm đến 23%-26% của tổng chi phí tái canh.</w:t>
      </w:r>
    </w:p>
    <w:p w:rsidR="00544250" w:rsidRPr="0085103F" w:rsidRDefault="00544250" w:rsidP="00544250">
      <w:pPr>
        <w:pStyle w:val="ListParagraph"/>
        <w:shd w:val="clear" w:color="auto" w:fill="FFFFFF" w:themeFill="background1"/>
        <w:spacing w:before="60" w:after="60" w:line="360" w:lineRule="auto"/>
        <w:contextualSpacing w:val="0"/>
        <w:jc w:val="both"/>
        <w:rPr>
          <w:rFonts w:asciiTheme="majorHAnsi" w:hAnsiTheme="majorHAnsi" w:cstheme="majorHAnsi"/>
          <w:b/>
          <w:sz w:val="26"/>
          <w:szCs w:val="26"/>
          <w:lang w:val="en-US"/>
        </w:rPr>
      </w:pPr>
      <w:r w:rsidRPr="0085103F">
        <w:rPr>
          <w:rFonts w:asciiTheme="majorHAnsi" w:hAnsiTheme="majorHAnsi" w:cstheme="majorHAnsi"/>
          <w:b/>
          <w:sz w:val="26"/>
          <w:szCs w:val="26"/>
          <w:lang w:val="en-US"/>
        </w:rPr>
        <w:t>Bảng 3: Chi phí cho các mô hình tái canh khác nhau</w:t>
      </w:r>
    </w:p>
    <w:tbl>
      <w:tblPr>
        <w:tblStyle w:val="TableGrid"/>
        <w:tblW w:w="8999" w:type="dxa"/>
        <w:tblLook w:val="0600"/>
      </w:tblPr>
      <w:tblGrid>
        <w:gridCol w:w="514"/>
        <w:gridCol w:w="2713"/>
        <w:gridCol w:w="863"/>
        <w:gridCol w:w="999"/>
        <w:gridCol w:w="966"/>
        <w:gridCol w:w="966"/>
        <w:gridCol w:w="1012"/>
        <w:gridCol w:w="966"/>
      </w:tblGrid>
      <w:tr w:rsidR="00544250" w:rsidRPr="0085103F" w:rsidTr="00FE2A86">
        <w:trPr>
          <w:trHeight w:val="824"/>
          <w:tblHeader/>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lang w:val="en-US"/>
              </w:rPr>
            </w:pPr>
            <w:r w:rsidRPr="0085103F">
              <w:rPr>
                <w:rFonts w:ascii="Times New Roman" w:hAnsi="Times New Roman" w:cs="Times New Roman"/>
                <w:b/>
                <w:lang w:val="en-US"/>
              </w:rPr>
              <w:t>TT</w:t>
            </w:r>
          </w:p>
        </w:tc>
        <w:tc>
          <w:tcPr>
            <w:tcW w:w="2713"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heme="majorHAnsi" w:hAnsiTheme="majorHAnsi" w:cstheme="majorHAnsi"/>
                <w:b/>
                <w:lang w:val="en-US"/>
              </w:rPr>
              <w:t>Hạng mục</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heme="majorHAnsi" w:hAnsiTheme="majorHAnsi" w:cstheme="majorHAnsi"/>
                <w:b/>
                <w:lang w:val="en-US"/>
              </w:rPr>
              <w:t>Định mức phí</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heme="majorHAnsi" w:hAnsiTheme="majorHAnsi" w:cstheme="majorHAnsi"/>
                <w:b/>
                <w:bCs/>
                <w:lang w:val="en-US"/>
              </w:rPr>
              <w:t>Mô hình 100%</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heme="majorHAnsi" w:hAnsiTheme="majorHAnsi" w:cstheme="majorHAnsi"/>
                <w:b/>
                <w:bCs/>
                <w:lang w:val="en-US"/>
              </w:rPr>
              <w:t>Mô hình 50%</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heme="majorHAnsi" w:hAnsiTheme="majorHAnsi" w:cstheme="majorHAnsi"/>
                <w:b/>
                <w:bCs/>
                <w:lang w:val="en-US"/>
              </w:rPr>
              <w:t xml:space="preserve">Mô hình </w:t>
            </w:r>
            <w:r w:rsidRPr="0085103F">
              <w:rPr>
                <w:rFonts w:asciiTheme="majorHAnsi" w:hAnsiTheme="majorHAnsi" w:cstheme="majorHAnsi"/>
                <w:b/>
                <w:lang w:val="en-US"/>
              </w:rPr>
              <w:t>30%</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heme="majorHAnsi" w:hAnsiTheme="majorHAnsi" w:cstheme="majorHAnsi"/>
                <w:b/>
                <w:lang w:val="en-US"/>
              </w:rPr>
              <w:t>Luân canh 1 năm</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heme="majorHAnsi" w:hAnsiTheme="majorHAnsi" w:cstheme="majorHAnsi"/>
                <w:b/>
                <w:lang w:val="en-US"/>
              </w:rPr>
              <w:t>Bỏ hóa 6 tháng</w:t>
            </w:r>
          </w:p>
        </w:tc>
      </w:tr>
      <w:tr w:rsidR="00544250" w:rsidRPr="0085103F" w:rsidTr="00FE2A86">
        <w:trPr>
          <w:trHeight w:val="249"/>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rPr>
              <w:t>1</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w:hAnsi="Times New Roman" w:cs="Times New Roman"/>
                <w:b/>
              </w:rPr>
            </w:pPr>
            <w:r w:rsidRPr="0085103F">
              <w:rPr>
                <w:rFonts w:asciiTheme="majorHAnsi" w:hAnsiTheme="majorHAnsi" w:cstheme="majorHAnsi"/>
                <w:b/>
                <w:lang w:val="en-US"/>
              </w:rPr>
              <w:t>Chuẩn bị đất</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b/>
                <w:bCs/>
              </w:rPr>
            </w:pPr>
            <w:r w:rsidRPr="0085103F">
              <w:rPr>
                <w:rFonts w:ascii="Times New Roman" w:hAnsi="Times New Roman" w:cs="Times New Roman"/>
                <w:b/>
                <w:bCs/>
              </w:rPr>
              <w:t>41.88</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27.95</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31.69</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31.23</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31.82</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30.64</w:t>
            </w:r>
          </w:p>
        </w:tc>
      </w:tr>
      <w:tr w:rsidR="00544250" w:rsidRPr="0085103F" w:rsidTr="00FE2A86">
        <w:trPr>
          <w:trHeight w:val="249"/>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rPr>
              <w:t>2</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w:hAnsi="Times New Roman" w:cs="Times New Roman"/>
                <w:b/>
              </w:rPr>
            </w:pPr>
            <w:r w:rsidRPr="0085103F">
              <w:rPr>
                <w:rFonts w:asciiTheme="majorHAnsi" w:hAnsiTheme="majorHAnsi" w:cstheme="majorHAnsi"/>
                <w:b/>
                <w:lang w:val="en-US"/>
              </w:rPr>
              <w:t xml:space="preserve">Gốc ghép </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b/>
                <w:bCs/>
              </w:rPr>
            </w:pPr>
            <w:r w:rsidRPr="0085103F">
              <w:rPr>
                <w:rFonts w:ascii="Times New Roman" w:hAnsi="Times New Roman" w:cs="Times New Roman"/>
                <w:b/>
                <w:bCs/>
              </w:rPr>
              <w:t>8.61</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7.99</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4.25</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5.95</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14.11</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5.48</w:t>
            </w:r>
          </w:p>
        </w:tc>
      </w:tr>
      <w:tr w:rsidR="00544250" w:rsidRPr="0085103F" w:rsidTr="00FE2A86">
        <w:trPr>
          <w:trHeight w:val="249"/>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rPr>
              <w:t>3</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Bold" w:hAnsi="Times New Roman Bold" w:cs="Times New Roman" w:hint="eastAsia"/>
                <w:b/>
              </w:rPr>
            </w:pPr>
            <w:r w:rsidRPr="0085103F">
              <w:rPr>
                <w:rFonts w:asciiTheme="majorHAnsi" w:hAnsiTheme="majorHAnsi" w:cstheme="majorHAnsi"/>
                <w:b/>
                <w:lang w:val="en-US"/>
              </w:rPr>
              <w:t xml:space="preserve"> Chăm sóc</w:t>
            </w:r>
            <w:r w:rsidR="00063A7F" w:rsidRPr="0085103F">
              <w:rPr>
                <w:rFonts w:asciiTheme="majorHAnsi" w:hAnsiTheme="majorHAnsi" w:cstheme="majorHAnsi"/>
                <w:b/>
                <w:lang w:val="en-US"/>
              </w:rPr>
              <w:t xml:space="preserve"> sau tái canh</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b/>
                <w:bCs/>
              </w:rPr>
            </w:pPr>
            <w:r w:rsidRPr="0085103F">
              <w:rPr>
                <w:rFonts w:ascii="Times New Roman" w:hAnsi="Times New Roman" w:cs="Times New Roman"/>
                <w:b/>
                <w:bCs/>
              </w:rPr>
              <w:t>90.50</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80.26</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83.94</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91.74</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75.46</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95.95</w:t>
            </w:r>
          </w:p>
        </w:tc>
      </w:tr>
      <w:tr w:rsidR="00544250" w:rsidRPr="0085103F" w:rsidTr="00FE2A86">
        <w:trPr>
          <w:trHeight w:val="335"/>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3.1</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w:hAnsi="Times New Roman" w:cs="Times New Roman"/>
              </w:rPr>
            </w:pPr>
            <w:r w:rsidRPr="0085103F">
              <w:rPr>
                <w:rFonts w:asciiTheme="majorHAnsi" w:hAnsiTheme="majorHAnsi" w:cstheme="majorHAnsi"/>
                <w:lang w:val="en-US"/>
              </w:rPr>
              <w:t xml:space="preserve"> Làm cỏ</w:t>
            </w:r>
            <w:r w:rsidR="00485338">
              <w:rPr>
                <w:rFonts w:asciiTheme="majorHAnsi" w:hAnsiTheme="majorHAnsi" w:cstheme="majorHAnsi"/>
                <w:lang w:val="en-US"/>
              </w:rPr>
              <w:t xml:space="preserve">, </w:t>
            </w:r>
            <w:r w:rsidR="00063A7F" w:rsidRPr="0085103F">
              <w:rPr>
                <w:rFonts w:asciiTheme="majorHAnsi" w:hAnsiTheme="majorHAnsi" w:cstheme="majorHAnsi"/>
                <w:lang w:val="en-US"/>
              </w:rPr>
              <w:t>đào đất</w:t>
            </w:r>
            <w:r w:rsidR="00485338">
              <w:rPr>
                <w:rFonts w:asciiTheme="majorHAnsi" w:hAnsiTheme="majorHAnsi" w:cstheme="majorHAnsi"/>
                <w:lang w:val="en-US"/>
              </w:rPr>
              <w:t xml:space="preserve">, </w:t>
            </w:r>
            <w:r w:rsidR="00063A7F" w:rsidRPr="0085103F">
              <w:rPr>
                <w:rFonts w:asciiTheme="majorHAnsi" w:hAnsiTheme="majorHAnsi" w:cstheme="majorHAnsi"/>
                <w:lang w:val="en-US"/>
              </w:rPr>
              <w:t xml:space="preserve">trồng cây làm </w:t>
            </w:r>
            <w:r w:rsidR="00F402D5" w:rsidRPr="0085103F">
              <w:rPr>
                <w:rFonts w:asciiTheme="majorHAnsi" w:hAnsiTheme="majorHAnsi" w:cstheme="majorHAnsi"/>
                <w:lang w:val="en-US"/>
              </w:rPr>
              <w:t>giàu đất</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23.10</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10.87</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4.85</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8.76</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8.48</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11.28</w:t>
            </w:r>
          </w:p>
        </w:tc>
      </w:tr>
      <w:tr w:rsidR="00544250" w:rsidRPr="0085103F" w:rsidTr="00FE2A86">
        <w:trPr>
          <w:trHeight w:val="249"/>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3.2</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w:hAnsi="Times New Roman" w:cs="Times New Roman"/>
              </w:rPr>
            </w:pPr>
            <w:r w:rsidRPr="0085103F">
              <w:rPr>
                <w:rFonts w:asciiTheme="majorHAnsi" w:hAnsiTheme="majorHAnsi" w:cstheme="majorHAnsi"/>
                <w:lang w:val="en-US"/>
              </w:rPr>
              <w:t xml:space="preserve"> Phân bón</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27.14</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30.56</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39.20</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36.19</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30.71</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40.25</w:t>
            </w:r>
          </w:p>
        </w:tc>
      </w:tr>
      <w:tr w:rsidR="00544250" w:rsidRPr="0085103F" w:rsidTr="00FE2A86">
        <w:trPr>
          <w:trHeight w:val="249"/>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3.3</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w:hAnsi="Times New Roman" w:cs="Times New Roman"/>
              </w:rPr>
            </w:pPr>
            <w:r w:rsidRPr="0085103F">
              <w:rPr>
                <w:rFonts w:asciiTheme="majorHAnsi" w:hAnsiTheme="majorHAnsi" w:cstheme="majorHAnsi"/>
                <w:lang w:val="en-US"/>
              </w:rPr>
              <w:t>Tưới nước</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25.55</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17.00</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23.14</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20.77</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16.32</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16.71</w:t>
            </w:r>
          </w:p>
        </w:tc>
      </w:tr>
      <w:tr w:rsidR="00544250" w:rsidRPr="0085103F" w:rsidTr="00FE2A86">
        <w:trPr>
          <w:trHeight w:val="231"/>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3.4</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w:hAnsi="Times New Roman" w:cs="Times New Roman"/>
              </w:rPr>
            </w:pPr>
            <w:r w:rsidRPr="0085103F">
              <w:rPr>
                <w:rFonts w:asciiTheme="majorHAnsi" w:hAnsiTheme="majorHAnsi" w:cstheme="majorHAnsi"/>
                <w:lang w:val="en-US"/>
              </w:rPr>
              <w:t>Tạo hình</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5.70</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5.49</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4.22</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12.20</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5.52</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7.37</w:t>
            </w:r>
          </w:p>
        </w:tc>
      </w:tr>
      <w:tr w:rsidR="00544250" w:rsidRPr="0085103F" w:rsidTr="00FE2A86">
        <w:trPr>
          <w:trHeight w:val="249"/>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3.5</w:t>
            </w:r>
          </w:p>
        </w:tc>
        <w:tc>
          <w:tcPr>
            <w:tcW w:w="2713" w:type="dxa"/>
            <w:vAlign w:val="center"/>
          </w:tcPr>
          <w:p w:rsidR="00544250" w:rsidRPr="0085103F" w:rsidRDefault="00544250" w:rsidP="007F39AB">
            <w:pPr>
              <w:shd w:val="clear" w:color="auto" w:fill="FFFFFF" w:themeFill="background1"/>
              <w:spacing w:before="120" w:after="120"/>
              <w:jc w:val="both"/>
              <w:rPr>
                <w:rFonts w:ascii="Times New Roman" w:hAnsi="Times New Roman" w:cs="Times New Roman"/>
              </w:rPr>
            </w:pPr>
            <w:r w:rsidRPr="0085103F">
              <w:rPr>
                <w:rFonts w:asciiTheme="majorHAnsi" w:hAnsiTheme="majorHAnsi" w:cstheme="majorHAnsi"/>
                <w:lang w:val="en-US"/>
              </w:rPr>
              <w:t xml:space="preserve"> Che </w:t>
            </w:r>
            <w:r w:rsidR="007F39AB" w:rsidRPr="0085103F">
              <w:rPr>
                <w:rFonts w:asciiTheme="majorHAnsi" w:hAnsiTheme="majorHAnsi" w:cstheme="majorHAnsi"/>
                <w:lang w:val="en-US"/>
              </w:rPr>
              <w:t>bóng</w:t>
            </w:r>
            <w:r w:rsidR="00485338">
              <w:rPr>
                <w:rFonts w:asciiTheme="majorHAnsi" w:hAnsiTheme="majorHAnsi" w:cstheme="majorHAnsi"/>
                <w:lang w:val="en-US"/>
              </w:rPr>
              <w:t xml:space="preserve">, </w:t>
            </w:r>
            <w:r w:rsidRPr="0085103F">
              <w:rPr>
                <w:rFonts w:asciiTheme="majorHAnsi" w:hAnsiTheme="majorHAnsi" w:cstheme="majorHAnsi"/>
                <w:lang w:val="en-US"/>
              </w:rPr>
              <w:t>xen</w:t>
            </w:r>
            <w:r w:rsidR="00485338">
              <w:rPr>
                <w:rFonts w:asciiTheme="majorHAnsi" w:hAnsiTheme="majorHAnsi" w:cstheme="majorHAnsi"/>
                <w:lang w:val="en-US"/>
              </w:rPr>
              <w:t xml:space="preserve"> </w:t>
            </w:r>
            <w:r w:rsidRPr="0085103F">
              <w:rPr>
                <w:rFonts w:asciiTheme="majorHAnsi" w:hAnsiTheme="majorHAnsi" w:cstheme="majorHAnsi"/>
                <w:lang w:val="en-US"/>
              </w:rPr>
              <w:t>canh</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1.55</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13.31</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10.08</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10.02</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11.75</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17.89</w:t>
            </w:r>
          </w:p>
        </w:tc>
      </w:tr>
      <w:tr w:rsidR="00544250" w:rsidRPr="0085103F" w:rsidTr="00FE2A86">
        <w:trPr>
          <w:trHeight w:val="249"/>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3.6</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w:hAnsi="Times New Roman" w:cs="Times New Roman"/>
              </w:rPr>
            </w:pPr>
            <w:r w:rsidRPr="0085103F">
              <w:rPr>
                <w:rFonts w:asciiTheme="majorHAnsi" w:hAnsiTheme="majorHAnsi" w:cstheme="majorHAnsi"/>
                <w:lang w:val="en-US"/>
              </w:rPr>
              <w:t xml:space="preserve">Thuốc BVTV </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7.46</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3.03</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2.45</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3.80</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2.69</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rPr>
            </w:pPr>
            <w:r w:rsidRPr="0085103F">
              <w:rPr>
                <w:rFonts w:ascii="Times New Roman" w:hAnsi="Times New Roman" w:cs="Times New Roman"/>
              </w:rPr>
              <w:t>2.44</w:t>
            </w:r>
          </w:p>
        </w:tc>
      </w:tr>
      <w:tr w:rsidR="00544250" w:rsidRPr="0085103F" w:rsidTr="00FE2A86">
        <w:trPr>
          <w:trHeight w:val="249"/>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rPr>
              <w:t>4</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w:hAnsi="Times New Roman" w:cs="Times New Roman"/>
                <w:b/>
              </w:rPr>
            </w:pPr>
            <w:r w:rsidRPr="0085103F">
              <w:rPr>
                <w:rFonts w:asciiTheme="majorHAnsi" w:hAnsiTheme="majorHAnsi" w:cstheme="majorHAnsi"/>
                <w:b/>
                <w:bCs/>
                <w:kern w:val="24"/>
                <w:lang w:val="en-US"/>
              </w:rPr>
              <w:t>Trả lãi suất vay</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b/>
                <w:bCs/>
              </w:rPr>
            </w:pPr>
            <w:r w:rsidRPr="0085103F">
              <w:rPr>
                <w:rFonts w:ascii="Times New Roman" w:hAnsi="Times New Roman" w:cs="Times New Roman"/>
                <w:b/>
                <w:bCs/>
              </w:rPr>
              <w:t>25.58</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35.58</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33.52</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28.18</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25.21</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55.15</w:t>
            </w:r>
          </w:p>
        </w:tc>
      </w:tr>
      <w:tr w:rsidR="00544250" w:rsidRPr="0085103F" w:rsidTr="00FE2A86">
        <w:trPr>
          <w:trHeight w:val="249"/>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rPr>
              <w:t>5</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w:hAnsi="Times New Roman" w:cs="Times New Roman"/>
                <w:b/>
              </w:rPr>
            </w:pPr>
            <w:r w:rsidRPr="0085103F">
              <w:rPr>
                <w:rFonts w:asciiTheme="majorHAnsi" w:hAnsiTheme="majorHAnsi" w:cstheme="majorHAnsi"/>
                <w:b/>
                <w:bCs/>
                <w:kern w:val="24"/>
                <w:lang w:val="en-US"/>
              </w:rPr>
              <w:t>Công lao động gia đình</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b/>
                <w:bCs/>
              </w:rPr>
            </w:pPr>
            <w:r w:rsidRPr="0085103F">
              <w:rPr>
                <w:rFonts w:ascii="Times New Roman" w:hAnsi="Times New Roman" w:cs="Times New Roman"/>
                <w:b/>
                <w:bCs/>
              </w:rPr>
              <w:t>-</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26.38</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44.32</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51.72</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24.71</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27.34</w:t>
            </w:r>
          </w:p>
        </w:tc>
      </w:tr>
      <w:tr w:rsidR="00544250" w:rsidRPr="0085103F" w:rsidTr="00FE2A86">
        <w:trPr>
          <w:trHeight w:val="249"/>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rPr>
              <w:t>6</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Bold" w:hAnsi="Times New Roman Bold" w:cs="Times New Roman" w:hint="eastAsia"/>
                <w:b/>
                <w:spacing w:val="-8"/>
              </w:rPr>
            </w:pPr>
            <w:r w:rsidRPr="0085103F">
              <w:rPr>
                <w:rFonts w:asciiTheme="majorHAnsi" w:hAnsiTheme="majorHAnsi" w:cstheme="majorHAnsi"/>
                <w:b/>
                <w:bCs/>
                <w:kern w:val="24"/>
                <w:lang w:val="en-US"/>
              </w:rPr>
              <w:t>Mua bơm nước</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b/>
                <w:bCs/>
              </w:rPr>
            </w:pPr>
            <w:r w:rsidRPr="0085103F">
              <w:rPr>
                <w:rFonts w:ascii="Times New Roman" w:hAnsi="Times New Roman" w:cs="Times New Roman"/>
                <w:b/>
                <w:bCs/>
              </w:rPr>
              <w:t>-</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33.77</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44.65</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29.68</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29.07</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25.91</w:t>
            </w:r>
          </w:p>
        </w:tc>
      </w:tr>
      <w:tr w:rsidR="00544250" w:rsidRPr="0085103F" w:rsidTr="00FE2A86">
        <w:trPr>
          <w:trHeight w:val="249"/>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rPr>
              <w:lastRenderedPageBreak/>
              <w:t>7</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w:hAnsi="Times New Roman" w:cs="Times New Roman"/>
                <w:b/>
              </w:rPr>
            </w:pPr>
            <w:r w:rsidRPr="0085103F">
              <w:rPr>
                <w:rFonts w:asciiTheme="majorHAnsi" w:hAnsiTheme="majorHAnsi" w:cstheme="majorHAnsi"/>
                <w:b/>
                <w:bCs/>
                <w:kern w:val="24"/>
                <w:lang w:val="en-US"/>
              </w:rPr>
              <w:t>Khác</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b/>
                <w:bCs/>
              </w:rPr>
            </w:pPr>
            <w:r w:rsidRPr="0085103F">
              <w:rPr>
                <w:rFonts w:ascii="Times New Roman" w:hAnsi="Times New Roman" w:cs="Times New Roman"/>
                <w:b/>
                <w:bCs/>
              </w:rPr>
              <w:t>19.55</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4.70</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7.44</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7.12</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4.66</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4.43</w:t>
            </w:r>
          </w:p>
        </w:tc>
      </w:tr>
      <w:tr w:rsidR="00544250" w:rsidRPr="0085103F" w:rsidTr="00FE2A86">
        <w:trPr>
          <w:trHeight w:val="249"/>
        </w:trPr>
        <w:tc>
          <w:tcPr>
            <w:tcW w:w="514"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rPr>
              <w:t>8</w:t>
            </w:r>
          </w:p>
        </w:tc>
        <w:tc>
          <w:tcPr>
            <w:tcW w:w="2713" w:type="dxa"/>
            <w:vAlign w:val="center"/>
          </w:tcPr>
          <w:p w:rsidR="00544250" w:rsidRPr="0085103F" w:rsidRDefault="00544250" w:rsidP="00FE2A86">
            <w:pPr>
              <w:shd w:val="clear" w:color="auto" w:fill="FFFFFF" w:themeFill="background1"/>
              <w:spacing w:before="120" w:after="120"/>
              <w:jc w:val="both"/>
              <w:rPr>
                <w:rFonts w:ascii="Times New Roman" w:hAnsi="Times New Roman" w:cs="Times New Roman"/>
                <w:b/>
              </w:rPr>
            </w:pPr>
            <w:r w:rsidRPr="0085103F">
              <w:rPr>
                <w:rFonts w:asciiTheme="majorHAnsi" w:hAnsiTheme="majorHAnsi" w:cstheme="majorHAnsi"/>
                <w:b/>
                <w:bCs/>
                <w:kern w:val="24"/>
                <w:lang w:val="en-US"/>
              </w:rPr>
              <w:t>Tổng chi phí</w:t>
            </w:r>
          </w:p>
        </w:tc>
        <w:tc>
          <w:tcPr>
            <w:tcW w:w="863" w:type="dxa"/>
            <w:vAlign w:val="center"/>
          </w:tcPr>
          <w:p w:rsidR="00544250" w:rsidRPr="0085103F" w:rsidRDefault="00544250" w:rsidP="00FE2A86">
            <w:pPr>
              <w:shd w:val="clear" w:color="auto" w:fill="FFFFFF" w:themeFill="background1"/>
              <w:spacing w:before="120" w:after="120"/>
              <w:jc w:val="center"/>
              <w:rPr>
                <w:rFonts w:ascii="Times New Roman" w:hAnsi="Times New Roman" w:cs="Times New Roman"/>
                <w:b/>
                <w:bCs/>
              </w:rPr>
            </w:pPr>
            <w:r w:rsidRPr="0085103F">
              <w:rPr>
                <w:rFonts w:ascii="Times New Roman" w:hAnsi="Times New Roman" w:cs="Times New Roman"/>
                <w:b/>
                <w:bCs/>
              </w:rPr>
              <w:t>186.12</w:t>
            </w:r>
          </w:p>
        </w:tc>
        <w:tc>
          <w:tcPr>
            <w:tcW w:w="999"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210.06</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235.88</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234.14</w:t>
            </w:r>
          </w:p>
        </w:tc>
        <w:tc>
          <w:tcPr>
            <w:tcW w:w="1012"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198.25</w:t>
            </w:r>
          </w:p>
        </w:tc>
        <w:tc>
          <w:tcPr>
            <w:tcW w:w="966" w:type="dxa"/>
            <w:vAlign w:val="center"/>
            <w:hideMark/>
          </w:tcPr>
          <w:p w:rsidR="00544250" w:rsidRPr="0085103F" w:rsidRDefault="00544250" w:rsidP="00FE2A86">
            <w:pPr>
              <w:shd w:val="clear" w:color="auto" w:fill="FFFFFF" w:themeFill="background1"/>
              <w:spacing w:before="120" w:after="120"/>
              <w:jc w:val="center"/>
              <w:rPr>
                <w:rFonts w:ascii="Times New Roman" w:hAnsi="Times New Roman" w:cs="Times New Roman"/>
                <w:b/>
              </w:rPr>
            </w:pPr>
            <w:r w:rsidRPr="0085103F">
              <w:rPr>
                <w:rFonts w:ascii="Times New Roman" w:hAnsi="Times New Roman" w:cs="Times New Roman"/>
                <w:b/>
                <w:bCs/>
              </w:rPr>
              <w:t>238.08</w:t>
            </w:r>
          </w:p>
        </w:tc>
      </w:tr>
    </w:tbl>
    <w:p w:rsidR="00544250" w:rsidRPr="0085103F" w:rsidRDefault="00544250" w:rsidP="00544250">
      <w:pPr>
        <w:shd w:val="clear" w:color="auto" w:fill="FFFFFF" w:themeFill="background1"/>
        <w:spacing w:before="60" w:after="60" w:line="360" w:lineRule="auto"/>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Nguồn: Số liệu khảo sát</w:t>
      </w:r>
    </w:p>
    <w:p w:rsidR="0092428E" w:rsidRPr="0085103F" w:rsidRDefault="0092428E" w:rsidP="003D00DA">
      <w:pPr>
        <w:shd w:val="clear" w:color="auto" w:fill="FFFFFF" w:themeFill="background1"/>
        <w:tabs>
          <w:tab w:val="num" w:pos="720"/>
        </w:tabs>
        <w:spacing w:before="60" w:after="60" w:line="360" w:lineRule="auto"/>
        <w:jc w:val="both"/>
        <w:rPr>
          <w:rFonts w:asciiTheme="majorHAnsi" w:hAnsiTheme="majorHAnsi" w:cstheme="majorHAnsi"/>
          <w:sz w:val="26"/>
          <w:szCs w:val="26"/>
          <w:lang w:val="en-US"/>
        </w:rPr>
      </w:pPr>
    </w:p>
    <w:p w:rsidR="0092428E" w:rsidRPr="0085103F" w:rsidRDefault="003D00DA" w:rsidP="003D00DA">
      <w:pPr>
        <w:shd w:val="clear" w:color="auto" w:fill="FFFFFF" w:themeFill="background1"/>
        <w:tabs>
          <w:tab w:val="num" w:pos="720"/>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 xml:space="preserve">Ghi chú: </w:t>
      </w:r>
    </w:p>
    <w:p w:rsidR="003D00DA" w:rsidRPr="0085103F" w:rsidRDefault="003D00DA" w:rsidP="003D00DA">
      <w:pPr>
        <w:shd w:val="clear" w:color="auto" w:fill="FFFFFF" w:themeFill="background1"/>
        <w:tabs>
          <w:tab w:val="num" w:pos="720"/>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 Chi phí tái canh được tính cho giai đoạn: (1) 3 năm cho mô hình tái canh 100%; 4 năm cho mô tái canh 50%; và 5 năm cho mô hình tái canh 30%.</w:t>
      </w:r>
    </w:p>
    <w:p w:rsidR="003D00DA" w:rsidRPr="0085103F" w:rsidRDefault="003D00DA" w:rsidP="003D00DA">
      <w:pPr>
        <w:shd w:val="clear" w:color="auto" w:fill="FFFFFF" w:themeFill="background1"/>
        <w:tabs>
          <w:tab w:val="num" w:pos="720"/>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 Chi phí tái canh được tính cho 1 ha.</w:t>
      </w:r>
    </w:p>
    <w:p w:rsidR="003D00DA" w:rsidRPr="0085103F" w:rsidRDefault="003D00DA" w:rsidP="003D00DA">
      <w:pPr>
        <w:shd w:val="clear" w:color="auto" w:fill="FFFFFF" w:themeFill="background1"/>
        <w:tabs>
          <w:tab w:val="num" w:pos="720"/>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 Chi phí lao động gia đình được tính bằng công lao động nhân với tiền công.</w:t>
      </w:r>
    </w:p>
    <w:p w:rsidR="003D00DA" w:rsidRPr="0085103F" w:rsidRDefault="003D00DA" w:rsidP="003D00DA">
      <w:pPr>
        <w:shd w:val="clear" w:color="auto" w:fill="FFFFFF" w:themeFill="background1"/>
        <w:tabs>
          <w:tab w:val="num"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Lâm Đồng có chi phí tái canh cao hơn so với Đắk Lắk</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vì tiền công lao động ở Lâm Đồng cao hơn ở Đắk Lắk (150.000 đồng so với 120.000 đồng)</w:t>
      </w:r>
      <w:r w:rsidRPr="0085103F">
        <w:rPr>
          <w:rStyle w:val="FootnoteReference"/>
          <w:rFonts w:asciiTheme="majorHAnsi" w:hAnsiTheme="majorHAnsi" w:cstheme="majorHAnsi"/>
          <w:sz w:val="26"/>
          <w:szCs w:val="26"/>
          <w:lang w:val="en-US"/>
        </w:rPr>
        <w:footnoteReference w:id="7"/>
      </w:r>
      <w:r w:rsidR="00C37546" w:rsidRPr="0085103F">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Ngoài ra</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chi phí chăm sóc (gồm phân bón) ở Lâm Đồng cũng cao hơn rất nhiều</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điều này có thể giải thích vì sao năng suất ở Lâm Đồng cao hơn ở Đắk Lắk như đã đề cập ở trên.</w:t>
      </w:r>
    </w:p>
    <w:p w:rsidR="003D00DA" w:rsidRPr="0085103F" w:rsidRDefault="003D00DA" w:rsidP="003D00DA">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Trong thực tế</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chi phí tái canh cao hơn so với khuyến cáo của Bộ N</w:t>
      </w:r>
      <w:r w:rsidR="00C37546" w:rsidRPr="0085103F">
        <w:rPr>
          <w:rFonts w:asciiTheme="majorHAnsi" w:hAnsiTheme="majorHAnsi" w:cstheme="majorHAnsi"/>
          <w:sz w:val="26"/>
          <w:szCs w:val="26"/>
          <w:lang w:val="en-US"/>
        </w:rPr>
        <w:t>ông nghiệp &amp;</w:t>
      </w:r>
      <w:r w:rsidRPr="0085103F">
        <w:rPr>
          <w:rFonts w:asciiTheme="majorHAnsi" w:hAnsiTheme="majorHAnsi" w:cstheme="majorHAnsi"/>
          <w:sz w:val="26"/>
          <w:szCs w:val="26"/>
          <w:lang w:val="en-US"/>
        </w:rPr>
        <w:t>PTNT và Viện KHKTN</w:t>
      </w:r>
      <w:r w:rsidR="00C37546" w:rsidRPr="0085103F">
        <w:rPr>
          <w:rFonts w:asciiTheme="majorHAnsi" w:hAnsiTheme="majorHAnsi" w:cstheme="majorHAnsi"/>
          <w:sz w:val="26"/>
          <w:szCs w:val="26"/>
          <w:lang w:val="en-US"/>
        </w:rPr>
        <w:t>ông lâm nghiệp</w:t>
      </w:r>
      <w:r w:rsidRPr="0085103F">
        <w:rPr>
          <w:rFonts w:asciiTheme="majorHAnsi" w:hAnsiTheme="majorHAnsi" w:cstheme="majorHAnsi"/>
          <w:sz w:val="26"/>
          <w:szCs w:val="26"/>
          <w:lang w:val="en-US"/>
        </w:rPr>
        <w:t xml:space="preserve"> Tây Nguyên do phải mua bơm và các trang thiết bị cho hệ thống tưới nước (nó không được đề cập trong qui trình tái canh của </w:t>
      </w:r>
      <w:r w:rsidR="00A4129A" w:rsidRPr="0085103F">
        <w:rPr>
          <w:rFonts w:asciiTheme="majorHAnsi" w:hAnsiTheme="majorHAnsi" w:cstheme="majorHAnsi"/>
          <w:sz w:val="26"/>
          <w:szCs w:val="26"/>
          <w:lang w:val="en-US"/>
        </w:rPr>
        <w:t>Bộ Nông nghiệp &amp;PTNT</w:t>
      </w:r>
      <w:r w:rsidRPr="0085103F">
        <w:rPr>
          <w:rFonts w:asciiTheme="majorHAnsi" w:hAnsiTheme="majorHAnsi" w:cstheme="majorHAnsi"/>
          <w:sz w:val="26"/>
          <w:szCs w:val="26"/>
          <w:lang w:val="en-US"/>
        </w:rPr>
        <w:t>)</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mức phân bón được sử dụng cao hơn từ 15-40%. Điều này cho thấy người nông dân đã sử dụng quá nhiều phân bón</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do đó việc sử dụng phân bón cân đối và hợp lý sẽ làm giảm chi phí đầu tư trong quá trình tái canh cà phê.</w:t>
      </w:r>
    </w:p>
    <w:p w:rsidR="003D00DA" w:rsidRPr="0085103F" w:rsidRDefault="003D00DA" w:rsidP="003D00DA">
      <w:pPr>
        <w:pStyle w:val="ListParagraph"/>
        <w:shd w:val="clear" w:color="auto" w:fill="FFFFFF" w:themeFill="background1"/>
        <w:spacing w:before="60" w:after="60" w:line="360" w:lineRule="auto"/>
        <w:contextualSpacing w:val="0"/>
        <w:jc w:val="both"/>
        <w:rPr>
          <w:rFonts w:asciiTheme="majorHAnsi" w:hAnsiTheme="majorHAnsi" w:cstheme="majorHAnsi"/>
          <w:b/>
          <w:sz w:val="26"/>
          <w:szCs w:val="26"/>
          <w:lang w:val="en-US"/>
        </w:rPr>
      </w:pPr>
      <w:bookmarkStart w:id="30" w:name="_Toc406157167"/>
      <w:bookmarkStart w:id="31" w:name="_Toc415041148"/>
      <w:r w:rsidRPr="0085103F">
        <w:rPr>
          <w:rFonts w:asciiTheme="majorHAnsi" w:hAnsiTheme="majorHAnsi" w:cstheme="majorHAnsi"/>
          <w:b/>
          <w:sz w:val="26"/>
          <w:szCs w:val="26"/>
          <w:lang w:val="en-US"/>
        </w:rPr>
        <w:t xml:space="preserve">Bảng </w:t>
      </w:r>
      <w:r w:rsidR="00227765" w:rsidRPr="0085103F">
        <w:rPr>
          <w:rFonts w:asciiTheme="majorHAnsi" w:hAnsiTheme="majorHAnsi" w:cstheme="majorHAnsi"/>
          <w:b/>
          <w:sz w:val="26"/>
          <w:szCs w:val="26"/>
          <w:lang w:val="en-US"/>
        </w:rPr>
        <w:t>4</w:t>
      </w:r>
      <w:r w:rsidRPr="0085103F">
        <w:rPr>
          <w:rFonts w:asciiTheme="majorHAnsi" w:hAnsiTheme="majorHAnsi" w:cstheme="majorHAnsi"/>
          <w:b/>
          <w:sz w:val="26"/>
          <w:szCs w:val="26"/>
          <w:lang w:val="en-US"/>
        </w:rPr>
        <w:t>: Chi phí tái canh ở hai tỉn</w:t>
      </w:r>
      <w:bookmarkEnd w:id="30"/>
      <w:bookmarkEnd w:id="31"/>
      <w:r w:rsidRPr="0085103F">
        <w:rPr>
          <w:rFonts w:asciiTheme="majorHAnsi" w:hAnsiTheme="majorHAnsi" w:cstheme="majorHAnsi"/>
          <w:b/>
          <w:sz w:val="26"/>
          <w:szCs w:val="26"/>
          <w:lang w:val="en-US"/>
        </w:rPr>
        <w:t>h</w:t>
      </w:r>
    </w:p>
    <w:p w:rsidR="003D00DA" w:rsidRPr="0085103F" w:rsidRDefault="003D00DA" w:rsidP="003D00DA">
      <w:pPr>
        <w:shd w:val="clear" w:color="auto" w:fill="FFFFFF" w:themeFill="background1"/>
        <w:spacing w:before="60" w:after="60" w:line="360" w:lineRule="auto"/>
        <w:jc w:val="right"/>
        <w:rPr>
          <w:rFonts w:asciiTheme="majorHAnsi" w:hAnsiTheme="majorHAnsi" w:cstheme="majorHAnsi"/>
          <w:sz w:val="26"/>
          <w:szCs w:val="26"/>
          <w:lang w:val="en-US"/>
        </w:rPr>
      </w:pPr>
      <w:r w:rsidRPr="0085103F">
        <w:rPr>
          <w:rFonts w:asciiTheme="majorHAnsi" w:hAnsiTheme="majorHAnsi" w:cstheme="majorHAnsi"/>
          <w:sz w:val="26"/>
          <w:szCs w:val="26"/>
          <w:lang w:val="en-US"/>
        </w:rPr>
        <w:t>Đơn vị: 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982"/>
        <w:gridCol w:w="4233"/>
        <w:gridCol w:w="1448"/>
        <w:gridCol w:w="1305"/>
        <w:gridCol w:w="1448"/>
      </w:tblGrid>
      <w:tr w:rsidR="003D00DA" w:rsidRPr="0085103F" w:rsidTr="00D335D4">
        <w:trPr>
          <w:trHeight w:val="277"/>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lang w:val="en-US"/>
              </w:rPr>
              <w:t>No</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lang w:val="en-US"/>
              </w:rPr>
              <w:t>Hạng mục</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Định mức phí</w:t>
            </w:r>
          </w:p>
        </w:tc>
        <w:tc>
          <w:tcPr>
            <w:tcW w:w="693" w:type="pct"/>
            <w:shd w:val="clear" w:color="auto" w:fill="auto"/>
            <w:noWrap/>
            <w:vAlign w:val="center"/>
            <w:hideMark/>
          </w:tcPr>
          <w:p w:rsidR="003D00DA" w:rsidRPr="0085103F" w:rsidRDefault="003E21EA" w:rsidP="00B61612">
            <w:pPr>
              <w:shd w:val="clear" w:color="auto" w:fill="FFFFFF" w:themeFill="background1"/>
              <w:spacing w:before="60" w:after="60" w:line="24" w:lineRule="atLeast"/>
              <w:rPr>
                <w:rFonts w:asciiTheme="majorHAnsi" w:hAnsiTheme="majorHAnsi" w:cstheme="majorHAnsi"/>
                <w:b/>
                <w:lang w:val="en-US"/>
              </w:rPr>
            </w:pPr>
            <w:r w:rsidRPr="0085103F">
              <w:rPr>
                <w:rFonts w:asciiTheme="majorHAnsi" w:hAnsiTheme="majorHAnsi" w:cstheme="majorHAnsi"/>
                <w:b/>
                <w:sz w:val="26"/>
                <w:szCs w:val="26"/>
                <w:lang w:val="en-US"/>
              </w:rPr>
              <w:t>Đắk Lắk</w:t>
            </w:r>
          </w:p>
        </w:tc>
        <w:tc>
          <w:tcPr>
            <w:tcW w:w="769" w:type="pct"/>
            <w:shd w:val="clear" w:color="auto" w:fill="auto"/>
            <w:noWrap/>
            <w:vAlign w:val="center"/>
            <w:hideMark/>
          </w:tcPr>
          <w:p w:rsidR="003D00DA" w:rsidRPr="0085103F" w:rsidRDefault="003E21EA" w:rsidP="00B61612">
            <w:pPr>
              <w:shd w:val="clear" w:color="auto" w:fill="FFFFFF" w:themeFill="background1"/>
              <w:spacing w:before="60" w:after="60" w:line="24" w:lineRule="atLeast"/>
              <w:rPr>
                <w:rFonts w:asciiTheme="majorHAnsi" w:hAnsiTheme="majorHAnsi" w:cstheme="majorHAnsi"/>
                <w:b/>
                <w:lang w:val="en-US"/>
              </w:rPr>
            </w:pPr>
            <w:r w:rsidRPr="0085103F">
              <w:rPr>
                <w:rFonts w:asciiTheme="majorHAnsi" w:hAnsiTheme="majorHAnsi" w:cstheme="majorHAnsi"/>
                <w:b/>
                <w:lang w:val="en-US"/>
              </w:rPr>
              <w:t>Lâm Đồng</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kern w:val="24"/>
                <w:lang w:val="en-US"/>
              </w:rPr>
              <w:t>1</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lang w:val="en-US"/>
              </w:rPr>
              <w:t>Chuẩn bị đất</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41</w:t>
            </w:r>
            <w:r w:rsidR="00485338">
              <w:rPr>
                <w:rFonts w:asciiTheme="majorHAnsi" w:hAnsiTheme="majorHAnsi" w:cstheme="majorHAnsi"/>
                <w:b/>
                <w:lang w:val="en-US"/>
              </w:rPr>
              <w:t xml:space="preserve">, </w:t>
            </w:r>
            <w:r w:rsidRPr="0085103F">
              <w:rPr>
                <w:rFonts w:asciiTheme="majorHAnsi" w:hAnsiTheme="majorHAnsi" w:cstheme="majorHAnsi"/>
                <w:b/>
                <w:lang w:val="en-US"/>
              </w:rPr>
              <w:t>88</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32</w:t>
            </w:r>
            <w:r w:rsidR="00485338">
              <w:rPr>
                <w:rFonts w:asciiTheme="majorHAnsi" w:hAnsiTheme="majorHAnsi" w:cstheme="majorHAnsi"/>
                <w:b/>
                <w:lang w:val="en-US"/>
              </w:rPr>
              <w:t xml:space="preserve">, </w:t>
            </w:r>
            <w:r w:rsidRPr="0085103F">
              <w:rPr>
                <w:rFonts w:asciiTheme="majorHAnsi" w:hAnsiTheme="majorHAnsi" w:cstheme="majorHAnsi"/>
                <w:b/>
                <w:lang w:val="en-US"/>
              </w:rPr>
              <w:t>47</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39</w:t>
            </w:r>
            <w:r w:rsidR="00485338">
              <w:rPr>
                <w:rFonts w:asciiTheme="majorHAnsi" w:hAnsiTheme="majorHAnsi" w:cstheme="majorHAnsi"/>
                <w:b/>
                <w:lang w:val="en-US"/>
              </w:rPr>
              <w:t xml:space="preserve">, </w:t>
            </w:r>
            <w:r w:rsidRPr="0085103F">
              <w:rPr>
                <w:rFonts w:asciiTheme="majorHAnsi" w:hAnsiTheme="majorHAnsi" w:cstheme="majorHAnsi"/>
                <w:b/>
                <w:lang w:val="en-US"/>
              </w:rPr>
              <w:t>05</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kern w:val="24"/>
                <w:lang w:val="en-US"/>
              </w:rPr>
              <w:lastRenderedPageBreak/>
              <w:t>2</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lang w:val="en-US"/>
              </w:rPr>
              <w:t xml:space="preserve">Gốc ghép </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8</w:t>
            </w:r>
            <w:r w:rsidR="00485338">
              <w:rPr>
                <w:rFonts w:asciiTheme="majorHAnsi" w:hAnsiTheme="majorHAnsi" w:cstheme="majorHAnsi"/>
                <w:b/>
                <w:lang w:val="en-US"/>
              </w:rPr>
              <w:t xml:space="preserve">, </w:t>
            </w:r>
            <w:r w:rsidRPr="0085103F">
              <w:rPr>
                <w:rFonts w:asciiTheme="majorHAnsi" w:hAnsiTheme="majorHAnsi" w:cstheme="majorHAnsi"/>
                <w:b/>
                <w:lang w:val="en-US"/>
              </w:rPr>
              <w:t>61</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10</w:t>
            </w:r>
            <w:r w:rsidR="00485338">
              <w:rPr>
                <w:rFonts w:asciiTheme="majorHAnsi" w:hAnsiTheme="majorHAnsi" w:cstheme="majorHAnsi"/>
                <w:b/>
                <w:lang w:val="en-US"/>
              </w:rPr>
              <w:t xml:space="preserve">, </w:t>
            </w:r>
            <w:r w:rsidRPr="0085103F">
              <w:rPr>
                <w:rFonts w:asciiTheme="majorHAnsi" w:hAnsiTheme="majorHAnsi" w:cstheme="majorHAnsi"/>
                <w:b/>
                <w:lang w:val="en-US"/>
              </w:rPr>
              <w:t>13</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8</w:t>
            </w:r>
            <w:r w:rsidR="00485338">
              <w:rPr>
                <w:rFonts w:asciiTheme="majorHAnsi" w:hAnsiTheme="majorHAnsi" w:cstheme="majorHAnsi"/>
                <w:b/>
                <w:lang w:val="en-US"/>
              </w:rPr>
              <w:t xml:space="preserve">, </w:t>
            </w:r>
            <w:r w:rsidRPr="0085103F">
              <w:rPr>
                <w:rFonts w:asciiTheme="majorHAnsi" w:hAnsiTheme="majorHAnsi" w:cstheme="majorHAnsi"/>
                <w:b/>
                <w:lang w:val="en-US"/>
              </w:rPr>
              <w:t>34</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kern w:val="24"/>
                <w:lang w:val="en-US"/>
              </w:rPr>
              <w:t>3</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ind w:right="-291"/>
              <w:jc w:val="both"/>
              <w:rPr>
                <w:rFonts w:asciiTheme="majorHAnsi" w:hAnsiTheme="majorHAnsi" w:cstheme="majorHAnsi"/>
                <w:b/>
                <w:lang w:val="en-US"/>
              </w:rPr>
            </w:pPr>
            <w:r w:rsidRPr="0085103F">
              <w:rPr>
                <w:rFonts w:asciiTheme="majorHAnsi" w:hAnsiTheme="majorHAnsi" w:cstheme="majorHAnsi"/>
                <w:b/>
                <w:lang w:val="en-US"/>
              </w:rPr>
              <w:t xml:space="preserve"> Chăm sóc</w:t>
            </w:r>
            <w:r w:rsidR="003E21EA" w:rsidRPr="0085103F">
              <w:rPr>
                <w:rFonts w:asciiTheme="majorHAnsi" w:hAnsiTheme="majorHAnsi" w:cstheme="majorHAnsi"/>
                <w:b/>
                <w:lang w:val="en-US"/>
              </w:rPr>
              <w:t xml:space="preserve"> sau tái canh</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90</w:t>
            </w:r>
            <w:r w:rsidR="00485338">
              <w:rPr>
                <w:rFonts w:asciiTheme="majorHAnsi" w:hAnsiTheme="majorHAnsi" w:cstheme="majorHAnsi"/>
                <w:b/>
                <w:lang w:val="en-US"/>
              </w:rPr>
              <w:t xml:space="preserve">, </w:t>
            </w:r>
            <w:r w:rsidRPr="0085103F">
              <w:rPr>
                <w:rFonts w:asciiTheme="majorHAnsi" w:hAnsiTheme="majorHAnsi" w:cstheme="majorHAnsi"/>
                <w:b/>
                <w:lang w:val="en-US"/>
              </w:rPr>
              <w:t>50</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77</w:t>
            </w:r>
            <w:r w:rsidR="00485338">
              <w:rPr>
                <w:rFonts w:asciiTheme="majorHAnsi" w:hAnsiTheme="majorHAnsi" w:cstheme="majorHAnsi"/>
                <w:b/>
                <w:lang w:val="en-US"/>
              </w:rPr>
              <w:t xml:space="preserve">, </w:t>
            </w:r>
            <w:r w:rsidRPr="0085103F">
              <w:rPr>
                <w:rFonts w:asciiTheme="majorHAnsi" w:hAnsiTheme="majorHAnsi" w:cstheme="majorHAnsi"/>
                <w:b/>
                <w:lang w:val="en-US"/>
              </w:rPr>
              <w:t>98</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96</w:t>
            </w:r>
            <w:r w:rsidR="00485338">
              <w:rPr>
                <w:rFonts w:asciiTheme="majorHAnsi" w:hAnsiTheme="majorHAnsi" w:cstheme="majorHAnsi"/>
                <w:b/>
                <w:lang w:val="en-US"/>
              </w:rPr>
              <w:t xml:space="preserve">, </w:t>
            </w:r>
            <w:r w:rsidRPr="0085103F">
              <w:rPr>
                <w:rFonts w:asciiTheme="majorHAnsi" w:hAnsiTheme="majorHAnsi" w:cstheme="majorHAnsi"/>
                <w:b/>
                <w:lang w:val="en-US"/>
              </w:rPr>
              <w:t>21</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kern w:val="24"/>
                <w:lang w:val="en-US"/>
              </w:rPr>
              <w:t>3.1</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 xml:space="preserve"> Làm cỏ</w:t>
            </w:r>
            <w:r w:rsidR="00485338">
              <w:rPr>
                <w:rFonts w:asciiTheme="majorHAnsi" w:hAnsiTheme="majorHAnsi" w:cstheme="majorHAnsi"/>
                <w:lang w:val="en-US"/>
              </w:rPr>
              <w:t xml:space="preserve">, </w:t>
            </w:r>
            <w:r w:rsidR="003E21EA" w:rsidRPr="0085103F">
              <w:rPr>
                <w:rFonts w:asciiTheme="majorHAnsi" w:hAnsiTheme="majorHAnsi" w:cstheme="majorHAnsi"/>
                <w:lang w:val="en-US"/>
              </w:rPr>
              <w:t>đào đất</w:t>
            </w:r>
            <w:r w:rsidR="00485338">
              <w:rPr>
                <w:rFonts w:asciiTheme="majorHAnsi" w:hAnsiTheme="majorHAnsi" w:cstheme="majorHAnsi"/>
                <w:lang w:val="en-US"/>
              </w:rPr>
              <w:t xml:space="preserve">, </w:t>
            </w:r>
            <w:r w:rsidR="003E21EA" w:rsidRPr="0085103F">
              <w:rPr>
                <w:rFonts w:asciiTheme="majorHAnsi" w:hAnsiTheme="majorHAnsi" w:cstheme="majorHAnsi"/>
                <w:lang w:val="en-US"/>
              </w:rPr>
              <w:t>trồng cây làm giàu đất</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23</w:t>
            </w:r>
            <w:r w:rsidR="00485338">
              <w:rPr>
                <w:rFonts w:asciiTheme="majorHAnsi" w:hAnsiTheme="majorHAnsi" w:cstheme="majorHAnsi"/>
                <w:lang w:val="en-US"/>
              </w:rPr>
              <w:t xml:space="preserve">, </w:t>
            </w:r>
            <w:r w:rsidRPr="0085103F">
              <w:rPr>
                <w:rFonts w:asciiTheme="majorHAnsi" w:hAnsiTheme="majorHAnsi" w:cstheme="majorHAnsi"/>
                <w:lang w:val="en-US"/>
              </w:rPr>
              <w:t>10</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w:t>
            </w:r>
            <w:r w:rsidR="00485338">
              <w:rPr>
                <w:rFonts w:asciiTheme="majorHAnsi" w:hAnsiTheme="majorHAnsi" w:cstheme="majorHAnsi"/>
                <w:lang w:val="en-US"/>
              </w:rPr>
              <w:t xml:space="preserve">, </w:t>
            </w:r>
            <w:r w:rsidRPr="0085103F">
              <w:rPr>
                <w:rFonts w:asciiTheme="majorHAnsi" w:hAnsiTheme="majorHAnsi" w:cstheme="majorHAnsi"/>
                <w:lang w:val="en-US"/>
              </w:rPr>
              <w:t>64</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14</w:t>
            </w:r>
            <w:r w:rsidR="00485338">
              <w:rPr>
                <w:rFonts w:asciiTheme="majorHAnsi" w:hAnsiTheme="majorHAnsi" w:cstheme="majorHAnsi"/>
                <w:lang w:val="en-US"/>
              </w:rPr>
              <w:t xml:space="preserve">, </w:t>
            </w:r>
            <w:r w:rsidRPr="0085103F">
              <w:rPr>
                <w:rFonts w:asciiTheme="majorHAnsi" w:hAnsiTheme="majorHAnsi" w:cstheme="majorHAnsi"/>
                <w:lang w:val="en-US"/>
              </w:rPr>
              <w:t>24</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kern w:val="24"/>
                <w:lang w:val="en-US"/>
              </w:rPr>
              <w:t>3.2</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 xml:space="preserve"> Phân bón</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27</w:t>
            </w:r>
            <w:r w:rsidR="00485338">
              <w:rPr>
                <w:rFonts w:asciiTheme="majorHAnsi" w:hAnsiTheme="majorHAnsi" w:cstheme="majorHAnsi"/>
                <w:lang w:val="en-US"/>
              </w:rPr>
              <w:t xml:space="preserve">, </w:t>
            </w:r>
            <w:r w:rsidRPr="0085103F">
              <w:rPr>
                <w:rFonts w:asciiTheme="majorHAnsi" w:hAnsiTheme="majorHAnsi" w:cstheme="majorHAnsi"/>
                <w:lang w:val="en-US"/>
              </w:rPr>
              <w:t>14</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31</w:t>
            </w:r>
            <w:r w:rsidR="00485338">
              <w:rPr>
                <w:rFonts w:asciiTheme="majorHAnsi" w:hAnsiTheme="majorHAnsi" w:cstheme="majorHAnsi"/>
                <w:lang w:val="en-US"/>
              </w:rPr>
              <w:t xml:space="preserve">, </w:t>
            </w:r>
            <w:r w:rsidRPr="0085103F">
              <w:rPr>
                <w:rFonts w:asciiTheme="majorHAnsi" w:hAnsiTheme="majorHAnsi" w:cstheme="majorHAnsi"/>
                <w:lang w:val="en-US"/>
              </w:rPr>
              <w:t>32</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49</w:t>
            </w:r>
            <w:r w:rsidR="00485338">
              <w:rPr>
                <w:rFonts w:asciiTheme="majorHAnsi" w:hAnsiTheme="majorHAnsi" w:cstheme="majorHAnsi"/>
                <w:lang w:val="en-US"/>
              </w:rPr>
              <w:t xml:space="preserve">, </w:t>
            </w:r>
            <w:r w:rsidRPr="0085103F">
              <w:rPr>
                <w:rFonts w:asciiTheme="majorHAnsi" w:hAnsiTheme="majorHAnsi" w:cstheme="majorHAnsi"/>
                <w:lang w:val="en-US"/>
              </w:rPr>
              <w:t>30</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kern w:val="24"/>
                <w:lang w:val="en-US"/>
              </w:rPr>
              <w:t>3.3</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Tưới nước</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25</w:t>
            </w:r>
            <w:r w:rsidR="00485338">
              <w:rPr>
                <w:rFonts w:asciiTheme="majorHAnsi" w:hAnsiTheme="majorHAnsi" w:cstheme="majorHAnsi"/>
                <w:lang w:val="en-US"/>
              </w:rPr>
              <w:t xml:space="preserve">, </w:t>
            </w:r>
            <w:r w:rsidRPr="0085103F">
              <w:rPr>
                <w:rFonts w:asciiTheme="majorHAnsi" w:hAnsiTheme="majorHAnsi" w:cstheme="majorHAnsi"/>
                <w:lang w:val="en-US"/>
              </w:rPr>
              <w:t>55</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17</w:t>
            </w:r>
            <w:r w:rsidR="00485338">
              <w:rPr>
                <w:rFonts w:asciiTheme="majorHAnsi" w:hAnsiTheme="majorHAnsi" w:cstheme="majorHAnsi"/>
                <w:lang w:val="en-US"/>
              </w:rPr>
              <w:t xml:space="preserve">, </w:t>
            </w:r>
            <w:r w:rsidRPr="0085103F">
              <w:rPr>
                <w:rFonts w:asciiTheme="majorHAnsi" w:hAnsiTheme="majorHAnsi" w:cstheme="majorHAnsi"/>
                <w:lang w:val="en-US"/>
              </w:rPr>
              <w:t>19</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11</w:t>
            </w:r>
            <w:r w:rsidR="00485338">
              <w:rPr>
                <w:rFonts w:asciiTheme="majorHAnsi" w:hAnsiTheme="majorHAnsi" w:cstheme="majorHAnsi"/>
                <w:lang w:val="en-US"/>
              </w:rPr>
              <w:t xml:space="preserve">, </w:t>
            </w:r>
            <w:r w:rsidRPr="0085103F">
              <w:rPr>
                <w:rFonts w:asciiTheme="majorHAnsi" w:hAnsiTheme="majorHAnsi" w:cstheme="majorHAnsi"/>
                <w:lang w:val="en-US"/>
              </w:rPr>
              <w:t>74</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kern w:val="24"/>
                <w:lang w:val="en-US"/>
              </w:rPr>
              <w:t>3.4</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Tạo hình</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w:t>
            </w:r>
            <w:r w:rsidR="00485338">
              <w:rPr>
                <w:rFonts w:asciiTheme="majorHAnsi" w:hAnsiTheme="majorHAnsi" w:cstheme="majorHAnsi"/>
                <w:lang w:val="en-US"/>
              </w:rPr>
              <w:t xml:space="preserve">, </w:t>
            </w:r>
            <w:r w:rsidRPr="0085103F">
              <w:rPr>
                <w:rFonts w:asciiTheme="majorHAnsi" w:hAnsiTheme="majorHAnsi" w:cstheme="majorHAnsi"/>
                <w:lang w:val="en-US"/>
              </w:rPr>
              <w:t>70</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w:t>
            </w:r>
            <w:r w:rsidR="00485338">
              <w:rPr>
                <w:rFonts w:asciiTheme="majorHAnsi" w:hAnsiTheme="majorHAnsi" w:cstheme="majorHAnsi"/>
                <w:lang w:val="en-US"/>
              </w:rPr>
              <w:t xml:space="preserve">, </w:t>
            </w:r>
            <w:r w:rsidRPr="0085103F">
              <w:rPr>
                <w:rFonts w:asciiTheme="majorHAnsi" w:hAnsiTheme="majorHAnsi" w:cstheme="majorHAnsi"/>
                <w:lang w:val="en-US"/>
              </w:rPr>
              <w:t>68</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13</w:t>
            </w:r>
            <w:r w:rsidR="00485338">
              <w:rPr>
                <w:rFonts w:asciiTheme="majorHAnsi" w:hAnsiTheme="majorHAnsi" w:cstheme="majorHAnsi"/>
                <w:lang w:val="en-US"/>
              </w:rPr>
              <w:t xml:space="preserve">, </w:t>
            </w:r>
            <w:r w:rsidRPr="0085103F">
              <w:rPr>
                <w:rFonts w:asciiTheme="majorHAnsi" w:hAnsiTheme="majorHAnsi" w:cstheme="majorHAnsi"/>
                <w:lang w:val="en-US"/>
              </w:rPr>
              <w:t>54</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kern w:val="24"/>
                <w:lang w:val="en-US"/>
              </w:rPr>
              <w:t>3.5</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 xml:space="preserve"> Che bóng</w:t>
            </w:r>
            <w:r w:rsidR="00485338">
              <w:rPr>
                <w:rFonts w:asciiTheme="majorHAnsi" w:hAnsiTheme="majorHAnsi" w:cstheme="majorHAnsi"/>
                <w:lang w:val="en-US"/>
              </w:rPr>
              <w:t xml:space="preserve">, </w:t>
            </w:r>
            <w:r w:rsidRPr="0085103F">
              <w:rPr>
                <w:rFonts w:asciiTheme="majorHAnsi" w:hAnsiTheme="majorHAnsi" w:cstheme="majorHAnsi"/>
                <w:lang w:val="en-US"/>
              </w:rPr>
              <w:t>xen</w:t>
            </w:r>
            <w:r w:rsidR="00485338">
              <w:rPr>
                <w:rFonts w:asciiTheme="majorHAnsi" w:hAnsiTheme="majorHAnsi" w:cstheme="majorHAnsi"/>
                <w:lang w:val="en-US"/>
              </w:rPr>
              <w:t xml:space="preserve"> </w:t>
            </w:r>
            <w:r w:rsidRPr="0085103F">
              <w:rPr>
                <w:rFonts w:asciiTheme="majorHAnsi" w:hAnsiTheme="majorHAnsi" w:cstheme="majorHAnsi"/>
                <w:lang w:val="en-US"/>
              </w:rPr>
              <w:t>canh</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w:t>
            </w:r>
            <w:r w:rsidR="00485338">
              <w:rPr>
                <w:rFonts w:asciiTheme="majorHAnsi" w:hAnsiTheme="majorHAnsi" w:cstheme="majorHAnsi"/>
                <w:lang w:val="en-US"/>
              </w:rPr>
              <w:t xml:space="preserve">, </w:t>
            </w:r>
            <w:r w:rsidRPr="0085103F">
              <w:rPr>
                <w:rFonts w:asciiTheme="majorHAnsi" w:hAnsiTheme="majorHAnsi" w:cstheme="majorHAnsi"/>
                <w:lang w:val="en-US"/>
              </w:rPr>
              <w:t>55</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13</w:t>
            </w:r>
            <w:r w:rsidR="00485338">
              <w:rPr>
                <w:rFonts w:asciiTheme="majorHAnsi" w:hAnsiTheme="majorHAnsi" w:cstheme="majorHAnsi"/>
                <w:lang w:val="en-US"/>
              </w:rPr>
              <w:t xml:space="preserve">, </w:t>
            </w:r>
            <w:r w:rsidRPr="0085103F">
              <w:rPr>
                <w:rFonts w:asciiTheme="majorHAnsi" w:hAnsiTheme="majorHAnsi" w:cstheme="majorHAnsi"/>
                <w:lang w:val="en-US"/>
              </w:rPr>
              <w:t>51</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4</w:t>
            </w:r>
            <w:r w:rsidR="00485338">
              <w:rPr>
                <w:rFonts w:asciiTheme="majorHAnsi" w:hAnsiTheme="majorHAnsi" w:cstheme="majorHAnsi"/>
                <w:lang w:val="en-US"/>
              </w:rPr>
              <w:t xml:space="preserve">, </w:t>
            </w:r>
            <w:r w:rsidRPr="0085103F">
              <w:rPr>
                <w:rFonts w:asciiTheme="majorHAnsi" w:hAnsiTheme="majorHAnsi" w:cstheme="majorHAnsi"/>
                <w:lang w:val="en-US"/>
              </w:rPr>
              <w:t>69</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kern w:val="24"/>
                <w:lang w:val="en-US"/>
              </w:rPr>
              <w:t>3.6</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 xml:space="preserve">Thuốc BVTV </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7</w:t>
            </w:r>
            <w:r w:rsidR="00485338">
              <w:rPr>
                <w:rFonts w:asciiTheme="majorHAnsi" w:hAnsiTheme="majorHAnsi" w:cstheme="majorHAnsi"/>
                <w:lang w:val="en-US"/>
              </w:rPr>
              <w:t xml:space="preserve">, </w:t>
            </w:r>
            <w:r w:rsidRPr="0085103F">
              <w:rPr>
                <w:rFonts w:asciiTheme="majorHAnsi" w:hAnsiTheme="majorHAnsi" w:cstheme="majorHAnsi"/>
                <w:lang w:val="en-US"/>
              </w:rPr>
              <w:t>46</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w:t>
            </w:r>
            <w:r w:rsidR="00485338">
              <w:rPr>
                <w:rFonts w:asciiTheme="majorHAnsi" w:hAnsiTheme="majorHAnsi" w:cstheme="majorHAnsi"/>
                <w:lang w:val="en-US"/>
              </w:rPr>
              <w:t xml:space="preserve">, </w:t>
            </w:r>
            <w:r w:rsidRPr="0085103F">
              <w:rPr>
                <w:rFonts w:asciiTheme="majorHAnsi" w:hAnsiTheme="majorHAnsi" w:cstheme="majorHAnsi"/>
                <w:lang w:val="en-US"/>
              </w:rPr>
              <w:t>64</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w:t>
            </w:r>
            <w:r w:rsidR="00485338">
              <w:rPr>
                <w:rFonts w:asciiTheme="majorHAnsi" w:hAnsiTheme="majorHAnsi" w:cstheme="majorHAnsi"/>
                <w:lang w:val="en-US"/>
              </w:rPr>
              <w:t xml:space="preserve">, </w:t>
            </w:r>
            <w:r w:rsidRPr="0085103F">
              <w:rPr>
                <w:rFonts w:asciiTheme="majorHAnsi" w:hAnsiTheme="majorHAnsi" w:cstheme="majorHAnsi"/>
                <w:lang w:val="en-US"/>
              </w:rPr>
              <w:t>71</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kern w:val="24"/>
                <w:lang w:val="en-US"/>
              </w:rPr>
              <w:t>4</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Cs/>
                <w:lang w:val="en-US"/>
              </w:rPr>
            </w:pPr>
            <w:r w:rsidRPr="0085103F">
              <w:rPr>
                <w:rFonts w:asciiTheme="majorHAnsi" w:hAnsiTheme="majorHAnsi" w:cstheme="majorHAnsi"/>
                <w:b/>
                <w:bCs/>
                <w:kern w:val="24"/>
                <w:lang w:val="en-US"/>
              </w:rPr>
              <w:t>Trả lãi suất vay</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25</w:t>
            </w:r>
            <w:r w:rsidR="00485338">
              <w:rPr>
                <w:rFonts w:asciiTheme="majorHAnsi" w:hAnsiTheme="majorHAnsi" w:cstheme="majorHAnsi"/>
                <w:b/>
                <w:lang w:val="en-US"/>
              </w:rPr>
              <w:t xml:space="preserve">, </w:t>
            </w:r>
            <w:r w:rsidRPr="0085103F">
              <w:rPr>
                <w:rFonts w:asciiTheme="majorHAnsi" w:hAnsiTheme="majorHAnsi" w:cstheme="majorHAnsi"/>
                <w:b/>
                <w:lang w:val="en-US"/>
              </w:rPr>
              <w:t>58</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29</w:t>
            </w:r>
            <w:r w:rsidR="00485338">
              <w:rPr>
                <w:rFonts w:asciiTheme="majorHAnsi" w:hAnsiTheme="majorHAnsi" w:cstheme="majorHAnsi"/>
                <w:b/>
                <w:lang w:val="en-US"/>
              </w:rPr>
              <w:t xml:space="preserve">, </w:t>
            </w:r>
            <w:r w:rsidRPr="0085103F">
              <w:rPr>
                <w:rFonts w:asciiTheme="majorHAnsi" w:hAnsiTheme="majorHAnsi" w:cstheme="majorHAnsi"/>
                <w:b/>
                <w:lang w:val="en-US"/>
              </w:rPr>
              <w:t>11</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48</w:t>
            </w:r>
            <w:r w:rsidR="00485338">
              <w:rPr>
                <w:rFonts w:asciiTheme="majorHAnsi" w:hAnsiTheme="majorHAnsi" w:cstheme="majorHAnsi"/>
                <w:b/>
                <w:lang w:val="en-US"/>
              </w:rPr>
              <w:t xml:space="preserve">, </w:t>
            </w:r>
            <w:r w:rsidRPr="0085103F">
              <w:rPr>
                <w:rFonts w:asciiTheme="majorHAnsi" w:hAnsiTheme="majorHAnsi" w:cstheme="majorHAnsi"/>
                <w:b/>
                <w:lang w:val="en-US"/>
              </w:rPr>
              <w:t>22</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kern w:val="24"/>
                <w:lang w:val="en-US"/>
              </w:rPr>
              <w:t>5</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Cs/>
                <w:lang w:val="en-US"/>
              </w:rPr>
            </w:pPr>
            <w:r w:rsidRPr="0085103F">
              <w:rPr>
                <w:rFonts w:asciiTheme="majorHAnsi" w:hAnsiTheme="majorHAnsi" w:cstheme="majorHAnsi"/>
                <w:b/>
                <w:bCs/>
                <w:kern w:val="24"/>
                <w:lang w:val="en-US"/>
              </w:rPr>
              <w:t>Công lao động gia đình</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24</w:t>
            </w:r>
            <w:r w:rsidR="00485338">
              <w:rPr>
                <w:rFonts w:asciiTheme="majorHAnsi" w:hAnsiTheme="majorHAnsi" w:cstheme="majorHAnsi"/>
                <w:b/>
                <w:lang w:val="en-US"/>
              </w:rPr>
              <w:t xml:space="preserve">, </w:t>
            </w:r>
            <w:r w:rsidRPr="0085103F">
              <w:rPr>
                <w:rFonts w:asciiTheme="majorHAnsi" w:hAnsiTheme="majorHAnsi" w:cstheme="majorHAnsi"/>
                <w:b/>
                <w:lang w:val="en-US"/>
              </w:rPr>
              <w:t>78</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21</w:t>
            </w:r>
            <w:r w:rsidR="00485338">
              <w:rPr>
                <w:rFonts w:asciiTheme="majorHAnsi" w:hAnsiTheme="majorHAnsi" w:cstheme="majorHAnsi"/>
                <w:b/>
                <w:lang w:val="en-US"/>
              </w:rPr>
              <w:t xml:space="preserve">, </w:t>
            </w:r>
            <w:r w:rsidRPr="0085103F">
              <w:rPr>
                <w:rFonts w:asciiTheme="majorHAnsi" w:hAnsiTheme="majorHAnsi" w:cstheme="majorHAnsi"/>
                <w:b/>
                <w:lang w:val="en-US"/>
              </w:rPr>
              <w:t>30</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kern w:val="24"/>
                <w:lang w:val="en-US"/>
              </w:rPr>
              <w:t>6</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Cs/>
                <w:lang w:val="en-US"/>
              </w:rPr>
            </w:pPr>
            <w:r w:rsidRPr="0085103F">
              <w:rPr>
                <w:rFonts w:asciiTheme="majorHAnsi" w:hAnsiTheme="majorHAnsi" w:cstheme="majorHAnsi"/>
                <w:b/>
                <w:bCs/>
                <w:kern w:val="24"/>
                <w:lang w:val="en-US"/>
              </w:rPr>
              <w:t>Mua bơm nước</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28</w:t>
            </w:r>
            <w:r w:rsidR="00485338">
              <w:rPr>
                <w:rFonts w:asciiTheme="majorHAnsi" w:hAnsiTheme="majorHAnsi" w:cstheme="majorHAnsi"/>
                <w:b/>
                <w:lang w:val="en-US"/>
              </w:rPr>
              <w:t xml:space="preserve">, </w:t>
            </w:r>
            <w:r w:rsidRPr="0085103F">
              <w:rPr>
                <w:rFonts w:asciiTheme="majorHAnsi" w:hAnsiTheme="majorHAnsi" w:cstheme="majorHAnsi"/>
                <w:b/>
                <w:lang w:val="en-US"/>
              </w:rPr>
              <w:t>06</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17</w:t>
            </w:r>
            <w:r w:rsidR="00485338">
              <w:rPr>
                <w:rFonts w:asciiTheme="majorHAnsi" w:hAnsiTheme="majorHAnsi" w:cstheme="majorHAnsi"/>
                <w:b/>
                <w:lang w:val="en-US"/>
              </w:rPr>
              <w:t xml:space="preserve">, </w:t>
            </w:r>
            <w:r w:rsidRPr="0085103F">
              <w:rPr>
                <w:rFonts w:asciiTheme="majorHAnsi" w:hAnsiTheme="majorHAnsi" w:cstheme="majorHAnsi"/>
                <w:b/>
                <w:lang w:val="en-US"/>
              </w:rPr>
              <w:t>71</w:t>
            </w:r>
          </w:p>
        </w:tc>
      </w:tr>
      <w:tr w:rsidR="003D00DA" w:rsidRPr="0085103F" w:rsidTr="00D335D4">
        <w:trPr>
          <w:trHeight w:val="49"/>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kern w:val="24"/>
                <w:lang w:val="en-US"/>
              </w:rPr>
              <w:t>7</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Cs/>
                <w:lang w:val="en-US"/>
              </w:rPr>
            </w:pPr>
            <w:r w:rsidRPr="0085103F">
              <w:rPr>
                <w:rFonts w:asciiTheme="majorHAnsi" w:hAnsiTheme="majorHAnsi" w:cstheme="majorHAnsi"/>
                <w:b/>
                <w:bCs/>
                <w:kern w:val="24"/>
                <w:lang w:val="en-US"/>
              </w:rPr>
              <w:t>Khác</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19</w:t>
            </w:r>
            <w:r w:rsidR="00485338">
              <w:rPr>
                <w:rFonts w:asciiTheme="majorHAnsi" w:hAnsiTheme="majorHAnsi" w:cstheme="majorHAnsi"/>
                <w:b/>
                <w:lang w:val="en-US"/>
              </w:rPr>
              <w:t xml:space="preserve">, </w:t>
            </w:r>
            <w:r w:rsidRPr="0085103F">
              <w:rPr>
                <w:rFonts w:asciiTheme="majorHAnsi" w:hAnsiTheme="majorHAnsi" w:cstheme="majorHAnsi"/>
                <w:b/>
                <w:lang w:val="en-US"/>
              </w:rPr>
              <w:t>55</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4</w:t>
            </w:r>
            <w:r w:rsidR="00485338">
              <w:rPr>
                <w:rFonts w:asciiTheme="majorHAnsi" w:hAnsiTheme="majorHAnsi" w:cstheme="majorHAnsi"/>
                <w:b/>
                <w:lang w:val="en-US"/>
              </w:rPr>
              <w:t xml:space="preserve">, </w:t>
            </w:r>
            <w:r w:rsidRPr="0085103F">
              <w:rPr>
                <w:rFonts w:asciiTheme="majorHAnsi" w:hAnsiTheme="majorHAnsi" w:cstheme="majorHAnsi"/>
                <w:b/>
                <w:lang w:val="en-US"/>
              </w:rPr>
              <w:t>76</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4</w:t>
            </w:r>
            <w:r w:rsidR="00485338">
              <w:rPr>
                <w:rFonts w:asciiTheme="majorHAnsi" w:hAnsiTheme="majorHAnsi" w:cstheme="majorHAnsi"/>
                <w:b/>
                <w:lang w:val="en-US"/>
              </w:rPr>
              <w:t xml:space="preserve">, </w:t>
            </w:r>
            <w:r w:rsidRPr="0085103F">
              <w:rPr>
                <w:rFonts w:asciiTheme="majorHAnsi" w:hAnsiTheme="majorHAnsi" w:cstheme="majorHAnsi"/>
                <w:b/>
                <w:lang w:val="en-US"/>
              </w:rPr>
              <w:t>14</w:t>
            </w:r>
          </w:p>
        </w:tc>
      </w:tr>
      <w:tr w:rsidR="003D00DA" w:rsidRPr="0085103F" w:rsidTr="00D335D4">
        <w:trPr>
          <w:trHeight w:val="213"/>
        </w:trPr>
        <w:tc>
          <w:tcPr>
            <w:tcW w:w="5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kern w:val="24"/>
                <w:lang w:val="en-US"/>
              </w:rPr>
              <w:t>8</w:t>
            </w:r>
          </w:p>
        </w:tc>
        <w:tc>
          <w:tcPr>
            <w:tcW w:w="224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bCs/>
                <w:kern w:val="24"/>
                <w:lang w:val="en-US"/>
              </w:rPr>
              <w:t>Tổng chi phí</w:t>
            </w:r>
          </w:p>
        </w:tc>
        <w:tc>
          <w:tcPr>
            <w:tcW w:w="769" w:type="pct"/>
            <w:shd w:val="clear" w:color="auto" w:fill="auto"/>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186</w:t>
            </w:r>
            <w:r w:rsidR="00485338">
              <w:rPr>
                <w:rFonts w:asciiTheme="majorHAnsi" w:hAnsiTheme="majorHAnsi" w:cstheme="majorHAnsi"/>
                <w:b/>
                <w:lang w:val="en-US"/>
              </w:rPr>
              <w:t xml:space="preserve">, </w:t>
            </w:r>
            <w:r w:rsidRPr="0085103F">
              <w:rPr>
                <w:rFonts w:asciiTheme="majorHAnsi" w:hAnsiTheme="majorHAnsi" w:cstheme="majorHAnsi"/>
                <w:b/>
                <w:lang w:val="en-US"/>
              </w:rPr>
              <w:t>12</w:t>
            </w:r>
          </w:p>
        </w:tc>
        <w:tc>
          <w:tcPr>
            <w:tcW w:w="693"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200</w:t>
            </w:r>
            <w:r w:rsidR="00485338">
              <w:rPr>
                <w:rFonts w:asciiTheme="majorHAnsi" w:hAnsiTheme="majorHAnsi" w:cstheme="majorHAnsi"/>
                <w:b/>
                <w:lang w:val="en-US"/>
              </w:rPr>
              <w:t xml:space="preserve">, </w:t>
            </w:r>
            <w:r w:rsidRPr="0085103F">
              <w:rPr>
                <w:rFonts w:asciiTheme="majorHAnsi" w:hAnsiTheme="majorHAnsi" w:cstheme="majorHAnsi"/>
                <w:b/>
                <w:lang w:val="en-US"/>
              </w:rPr>
              <w:t>54</w:t>
            </w:r>
          </w:p>
        </w:tc>
        <w:tc>
          <w:tcPr>
            <w:tcW w:w="769"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231</w:t>
            </w:r>
            <w:r w:rsidR="00485338">
              <w:rPr>
                <w:rFonts w:asciiTheme="majorHAnsi" w:hAnsiTheme="majorHAnsi" w:cstheme="majorHAnsi"/>
                <w:b/>
                <w:lang w:val="en-US"/>
              </w:rPr>
              <w:t xml:space="preserve">, </w:t>
            </w:r>
            <w:r w:rsidRPr="0085103F">
              <w:rPr>
                <w:rFonts w:asciiTheme="majorHAnsi" w:hAnsiTheme="majorHAnsi" w:cstheme="majorHAnsi"/>
                <w:b/>
                <w:lang w:val="en-US"/>
              </w:rPr>
              <w:t>37</w:t>
            </w:r>
          </w:p>
        </w:tc>
      </w:tr>
    </w:tbl>
    <w:p w:rsidR="003D00DA" w:rsidRPr="0085103F" w:rsidRDefault="003D00DA" w:rsidP="003D00DA">
      <w:pPr>
        <w:shd w:val="clear" w:color="auto" w:fill="FFFFFF" w:themeFill="background1"/>
        <w:spacing w:before="60" w:after="60" w:line="360" w:lineRule="auto"/>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Nguồn: Số liệu khảo sát</w:t>
      </w:r>
    </w:p>
    <w:p w:rsidR="003D00DA" w:rsidRPr="0085103F" w:rsidRDefault="003D00DA" w:rsidP="003D00DA">
      <w:pPr>
        <w:shd w:val="clear" w:color="auto" w:fill="FFFFFF" w:themeFill="background1"/>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 xml:space="preserve">Ghi chú: - Chi phí tái canh được tính cho 1 ha. </w:t>
      </w:r>
    </w:p>
    <w:p w:rsidR="003D00DA" w:rsidRPr="0085103F" w:rsidRDefault="003D00DA" w:rsidP="003D00DA">
      <w:pPr>
        <w:pStyle w:val="Heading1"/>
        <w:spacing w:before="60" w:after="60" w:line="360" w:lineRule="auto"/>
        <w:rPr>
          <w:rFonts w:cstheme="majorHAnsi"/>
          <w:color w:val="auto"/>
          <w:sz w:val="26"/>
          <w:szCs w:val="26"/>
          <w:lang w:val="en-US"/>
        </w:rPr>
      </w:pPr>
      <w:bookmarkStart w:id="32" w:name="_Toc427416598"/>
      <w:r w:rsidRPr="0085103F">
        <w:rPr>
          <w:rFonts w:cstheme="majorHAnsi"/>
          <w:color w:val="auto"/>
          <w:sz w:val="26"/>
          <w:szCs w:val="26"/>
          <w:lang w:val="en-US"/>
        </w:rPr>
        <w:t>3. Duy trì thu nhập của nông hộ</w:t>
      </w:r>
      <w:bookmarkEnd w:id="32"/>
    </w:p>
    <w:p w:rsidR="003D00DA" w:rsidRPr="0085103F" w:rsidRDefault="003D00DA" w:rsidP="003D00DA">
      <w:pPr>
        <w:pStyle w:val="Heading2"/>
        <w:spacing w:before="60" w:after="60" w:line="360" w:lineRule="auto"/>
        <w:rPr>
          <w:rFonts w:cstheme="majorHAnsi"/>
          <w:i/>
          <w:color w:val="auto"/>
          <w:lang w:val="en-US"/>
        </w:rPr>
      </w:pPr>
      <w:bookmarkStart w:id="33" w:name="_Toc421563989"/>
      <w:bookmarkStart w:id="34" w:name="_Toc427416599"/>
      <w:r w:rsidRPr="0085103F">
        <w:rPr>
          <w:rFonts w:cstheme="majorHAnsi"/>
          <w:i/>
          <w:color w:val="auto"/>
          <w:lang w:val="en-US"/>
        </w:rPr>
        <w:t>Thu nhập và chi tiêu của nông hộ trồng cà phê</w:t>
      </w:r>
      <w:bookmarkEnd w:id="33"/>
      <w:bookmarkEnd w:id="34"/>
    </w:p>
    <w:p w:rsidR="00DD4EEA" w:rsidRPr="0085103F" w:rsidRDefault="008C2064" w:rsidP="003D00DA">
      <w:pPr>
        <w:spacing w:before="60" w:after="60" w:line="360" w:lineRule="auto"/>
        <w:ind w:firstLine="567"/>
        <w:jc w:val="both"/>
        <w:rPr>
          <w:rStyle w:val="Emphasis"/>
          <w:rFonts w:ascii="Times New Roman" w:hAnsi="Times New Roman" w:cs="Times New Roman"/>
          <w:b w:val="0"/>
          <w:sz w:val="26"/>
          <w:szCs w:val="26"/>
          <w:lang w:val="en-US"/>
        </w:rPr>
      </w:pPr>
      <w:r w:rsidRPr="0085103F">
        <w:rPr>
          <w:rFonts w:asciiTheme="majorHAnsi" w:hAnsiTheme="majorHAnsi" w:cstheme="majorHAnsi"/>
          <w:sz w:val="26"/>
          <w:szCs w:val="26"/>
          <w:lang w:val="en-US"/>
        </w:rPr>
        <w:t>Tính đến năm</w:t>
      </w:r>
      <w:r w:rsidR="00DD4EEA" w:rsidRPr="0085103F">
        <w:rPr>
          <w:rFonts w:asciiTheme="majorHAnsi" w:hAnsiTheme="majorHAnsi" w:cstheme="majorHAnsi"/>
          <w:sz w:val="26"/>
          <w:szCs w:val="26"/>
          <w:lang w:val="en-US"/>
        </w:rPr>
        <w:t xml:space="preserve"> 2011</w:t>
      </w:r>
      <w:r w:rsidR="00485338">
        <w:rPr>
          <w:rFonts w:asciiTheme="majorHAnsi" w:hAnsiTheme="majorHAnsi" w:cstheme="majorHAnsi"/>
          <w:sz w:val="26"/>
          <w:szCs w:val="26"/>
          <w:lang w:val="en-US"/>
        </w:rPr>
        <w:t xml:space="preserve">, </w:t>
      </w:r>
      <w:r w:rsidR="00DD4EEA" w:rsidRPr="0085103F">
        <w:rPr>
          <w:rFonts w:asciiTheme="majorHAnsi" w:hAnsiTheme="majorHAnsi" w:cstheme="majorHAnsi"/>
          <w:sz w:val="26"/>
          <w:szCs w:val="26"/>
          <w:lang w:val="en-US"/>
        </w:rPr>
        <w:t>có khoảng 637.509 hộ trồng cà phê trong cả nước</w:t>
      </w:r>
      <w:r w:rsidR="00485338">
        <w:rPr>
          <w:rFonts w:asciiTheme="majorHAnsi" w:hAnsiTheme="majorHAnsi" w:cstheme="majorHAnsi"/>
          <w:sz w:val="26"/>
          <w:szCs w:val="26"/>
          <w:lang w:val="en-US"/>
        </w:rPr>
        <w:t xml:space="preserve">, </w:t>
      </w:r>
      <w:r w:rsidR="00DD4EEA" w:rsidRPr="0085103F">
        <w:rPr>
          <w:rFonts w:asciiTheme="majorHAnsi" w:hAnsiTheme="majorHAnsi" w:cstheme="majorHAnsi"/>
          <w:sz w:val="26"/>
          <w:szCs w:val="26"/>
          <w:lang w:val="en-US"/>
        </w:rPr>
        <w:t xml:space="preserve">trong đó có </w:t>
      </w:r>
      <w:r w:rsidR="00DD4EEA" w:rsidRPr="0085103F">
        <w:rPr>
          <w:rStyle w:val="Emphasis"/>
          <w:rFonts w:ascii="Times New Roman" w:hAnsi="Times New Roman" w:cs="Times New Roman"/>
          <w:b w:val="0"/>
          <w:sz w:val="26"/>
          <w:szCs w:val="26"/>
        </w:rPr>
        <w:t>545</w:t>
      </w:r>
      <w:r w:rsidR="00485338">
        <w:rPr>
          <w:rStyle w:val="Emphasis"/>
          <w:rFonts w:ascii="Times New Roman" w:hAnsi="Times New Roman" w:cs="Times New Roman"/>
          <w:b w:val="0"/>
          <w:sz w:val="26"/>
          <w:szCs w:val="26"/>
        </w:rPr>
        <w:t xml:space="preserve">, </w:t>
      </w:r>
      <w:r w:rsidR="00DD4EEA" w:rsidRPr="0085103F">
        <w:rPr>
          <w:rStyle w:val="Emphasis"/>
          <w:rFonts w:ascii="Times New Roman" w:hAnsi="Times New Roman" w:cs="Times New Roman"/>
          <w:b w:val="0"/>
          <w:sz w:val="26"/>
          <w:szCs w:val="26"/>
        </w:rPr>
        <w:t xml:space="preserve">169 </w:t>
      </w:r>
      <w:r w:rsidR="00DD4EEA" w:rsidRPr="0085103F">
        <w:rPr>
          <w:rStyle w:val="Emphasis"/>
          <w:rFonts w:ascii="Times New Roman" w:hAnsi="Times New Roman" w:cs="Times New Roman"/>
          <w:b w:val="0"/>
          <w:sz w:val="26"/>
          <w:szCs w:val="26"/>
          <w:lang w:val="en-US"/>
        </w:rPr>
        <w:t>hộ tại Tây nguyên</w:t>
      </w:r>
      <w:r w:rsidR="00485338">
        <w:rPr>
          <w:rStyle w:val="Emphasis"/>
          <w:rFonts w:ascii="Times New Roman" w:hAnsi="Times New Roman" w:cs="Times New Roman"/>
          <w:b w:val="0"/>
          <w:sz w:val="26"/>
          <w:szCs w:val="26"/>
          <w:lang w:val="en-US"/>
        </w:rPr>
        <w:t xml:space="preserve">, </w:t>
      </w:r>
      <w:r w:rsidR="00DD4EEA" w:rsidRPr="0085103F">
        <w:rPr>
          <w:rStyle w:val="Emphasis"/>
          <w:rFonts w:ascii="Times New Roman" w:hAnsi="Times New Roman" w:cs="Times New Roman"/>
          <w:b w:val="0"/>
          <w:sz w:val="26"/>
          <w:szCs w:val="26"/>
          <w:lang w:val="en-US"/>
        </w:rPr>
        <w:t>chiếm 86% tổng số hộ</w:t>
      </w:r>
      <w:r w:rsidR="00E95A6F" w:rsidRPr="0085103F">
        <w:rPr>
          <w:rStyle w:val="Emphasis"/>
          <w:rFonts w:ascii="Times New Roman" w:hAnsi="Times New Roman" w:cs="Times New Roman"/>
          <w:b w:val="0"/>
          <w:sz w:val="26"/>
          <w:szCs w:val="26"/>
          <w:lang w:val="en-US"/>
        </w:rPr>
        <w:t xml:space="preserve"> trồng cà phê</w:t>
      </w:r>
      <w:r w:rsidR="00DD4EEA" w:rsidRPr="0085103F">
        <w:rPr>
          <w:rStyle w:val="Emphasis"/>
          <w:rFonts w:ascii="Times New Roman" w:hAnsi="Times New Roman" w:cs="Times New Roman"/>
          <w:b w:val="0"/>
          <w:sz w:val="26"/>
          <w:szCs w:val="26"/>
          <w:lang w:val="en-US"/>
        </w:rPr>
        <w:t>. Hầu hết các nông hộ này đều sản xuất ở quy mô nhỏ với mức trung bình 0</w:t>
      </w:r>
      <w:r w:rsidR="00485338">
        <w:rPr>
          <w:rStyle w:val="Emphasis"/>
          <w:rFonts w:ascii="Times New Roman" w:hAnsi="Times New Roman" w:cs="Times New Roman"/>
          <w:b w:val="0"/>
          <w:sz w:val="26"/>
          <w:szCs w:val="26"/>
          <w:lang w:val="en-US"/>
        </w:rPr>
        <w:t xml:space="preserve">, </w:t>
      </w:r>
      <w:r w:rsidR="00DD4EEA" w:rsidRPr="0085103F">
        <w:rPr>
          <w:rStyle w:val="Emphasis"/>
          <w:rFonts w:ascii="Times New Roman" w:hAnsi="Times New Roman" w:cs="Times New Roman"/>
          <w:b w:val="0"/>
          <w:sz w:val="26"/>
          <w:szCs w:val="26"/>
          <w:lang w:val="en-US"/>
        </w:rPr>
        <w:t>92ha trên 1 hộ và khoảng 90% các hộ đều có ít hơn 1 ha cà phê (</w:t>
      </w:r>
      <w:r w:rsidR="00DD4EEA" w:rsidRPr="0085103F">
        <w:rPr>
          <w:rStyle w:val="Emphasis"/>
          <w:rFonts w:ascii="Times New Roman" w:hAnsi="Times New Roman" w:cs="Times New Roman"/>
          <w:b w:val="0"/>
          <w:sz w:val="26"/>
          <w:szCs w:val="26"/>
        </w:rPr>
        <w:t>AgroCensus</w:t>
      </w:r>
      <w:r w:rsidR="00485338">
        <w:rPr>
          <w:rStyle w:val="Emphasis"/>
          <w:rFonts w:ascii="Times New Roman" w:hAnsi="Times New Roman" w:cs="Times New Roman"/>
          <w:b w:val="0"/>
          <w:sz w:val="26"/>
          <w:szCs w:val="26"/>
        </w:rPr>
        <w:t xml:space="preserve">, </w:t>
      </w:r>
      <w:r w:rsidR="00DD4EEA" w:rsidRPr="0085103F">
        <w:rPr>
          <w:rStyle w:val="Emphasis"/>
          <w:rFonts w:ascii="Times New Roman" w:hAnsi="Times New Roman" w:cs="Times New Roman"/>
          <w:b w:val="0"/>
          <w:sz w:val="26"/>
          <w:szCs w:val="26"/>
        </w:rPr>
        <w:t>2011).</w:t>
      </w:r>
    </w:p>
    <w:p w:rsidR="002F429C" w:rsidRPr="0085103F" w:rsidRDefault="00DD4EEA" w:rsidP="005F3303">
      <w:pPr>
        <w:spacing w:before="60" w:after="60" w:line="360" w:lineRule="auto"/>
        <w:ind w:firstLine="567"/>
        <w:jc w:val="both"/>
        <w:rPr>
          <w:rFonts w:ascii="Times New Roman" w:hAnsi="Times New Roman" w:cs="Times New Roman"/>
          <w:b/>
          <w:sz w:val="24"/>
          <w:szCs w:val="24"/>
          <w:lang w:val="en-US"/>
        </w:rPr>
      </w:pPr>
      <w:r w:rsidRPr="0085103F">
        <w:rPr>
          <w:rStyle w:val="Emphasis"/>
          <w:rFonts w:ascii="Times New Roman" w:hAnsi="Times New Roman" w:cs="Times New Roman"/>
          <w:b w:val="0"/>
          <w:sz w:val="26"/>
          <w:szCs w:val="26"/>
          <w:lang w:val="en-US"/>
        </w:rPr>
        <w:t>Tại Tây nguyên</w:t>
      </w:r>
      <w:r w:rsidR="00485338">
        <w:rPr>
          <w:rStyle w:val="Emphasis"/>
          <w:rFonts w:ascii="Times New Roman" w:hAnsi="Times New Roman" w:cs="Times New Roman"/>
          <w:b w:val="0"/>
          <w:sz w:val="26"/>
          <w:szCs w:val="26"/>
          <w:lang w:val="en-US"/>
        </w:rPr>
        <w:t xml:space="preserve">, </w:t>
      </w:r>
      <w:r w:rsidRPr="0085103F">
        <w:rPr>
          <w:rStyle w:val="Emphasis"/>
          <w:rFonts w:ascii="Times New Roman" w:hAnsi="Times New Roman" w:cs="Times New Roman"/>
          <w:b w:val="0"/>
          <w:sz w:val="26"/>
          <w:szCs w:val="26"/>
          <w:lang w:val="en-US"/>
        </w:rPr>
        <w:t xml:space="preserve">vùng sản xuất cà phê tập trung </w:t>
      </w:r>
      <w:r w:rsidR="001C6F57" w:rsidRPr="0085103F">
        <w:rPr>
          <w:rStyle w:val="Emphasis"/>
          <w:rFonts w:ascii="Times New Roman" w:hAnsi="Times New Roman" w:cs="Times New Roman"/>
          <w:b w:val="0"/>
          <w:sz w:val="26"/>
          <w:szCs w:val="26"/>
          <w:lang w:val="en-US"/>
        </w:rPr>
        <w:t>của</w:t>
      </w:r>
      <w:r w:rsidRPr="0085103F">
        <w:rPr>
          <w:rStyle w:val="Emphasis"/>
          <w:rFonts w:ascii="Times New Roman" w:hAnsi="Times New Roman" w:cs="Times New Roman"/>
          <w:b w:val="0"/>
          <w:sz w:val="26"/>
          <w:szCs w:val="26"/>
          <w:lang w:val="en-US"/>
        </w:rPr>
        <w:t xml:space="preserve"> Việt Nam</w:t>
      </w:r>
      <w:r w:rsidR="00485338">
        <w:rPr>
          <w:rStyle w:val="Emphasis"/>
          <w:rFonts w:ascii="Times New Roman" w:hAnsi="Times New Roman" w:cs="Times New Roman"/>
          <w:b w:val="0"/>
          <w:sz w:val="26"/>
          <w:szCs w:val="26"/>
          <w:lang w:val="en-US"/>
        </w:rPr>
        <w:t xml:space="preserve">, </w:t>
      </w:r>
      <w:r w:rsidRPr="0085103F">
        <w:rPr>
          <w:rStyle w:val="Emphasis"/>
          <w:rFonts w:ascii="Times New Roman" w:hAnsi="Times New Roman" w:cs="Times New Roman"/>
          <w:b w:val="0"/>
          <w:sz w:val="26"/>
          <w:szCs w:val="26"/>
          <w:lang w:val="en-US"/>
        </w:rPr>
        <w:t>quy mô nông hộ nhỏ chỉ khoảng 0</w:t>
      </w:r>
      <w:r w:rsidR="00485338">
        <w:rPr>
          <w:rStyle w:val="Emphasis"/>
          <w:rFonts w:ascii="Times New Roman" w:hAnsi="Times New Roman" w:cs="Times New Roman"/>
          <w:b w:val="0"/>
          <w:sz w:val="26"/>
          <w:szCs w:val="26"/>
          <w:lang w:val="en-US"/>
        </w:rPr>
        <w:t xml:space="preserve">, </w:t>
      </w:r>
      <w:r w:rsidRPr="0085103F">
        <w:rPr>
          <w:rStyle w:val="Emphasis"/>
          <w:rFonts w:ascii="Times New Roman" w:hAnsi="Times New Roman" w:cs="Times New Roman"/>
          <w:b w:val="0"/>
          <w:sz w:val="26"/>
          <w:szCs w:val="26"/>
          <w:lang w:val="en-US"/>
        </w:rPr>
        <w:t>96 ha. Khoảng 60% nông hộ tại vùng Tây nguyên có khoảng dưới 1 ha; nông dân với quy mô sản xuất khoảng 1-2ha chiếm 30% tổng số hộ</w:t>
      </w:r>
      <w:r w:rsidR="00485338">
        <w:rPr>
          <w:rStyle w:val="Emphasis"/>
          <w:rFonts w:ascii="Times New Roman" w:hAnsi="Times New Roman" w:cs="Times New Roman"/>
          <w:b w:val="0"/>
          <w:sz w:val="26"/>
          <w:szCs w:val="26"/>
          <w:lang w:val="en-US"/>
        </w:rPr>
        <w:t xml:space="preserve">, </w:t>
      </w:r>
      <w:r w:rsidRPr="0085103F">
        <w:rPr>
          <w:rStyle w:val="Emphasis"/>
          <w:rFonts w:ascii="Times New Roman" w:hAnsi="Times New Roman" w:cs="Times New Roman"/>
          <w:b w:val="0"/>
          <w:sz w:val="26"/>
          <w:szCs w:val="26"/>
          <w:lang w:val="en-US"/>
        </w:rPr>
        <w:t>trong khi chỉ 0</w:t>
      </w:r>
      <w:r w:rsidR="00485338">
        <w:rPr>
          <w:rStyle w:val="Emphasis"/>
          <w:rFonts w:ascii="Times New Roman" w:hAnsi="Times New Roman" w:cs="Times New Roman"/>
          <w:b w:val="0"/>
          <w:sz w:val="26"/>
          <w:szCs w:val="26"/>
          <w:lang w:val="en-US"/>
        </w:rPr>
        <w:t xml:space="preserve">, </w:t>
      </w:r>
      <w:r w:rsidRPr="0085103F">
        <w:rPr>
          <w:rStyle w:val="Emphasis"/>
          <w:rFonts w:ascii="Times New Roman" w:hAnsi="Times New Roman" w:cs="Times New Roman"/>
          <w:b w:val="0"/>
          <w:sz w:val="26"/>
          <w:szCs w:val="26"/>
          <w:lang w:val="en-US"/>
        </w:rPr>
        <w:t>61% chiếm</w:t>
      </w:r>
      <w:r w:rsidR="00485338">
        <w:rPr>
          <w:rStyle w:val="Emphasis"/>
          <w:rFonts w:ascii="Times New Roman" w:hAnsi="Times New Roman" w:cs="Times New Roman"/>
          <w:b w:val="0"/>
          <w:sz w:val="26"/>
          <w:szCs w:val="26"/>
          <w:lang w:val="en-US"/>
        </w:rPr>
        <w:t xml:space="preserve"> </w:t>
      </w:r>
      <w:r w:rsidR="00656999" w:rsidRPr="0085103F">
        <w:rPr>
          <w:rStyle w:val="Emphasis"/>
          <w:rFonts w:ascii="Times New Roman" w:hAnsi="Times New Roman" w:cs="Times New Roman"/>
          <w:b w:val="0"/>
          <w:sz w:val="26"/>
          <w:szCs w:val="26"/>
          <w:lang w:val="en-US"/>
        </w:rPr>
        <w:t>từ</w:t>
      </w:r>
      <w:r w:rsidRPr="0085103F">
        <w:rPr>
          <w:rStyle w:val="Emphasis"/>
          <w:rFonts w:ascii="Times New Roman" w:hAnsi="Times New Roman" w:cs="Times New Roman"/>
          <w:b w:val="0"/>
          <w:sz w:val="26"/>
          <w:szCs w:val="26"/>
          <w:lang w:val="en-US"/>
        </w:rPr>
        <w:t xml:space="preserve"> 5ha </w:t>
      </w:r>
      <w:r w:rsidR="00656999" w:rsidRPr="0085103F">
        <w:rPr>
          <w:rStyle w:val="Emphasis"/>
          <w:rFonts w:ascii="Times New Roman" w:hAnsi="Times New Roman" w:cs="Times New Roman"/>
          <w:b w:val="0"/>
          <w:sz w:val="26"/>
          <w:szCs w:val="26"/>
          <w:lang w:val="en-US"/>
        </w:rPr>
        <w:t xml:space="preserve">trở lên </w:t>
      </w:r>
      <w:r w:rsidRPr="0085103F">
        <w:rPr>
          <w:rStyle w:val="Emphasis"/>
          <w:rFonts w:ascii="Times New Roman" w:hAnsi="Times New Roman" w:cs="Times New Roman"/>
          <w:b w:val="0"/>
          <w:sz w:val="26"/>
          <w:szCs w:val="26"/>
          <w:lang w:val="en-US"/>
        </w:rPr>
        <w:t>(</w:t>
      </w:r>
      <w:r w:rsidR="009D5629" w:rsidRPr="0085103F">
        <w:rPr>
          <w:rStyle w:val="Emphasis"/>
          <w:rFonts w:ascii="Times New Roman" w:hAnsi="Times New Roman" w:cs="Times New Roman"/>
          <w:b w:val="0"/>
          <w:sz w:val="26"/>
          <w:szCs w:val="26"/>
          <w:lang w:val="en-US"/>
        </w:rPr>
        <w:t>H</w:t>
      </w:r>
      <w:r w:rsidRPr="0085103F">
        <w:rPr>
          <w:rStyle w:val="Emphasis"/>
          <w:rFonts w:ascii="Times New Roman" w:hAnsi="Times New Roman" w:cs="Times New Roman"/>
          <w:b w:val="0"/>
          <w:sz w:val="26"/>
          <w:szCs w:val="26"/>
          <w:lang w:val="en-US"/>
        </w:rPr>
        <w:t>ình 1).</w:t>
      </w:r>
    </w:p>
    <w:p w:rsidR="00DD4EEA" w:rsidRPr="0085103F" w:rsidRDefault="00DD4EEA" w:rsidP="00DD4EEA">
      <w:pPr>
        <w:pStyle w:val="ListParagraph"/>
        <w:shd w:val="clear" w:color="auto" w:fill="FFFFFF" w:themeFill="background1"/>
        <w:spacing w:before="120" w:after="120" w:line="360" w:lineRule="auto"/>
        <w:contextualSpacing w:val="0"/>
        <w:jc w:val="center"/>
        <w:rPr>
          <w:rFonts w:ascii="Times New Roman" w:hAnsi="Times New Roman" w:cs="Times New Roman"/>
          <w:b/>
          <w:bCs/>
        </w:rPr>
      </w:pPr>
      <w:r w:rsidRPr="0085103F">
        <w:rPr>
          <w:rFonts w:ascii="Times New Roman" w:hAnsi="Times New Roman" w:cs="Times New Roman"/>
          <w:b/>
          <w:sz w:val="24"/>
          <w:szCs w:val="24"/>
          <w:lang w:val="en-US"/>
        </w:rPr>
        <w:t>Hình1</w:t>
      </w:r>
      <w:r w:rsidRPr="0085103F">
        <w:rPr>
          <w:rFonts w:ascii="Times New Roman" w:hAnsi="Times New Roman" w:cs="Times New Roman"/>
          <w:b/>
          <w:sz w:val="24"/>
          <w:szCs w:val="24"/>
        </w:rPr>
        <w:t xml:space="preserve">: </w:t>
      </w:r>
      <w:r w:rsidRPr="0085103F">
        <w:rPr>
          <w:rFonts w:ascii="Times New Roman" w:hAnsi="Times New Roman" w:cs="Times New Roman"/>
          <w:b/>
          <w:sz w:val="24"/>
          <w:szCs w:val="24"/>
          <w:lang w:val="en-US"/>
        </w:rPr>
        <w:t>Tỉ lệ hộ gia đình theo quy mô sản xuất tại vùng Tây nguyên</w:t>
      </w:r>
    </w:p>
    <w:p w:rsidR="00DD4EEA" w:rsidRPr="0085103F" w:rsidRDefault="00DD4EEA" w:rsidP="00DD4EEA">
      <w:pPr>
        <w:shd w:val="clear" w:color="auto" w:fill="FFFFFF" w:themeFill="background1"/>
        <w:spacing w:before="120" w:after="120" w:line="360" w:lineRule="auto"/>
        <w:jc w:val="center"/>
        <w:rPr>
          <w:rStyle w:val="Emphasis"/>
          <w:rFonts w:ascii="Times New Roman" w:hAnsi="Times New Roman" w:cs="Times New Roman"/>
          <w:b w:val="0"/>
        </w:rPr>
      </w:pPr>
      <w:r w:rsidRPr="0085103F">
        <w:rPr>
          <w:rFonts w:ascii="Times New Roman" w:hAnsi="Times New Roman" w:cs="Times New Roman"/>
          <w:bCs/>
          <w:noProof/>
          <w:lang w:val="en-US"/>
        </w:rPr>
        <w:lastRenderedPageBreak/>
        <w:drawing>
          <wp:inline distT="0" distB="0" distL="0" distR="0">
            <wp:extent cx="4457700" cy="23526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4EEA" w:rsidRPr="0085103F" w:rsidRDefault="009D0338" w:rsidP="00DD4EEA">
      <w:pPr>
        <w:spacing w:before="60" w:after="60" w:line="360" w:lineRule="auto"/>
        <w:ind w:firstLine="567"/>
        <w:jc w:val="both"/>
        <w:rPr>
          <w:rStyle w:val="Emphasis"/>
          <w:rFonts w:ascii="Times New Roman" w:hAnsi="Times New Roman" w:cs="Times New Roman"/>
          <w:b w:val="0"/>
          <w:lang w:val="en-US"/>
        </w:rPr>
      </w:pPr>
      <w:r w:rsidRPr="0085103F">
        <w:rPr>
          <w:rStyle w:val="Emphasis"/>
          <w:rFonts w:ascii="Times New Roman" w:hAnsi="Times New Roman" w:cs="Times New Roman"/>
          <w:b w:val="0"/>
          <w:i/>
          <w:lang w:val="en-US"/>
        </w:rPr>
        <w:t>Nguồn</w:t>
      </w:r>
      <w:r w:rsidR="00DD4EEA" w:rsidRPr="0085103F">
        <w:rPr>
          <w:rStyle w:val="Emphasis"/>
          <w:rFonts w:ascii="Times New Roman" w:hAnsi="Times New Roman" w:cs="Times New Roman"/>
          <w:b w:val="0"/>
          <w:i/>
        </w:rPr>
        <w:t>: AgroCensus</w:t>
      </w:r>
      <w:r w:rsidR="00485338">
        <w:rPr>
          <w:rStyle w:val="Emphasis"/>
          <w:rFonts w:ascii="Times New Roman" w:hAnsi="Times New Roman" w:cs="Times New Roman"/>
          <w:b w:val="0"/>
          <w:i/>
        </w:rPr>
        <w:t xml:space="preserve">, </w:t>
      </w:r>
      <w:r w:rsidR="00DD4EEA" w:rsidRPr="0085103F">
        <w:rPr>
          <w:rStyle w:val="Emphasis"/>
          <w:rFonts w:ascii="Times New Roman" w:hAnsi="Times New Roman" w:cs="Times New Roman"/>
          <w:b w:val="0"/>
          <w:i/>
        </w:rPr>
        <w:t>2011</w:t>
      </w:r>
    </w:p>
    <w:p w:rsidR="003D00DA" w:rsidRPr="0085103F" w:rsidRDefault="00974D84" w:rsidP="003D00DA">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Theo nguồn dữ liệu khảo sát nông hộ trồng cà phê</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w:t>
      </w:r>
      <w:r w:rsidR="003D00DA" w:rsidRPr="0085103F">
        <w:rPr>
          <w:rFonts w:asciiTheme="majorHAnsi" w:hAnsiTheme="majorHAnsi" w:cstheme="majorHAnsi"/>
          <w:sz w:val="26"/>
          <w:szCs w:val="26"/>
          <w:lang w:val="en-US"/>
        </w:rPr>
        <w:t>hiều</w:t>
      </w:r>
      <w:r w:rsidR="003750BF" w:rsidRPr="0085103F">
        <w:rPr>
          <w:rFonts w:asciiTheme="majorHAnsi" w:hAnsiTheme="majorHAnsi" w:cstheme="majorHAnsi"/>
          <w:sz w:val="26"/>
          <w:szCs w:val="26"/>
          <w:lang w:val="en-US"/>
        </w:rPr>
        <w:t xml:space="preserve"> nông hộ</w:t>
      </w:r>
      <w:r w:rsidR="003D00DA" w:rsidRPr="0085103F">
        <w:rPr>
          <w:rFonts w:asciiTheme="majorHAnsi" w:hAnsiTheme="majorHAnsi" w:cstheme="majorHAnsi"/>
          <w:sz w:val="26"/>
          <w:szCs w:val="26"/>
          <w:lang w:val="en-US"/>
        </w:rPr>
        <w:t xml:space="preserve"> đã đa dạng hóa nguồn thu nhập từ các hoạt động nông nghiệp và phi nông nghiệ</w:t>
      </w:r>
      <w:r w:rsidR="005842F2" w:rsidRPr="0085103F">
        <w:rPr>
          <w:rFonts w:asciiTheme="majorHAnsi" w:hAnsiTheme="majorHAnsi" w:cstheme="majorHAnsi"/>
          <w:sz w:val="26"/>
          <w:szCs w:val="26"/>
          <w:lang w:val="en-US"/>
        </w:rPr>
        <w:t>p</w:t>
      </w:r>
      <w:r w:rsidR="003D00DA" w:rsidRPr="0085103F">
        <w:rPr>
          <w:rFonts w:asciiTheme="majorHAnsi" w:hAnsiTheme="majorHAnsi" w:cstheme="majorHAnsi"/>
          <w:sz w:val="26"/>
          <w:szCs w:val="26"/>
          <w:lang w:val="en-US"/>
        </w:rPr>
        <w:t xml:space="preserve">. </w:t>
      </w:r>
      <w:r w:rsidR="005842F2" w:rsidRPr="0085103F">
        <w:rPr>
          <w:rFonts w:asciiTheme="majorHAnsi" w:hAnsiTheme="majorHAnsi" w:cstheme="majorHAnsi"/>
          <w:sz w:val="26"/>
          <w:szCs w:val="26"/>
          <w:lang w:val="en-US"/>
        </w:rPr>
        <w:t>Tuy nhiên</w:t>
      </w:r>
      <w:r w:rsidR="00485338">
        <w:rPr>
          <w:rFonts w:asciiTheme="majorHAnsi" w:hAnsiTheme="majorHAnsi" w:cstheme="majorHAnsi"/>
          <w:sz w:val="26"/>
          <w:szCs w:val="26"/>
          <w:lang w:val="en-US"/>
        </w:rPr>
        <w:t xml:space="preserve">, </w:t>
      </w:r>
      <w:r w:rsidR="005842F2" w:rsidRPr="0085103F">
        <w:rPr>
          <w:rFonts w:asciiTheme="majorHAnsi" w:hAnsiTheme="majorHAnsi" w:cstheme="majorHAnsi"/>
          <w:sz w:val="26"/>
          <w:szCs w:val="26"/>
          <w:lang w:val="en-US"/>
        </w:rPr>
        <w:t>thu nhập của các nông hộ trồng cà phê phụ thuộc vào việc sản xuất cà phê. Trung bình</w:t>
      </w:r>
      <w:r w:rsidR="00485338">
        <w:rPr>
          <w:rFonts w:asciiTheme="majorHAnsi" w:hAnsiTheme="majorHAnsi" w:cstheme="majorHAnsi"/>
          <w:sz w:val="26"/>
          <w:szCs w:val="26"/>
          <w:lang w:val="en-US"/>
        </w:rPr>
        <w:t xml:space="preserve">, </w:t>
      </w:r>
      <w:r w:rsidR="005842F2" w:rsidRPr="0085103F">
        <w:rPr>
          <w:rFonts w:asciiTheme="majorHAnsi" w:hAnsiTheme="majorHAnsi" w:cstheme="majorHAnsi"/>
          <w:sz w:val="26"/>
          <w:szCs w:val="26"/>
          <w:lang w:val="en-US"/>
        </w:rPr>
        <w:t xml:space="preserve">thu nhập từ cà phê chiếm 36% tổng thu nhập của hộ </w:t>
      </w:r>
      <w:r w:rsidR="003D00DA" w:rsidRPr="0085103F">
        <w:rPr>
          <w:rFonts w:asciiTheme="majorHAnsi" w:hAnsiTheme="majorHAnsi" w:cstheme="majorHAnsi"/>
          <w:sz w:val="26"/>
          <w:szCs w:val="26"/>
          <w:lang w:val="en-US"/>
        </w:rPr>
        <w:t>ở Đắk L</w:t>
      </w:r>
      <w:r w:rsidR="00C37546" w:rsidRPr="0085103F">
        <w:rPr>
          <w:rFonts w:asciiTheme="majorHAnsi" w:hAnsiTheme="majorHAnsi" w:cstheme="majorHAnsi"/>
          <w:sz w:val="26"/>
          <w:szCs w:val="26"/>
          <w:lang w:val="en-US"/>
        </w:rPr>
        <w:t>ắ</w:t>
      </w:r>
      <w:r w:rsidR="003D00DA" w:rsidRPr="0085103F">
        <w:rPr>
          <w:rFonts w:asciiTheme="majorHAnsi" w:hAnsiTheme="majorHAnsi" w:cstheme="majorHAnsi"/>
          <w:sz w:val="26"/>
          <w:szCs w:val="26"/>
          <w:lang w:val="en-US"/>
        </w:rPr>
        <w:t>k và</w:t>
      </w:r>
      <w:r w:rsidRPr="0085103F">
        <w:rPr>
          <w:rFonts w:asciiTheme="majorHAnsi" w:hAnsiTheme="majorHAnsi" w:cstheme="majorHAnsi"/>
          <w:sz w:val="26"/>
          <w:szCs w:val="26"/>
          <w:lang w:val="en-US"/>
        </w:rPr>
        <w:t xml:space="preserve"> 60% ở</w:t>
      </w:r>
      <w:r w:rsidR="003D00DA" w:rsidRPr="0085103F">
        <w:rPr>
          <w:rFonts w:asciiTheme="majorHAnsi" w:hAnsiTheme="majorHAnsi" w:cstheme="majorHAnsi"/>
          <w:sz w:val="26"/>
          <w:szCs w:val="26"/>
          <w:lang w:val="en-US"/>
        </w:rPr>
        <w:t xml:space="preserve"> Lâm Đồ</w:t>
      </w:r>
      <w:r w:rsidR="005842F2" w:rsidRPr="0085103F">
        <w:rPr>
          <w:rFonts w:asciiTheme="majorHAnsi" w:hAnsiTheme="majorHAnsi" w:cstheme="majorHAnsi"/>
          <w:sz w:val="26"/>
          <w:szCs w:val="26"/>
          <w:lang w:val="en-US"/>
        </w:rPr>
        <w:t xml:space="preserve">ng (Bảng 6). Thu nhập </w:t>
      </w:r>
      <w:r w:rsidR="000015A5" w:rsidRPr="0085103F">
        <w:rPr>
          <w:rFonts w:asciiTheme="majorHAnsi" w:hAnsiTheme="majorHAnsi" w:cstheme="majorHAnsi"/>
          <w:sz w:val="26"/>
          <w:szCs w:val="26"/>
          <w:lang w:val="en-US"/>
        </w:rPr>
        <w:t xml:space="preserve">trung bình hàng năm </w:t>
      </w:r>
      <w:r w:rsidRPr="0085103F">
        <w:rPr>
          <w:rFonts w:asciiTheme="majorHAnsi" w:hAnsiTheme="majorHAnsi" w:cstheme="majorHAnsi"/>
          <w:sz w:val="26"/>
          <w:szCs w:val="26"/>
          <w:lang w:val="en-US"/>
        </w:rPr>
        <w:t>của hộ trồng cà phê</w:t>
      </w:r>
      <w:r w:rsidR="000015A5" w:rsidRPr="0085103F">
        <w:rPr>
          <w:rFonts w:asciiTheme="majorHAnsi" w:hAnsiTheme="majorHAnsi" w:cstheme="majorHAnsi"/>
          <w:sz w:val="26"/>
          <w:szCs w:val="26"/>
          <w:lang w:val="en-US"/>
        </w:rPr>
        <w:t>tại Lâm Đồng</w:t>
      </w:r>
      <w:r w:rsidRPr="0085103F">
        <w:rPr>
          <w:rFonts w:asciiTheme="majorHAnsi" w:hAnsiTheme="majorHAnsi" w:cstheme="majorHAnsi"/>
          <w:sz w:val="26"/>
          <w:szCs w:val="26"/>
          <w:lang w:val="en-US"/>
        </w:rPr>
        <w:t xml:space="preserve"> cao hơn Đắk Lắk</w:t>
      </w:r>
      <w:r w:rsidR="000015A5" w:rsidRPr="0085103F">
        <w:rPr>
          <w:rFonts w:asciiTheme="majorHAnsi" w:hAnsiTheme="majorHAnsi" w:cstheme="majorHAnsi"/>
          <w:sz w:val="26"/>
          <w:szCs w:val="26"/>
          <w:lang w:val="en-US"/>
        </w:rPr>
        <w:t xml:space="preserve"> 40 triệu </w:t>
      </w:r>
      <w:r w:rsidRPr="0085103F">
        <w:rPr>
          <w:rFonts w:asciiTheme="majorHAnsi" w:hAnsiTheme="majorHAnsi" w:cstheme="majorHAnsi"/>
          <w:sz w:val="26"/>
          <w:szCs w:val="26"/>
          <w:lang w:val="en-US"/>
        </w:rPr>
        <w:t>đồng</w:t>
      </w:r>
      <w:r w:rsidR="000015A5" w:rsidRPr="0085103F">
        <w:rPr>
          <w:rFonts w:asciiTheme="majorHAnsi" w:hAnsiTheme="majorHAnsi" w:cstheme="majorHAnsi"/>
          <w:sz w:val="26"/>
          <w:szCs w:val="26"/>
          <w:lang w:val="en-US"/>
        </w:rPr>
        <w:t xml:space="preserve">. Chênh lệch thu nhập từ cà phê tại Lâm Đồng cao gấp đôi so với </w:t>
      </w:r>
      <w:r w:rsidR="001C6F57" w:rsidRPr="0085103F">
        <w:rPr>
          <w:rFonts w:asciiTheme="majorHAnsi" w:hAnsiTheme="majorHAnsi" w:cstheme="majorHAnsi"/>
          <w:sz w:val="26"/>
          <w:szCs w:val="26"/>
          <w:lang w:val="en-US"/>
        </w:rPr>
        <w:t>Đắk Lắk</w:t>
      </w:r>
      <w:r w:rsidR="000015A5" w:rsidRPr="0085103F">
        <w:rPr>
          <w:rFonts w:asciiTheme="majorHAnsi" w:hAnsiTheme="majorHAnsi" w:cstheme="majorHAnsi"/>
          <w:sz w:val="26"/>
          <w:szCs w:val="26"/>
          <w:lang w:val="en-US"/>
        </w:rPr>
        <w:t xml:space="preserve">. Điều này được giải thích do năng suất cà phê tại Lâm Đồng cao hơn nhiều so với </w:t>
      </w:r>
      <w:r w:rsidR="001C6F57" w:rsidRPr="0085103F">
        <w:rPr>
          <w:rFonts w:asciiTheme="majorHAnsi" w:hAnsiTheme="majorHAnsi" w:cstheme="majorHAnsi"/>
          <w:sz w:val="26"/>
          <w:szCs w:val="26"/>
          <w:lang w:val="en-US"/>
        </w:rPr>
        <w:t>Đắk Lắk</w:t>
      </w:r>
      <w:r w:rsidR="000015A5" w:rsidRPr="0085103F">
        <w:rPr>
          <w:rFonts w:asciiTheme="majorHAnsi" w:hAnsiTheme="majorHAnsi" w:cstheme="majorHAnsi"/>
          <w:sz w:val="26"/>
          <w:szCs w:val="26"/>
          <w:lang w:val="en-US"/>
        </w:rPr>
        <w:t xml:space="preserve"> (3</w:t>
      </w:r>
      <w:r w:rsidR="00485338">
        <w:rPr>
          <w:rFonts w:asciiTheme="majorHAnsi" w:hAnsiTheme="majorHAnsi" w:cstheme="majorHAnsi"/>
          <w:sz w:val="26"/>
          <w:szCs w:val="26"/>
          <w:lang w:val="en-US"/>
        </w:rPr>
        <w:t xml:space="preserve">, </w:t>
      </w:r>
      <w:r w:rsidR="000015A5" w:rsidRPr="0085103F">
        <w:rPr>
          <w:rFonts w:asciiTheme="majorHAnsi" w:hAnsiTheme="majorHAnsi" w:cstheme="majorHAnsi"/>
          <w:sz w:val="26"/>
          <w:szCs w:val="26"/>
          <w:lang w:val="en-US"/>
        </w:rPr>
        <w:t>45</w:t>
      </w:r>
      <w:r w:rsidR="00204B40" w:rsidRPr="0085103F">
        <w:rPr>
          <w:rFonts w:asciiTheme="majorHAnsi" w:hAnsiTheme="majorHAnsi" w:cstheme="majorHAnsi"/>
          <w:sz w:val="26"/>
          <w:szCs w:val="26"/>
          <w:lang w:val="en-US"/>
        </w:rPr>
        <w:t xml:space="preserve"> tấn/haso với</w:t>
      </w:r>
      <w:r w:rsidR="000015A5" w:rsidRPr="0085103F">
        <w:rPr>
          <w:rFonts w:asciiTheme="majorHAnsi" w:hAnsiTheme="majorHAnsi" w:cstheme="majorHAnsi"/>
          <w:sz w:val="26"/>
          <w:szCs w:val="26"/>
          <w:lang w:val="en-US"/>
        </w:rPr>
        <w:t>1</w:t>
      </w:r>
      <w:r w:rsidR="00485338">
        <w:rPr>
          <w:rFonts w:asciiTheme="majorHAnsi" w:hAnsiTheme="majorHAnsi" w:cstheme="majorHAnsi"/>
          <w:sz w:val="26"/>
          <w:szCs w:val="26"/>
          <w:lang w:val="en-US"/>
        </w:rPr>
        <w:t xml:space="preserve">, </w:t>
      </w:r>
      <w:r w:rsidR="000015A5" w:rsidRPr="0085103F">
        <w:rPr>
          <w:rFonts w:asciiTheme="majorHAnsi" w:hAnsiTheme="majorHAnsi" w:cstheme="majorHAnsi"/>
          <w:sz w:val="26"/>
          <w:szCs w:val="26"/>
          <w:lang w:val="en-US"/>
        </w:rPr>
        <w:t>7</w:t>
      </w:r>
      <w:r w:rsidR="00204B40" w:rsidRPr="0085103F">
        <w:rPr>
          <w:rFonts w:asciiTheme="majorHAnsi" w:hAnsiTheme="majorHAnsi" w:cstheme="majorHAnsi"/>
          <w:sz w:val="26"/>
          <w:szCs w:val="26"/>
          <w:lang w:val="en-US"/>
        </w:rPr>
        <w:t xml:space="preserve"> tấn/ha).</w:t>
      </w:r>
      <w:r w:rsidR="00B434FE" w:rsidRPr="0085103F">
        <w:rPr>
          <w:rFonts w:asciiTheme="majorHAnsi" w:hAnsiTheme="majorHAnsi" w:cstheme="majorHAnsi"/>
          <w:sz w:val="26"/>
          <w:szCs w:val="26"/>
          <w:lang w:val="en-US"/>
        </w:rPr>
        <w:t xml:space="preserve"> Ngoài ra</w:t>
      </w:r>
      <w:r w:rsidR="00485338">
        <w:rPr>
          <w:rFonts w:asciiTheme="majorHAnsi" w:hAnsiTheme="majorHAnsi" w:cstheme="majorHAnsi"/>
          <w:sz w:val="26"/>
          <w:szCs w:val="26"/>
          <w:lang w:val="en-US"/>
        </w:rPr>
        <w:t xml:space="preserve">, </w:t>
      </w:r>
      <w:r w:rsidR="00B434FE" w:rsidRPr="0085103F">
        <w:rPr>
          <w:rFonts w:asciiTheme="majorHAnsi" w:hAnsiTheme="majorHAnsi" w:cstheme="majorHAnsi"/>
          <w:sz w:val="26"/>
          <w:szCs w:val="26"/>
          <w:lang w:val="en-US"/>
        </w:rPr>
        <w:t>q</w:t>
      </w:r>
      <w:r w:rsidR="000015A5" w:rsidRPr="0085103F">
        <w:rPr>
          <w:rFonts w:asciiTheme="majorHAnsi" w:hAnsiTheme="majorHAnsi" w:cstheme="majorHAnsi"/>
          <w:sz w:val="26"/>
          <w:szCs w:val="26"/>
          <w:lang w:val="en-US"/>
        </w:rPr>
        <w:t xml:space="preserve">uy mô nông hộ trung bình tại tỉnh Lâm Đồng cao hơn so với </w:t>
      </w:r>
      <w:r w:rsidR="001C6F57" w:rsidRPr="0085103F">
        <w:rPr>
          <w:rFonts w:asciiTheme="majorHAnsi" w:hAnsiTheme="majorHAnsi" w:cstheme="majorHAnsi"/>
          <w:sz w:val="26"/>
          <w:szCs w:val="26"/>
          <w:lang w:val="en-US"/>
        </w:rPr>
        <w:t>Đắk Lắk</w:t>
      </w:r>
      <w:r w:rsidR="000015A5" w:rsidRPr="0085103F">
        <w:rPr>
          <w:rFonts w:asciiTheme="majorHAnsi" w:hAnsiTheme="majorHAnsi" w:cstheme="majorHAnsi"/>
          <w:sz w:val="26"/>
          <w:szCs w:val="26"/>
          <w:lang w:val="en-US"/>
        </w:rPr>
        <w:t xml:space="preserve"> (1</w:t>
      </w:r>
      <w:r w:rsidR="00485338">
        <w:rPr>
          <w:rFonts w:asciiTheme="majorHAnsi" w:hAnsiTheme="majorHAnsi" w:cstheme="majorHAnsi"/>
          <w:sz w:val="26"/>
          <w:szCs w:val="26"/>
          <w:lang w:val="en-US"/>
        </w:rPr>
        <w:t xml:space="preserve">, </w:t>
      </w:r>
      <w:r w:rsidR="000015A5" w:rsidRPr="0085103F">
        <w:rPr>
          <w:rFonts w:asciiTheme="majorHAnsi" w:hAnsiTheme="majorHAnsi" w:cstheme="majorHAnsi"/>
          <w:sz w:val="26"/>
          <w:szCs w:val="26"/>
          <w:lang w:val="en-US"/>
        </w:rPr>
        <w:t xml:space="preserve">87ha </w:t>
      </w:r>
      <w:r w:rsidR="00683255" w:rsidRPr="0085103F">
        <w:rPr>
          <w:rFonts w:asciiTheme="majorHAnsi" w:hAnsiTheme="majorHAnsi" w:cstheme="majorHAnsi"/>
          <w:sz w:val="26"/>
          <w:szCs w:val="26"/>
          <w:lang w:val="en-US"/>
        </w:rPr>
        <w:t>so với</w:t>
      </w:r>
      <w:r w:rsidR="000015A5" w:rsidRPr="0085103F">
        <w:rPr>
          <w:rFonts w:asciiTheme="majorHAnsi" w:hAnsiTheme="majorHAnsi" w:cstheme="majorHAnsi"/>
          <w:sz w:val="26"/>
          <w:szCs w:val="26"/>
          <w:lang w:val="en-US"/>
        </w:rPr>
        <w:t>1</w:t>
      </w:r>
      <w:r w:rsidR="00485338">
        <w:rPr>
          <w:rFonts w:asciiTheme="majorHAnsi" w:hAnsiTheme="majorHAnsi" w:cstheme="majorHAnsi"/>
          <w:sz w:val="26"/>
          <w:szCs w:val="26"/>
          <w:lang w:val="en-US"/>
        </w:rPr>
        <w:t xml:space="preserve">, </w:t>
      </w:r>
      <w:r w:rsidR="000015A5" w:rsidRPr="0085103F">
        <w:rPr>
          <w:rFonts w:asciiTheme="majorHAnsi" w:hAnsiTheme="majorHAnsi" w:cstheme="majorHAnsi"/>
          <w:sz w:val="26"/>
          <w:szCs w:val="26"/>
          <w:lang w:val="en-US"/>
        </w:rPr>
        <w:t>42ha) (Dữ liệu điều tra).</w:t>
      </w:r>
      <w:r w:rsidR="00485338">
        <w:rPr>
          <w:rFonts w:asciiTheme="majorHAnsi" w:hAnsiTheme="majorHAnsi" w:cstheme="majorHAnsi"/>
          <w:sz w:val="26"/>
          <w:szCs w:val="26"/>
          <w:lang w:val="en-US"/>
        </w:rPr>
        <w:t xml:space="preserve"> </w:t>
      </w:r>
    </w:p>
    <w:p w:rsidR="003D00DA" w:rsidRPr="0085103F" w:rsidRDefault="003D00DA" w:rsidP="003D00DA">
      <w:pPr>
        <w:pStyle w:val="ListParagraph"/>
        <w:shd w:val="clear" w:color="auto" w:fill="FFFFFF" w:themeFill="background1"/>
        <w:spacing w:before="60" w:after="60" w:line="360" w:lineRule="auto"/>
        <w:contextualSpacing w:val="0"/>
        <w:jc w:val="both"/>
        <w:rPr>
          <w:rFonts w:asciiTheme="majorHAnsi" w:hAnsiTheme="majorHAnsi" w:cstheme="majorHAnsi"/>
          <w:b/>
          <w:sz w:val="26"/>
          <w:szCs w:val="26"/>
          <w:lang w:val="en-US"/>
        </w:rPr>
      </w:pPr>
      <w:bookmarkStart w:id="35" w:name="_Toc415041149"/>
      <w:r w:rsidRPr="0085103F">
        <w:rPr>
          <w:rFonts w:asciiTheme="majorHAnsi" w:hAnsiTheme="majorHAnsi" w:cstheme="majorHAnsi"/>
          <w:b/>
          <w:sz w:val="26"/>
          <w:szCs w:val="26"/>
          <w:lang w:val="en-US"/>
        </w:rPr>
        <w:t xml:space="preserve">Bảng </w:t>
      </w:r>
      <w:r w:rsidR="000015A5" w:rsidRPr="0085103F">
        <w:rPr>
          <w:rFonts w:asciiTheme="majorHAnsi" w:hAnsiTheme="majorHAnsi" w:cstheme="majorHAnsi"/>
          <w:b/>
          <w:sz w:val="26"/>
          <w:szCs w:val="26"/>
          <w:lang w:val="en-US"/>
        </w:rPr>
        <w:t>5</w:t>
      </w:r>
      <w:r w:rsidRPr="0085103F">
        <w:rPr>
          <w:rFonts w:asciiTheme="majorHAnsi" w:hAnsiTheme="majorHAnsi" w:cstheme="majorHAnsi"/>
          <w:b/>
          <w:sz w:val="26"/>
          <w:szCs w:val="26"/>
          <w:lang w:val="en-US"/>
        </w:rPr>
        <w:t>: Nguồn thu nhậ</w:t>
      </w:r>
      <w:r w:rsidR="000015A5" w:rsidRPr="0085103F">
        <w:rPr>
          <w:rFonts w:asciiTheme="majorHAnsi" w:hAnsiTheme="majorHAnsi" w:cstheme="majorHAnsi"/>
          <w:b/>
          <w:sz w:val="26"/>
          <w:szCs w:val="26"/>
          <w:lang w:val="en-US"/>
        </w:rPr>
        <w:t>p hàng năm</w:t>
      </w:r>
      <w:r w:rsidRPr="0085103F">
        <w:rPr>
          <w:rFonts w:asciiTheme="majorHAnsi" w:hAnsiTheme="majorHAnsi" w:cstheme="majorHAnsi"/>
          <w:b/>
          <w:sz w:val="26"/>
          <w:szCs w:val="26"/>
          <w:lang w:val="en-US"/>
        </w:rPr>
        <w:t xml:space="preserve"> của hộ trồng cà phê</w:t>
      </w:r>
      <w:bookmarkEnd w:id="35"/>
      <w:r w:rsidR="00683255" w:rsidRPr="0085103F">
        <w:rPr>
          <w:rFonts w:asciiTheme="majorHAnsi" w:hAnsiTheme="majorHAnsi" w:cstheme="majorHAnsi"/>
          <w:b/>
          <w:sz w:val="26"/>
          <w:szCs w:val="26"/>
          <w:lang w:val="en-US"/>
        </w:rPr>
        <w:t xml:space="preserve"> theo tỉnh</w:t>
      </w:r>
    </w:p>
    <w:p w:rsidR="003D00DA" w:rsidRPr="0085103F" w:rsidRDefault="003D00DA" w:rsidP="003D00DA">
      <w:pPr>
        <w:shd w:val="clear" w:color="auto" w:fill="FFFFFF" w:themeFill="background1"/>
        <w:spacing w:before="60" w:after="60" w:line="360" w:lineRule="auto"/>
        <w:jc w:val="right"/>
        <w:rPr>
          <w:rFonts w:asciiTheme="majorHAnsi" w:hAnsiTheme="majorHAnsi" w:cstheme="majorHAnsi"/>
          <w:sz w:val="26"/>
          <w:szCs w:val="26"/>
          <w:lang w:val="en-US"/>
        </w:rPr>
      </w:pPr>
      <w:r w:rsidRPr="0085103F">
        <w:rPr>
          <w:rFonts w:asciiTheme="majorHAnsi" w:hAnsiTheme="majorHAnsi" w:cstheme="majorHAnsi"/>
          <w:sz w:val="26"/>
          <w:szCs w:val="26"/>
          <w:lang w:val="en-US"/>
        </w:rPr>
        <w:t xml:space="preserve">Đơn vị: </w:t>
      </w:r>
      <w:r w:rsidR="00523270" w:rsidRPr="0085103F">
        <w:rPr>
          <w:rFonts w:asciiTheme="majorHAnsi" w:hAnsiTheme="majorHAnsi" w:cstheme="majorHAnsi"/>
          <w:sz w:val="26"/>
          <w:szCs w:val="26"/>
          <w:lang w:val="en-US"/>
        </w:rPr>
        <w:t xml:space="preserve">Triệu </w:t>
      </w:r>
      <w:r w:rsidR="00F91195" w:rsidRPr="0085103F">
        <w:rPr>
          <w:rFonts w:asciiTheme="majorHAnsi" w:hAnsiTheme="majorHAnsi" w:cstheme="majorHAnsi"/>
          <w:sz w:val="26"/>
          <w:szCs w:val="26"/>
          <w:lang w:val="en-US"/>
        </w:rPr>
        <w:t>VND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23"/>
        <w:gridCol w:w="2196"/>
        <w:gridCol w:w="2197"/>
      </w:tblGrid>
      <w:tr w:rsidR="003D00DA" w:rsidRPr="0085103F" w:rsidTr="00D335D4">
        <w:trPr>
          <w:trHeight w:val="265"/>
        </w:trPr>
        <w:tc>
          <w:tcPr>
            <w:tcW w:w="2500" w:type="pct"/>
            <w:shd w:val="clear" w:color="auto" w:fill="auto"/>
            <w:vAlign w:val="center"/>
            <w:hideMark/>
          </w:tcPr>
          <w:p w:rsidR="003D00DA" w:rsidRPr="0085103F" w:rsidRDefault="003D00DA" w:rsidP="00BD03C6">
            <w:pPr>
              <w:pStyle w:val="NormalWeb"/>
              <w:spacing w:before="60" w:beforeAutospacing="0" w:after="60" w:afterAutospacing="0" w:line="24" w:lineRule="atLeast"/>
              <w:jc w:val="both"/>
              <w:rPr>
                <w:rFonts w:asciiTheme="majorHAnsi" w:hAnsiTheme="majorHAnsi" w:cstheme="majorHAnsi"/>
                <w:sz w:val="26"/>
                <w:szCs w:val="26"/>
              </w:rPr>
            </w:pPr>
            <w:r w:rsidRPr="0085103F">
              <w:rPr>
                <w:rFonts w:asciiTheme="majorHAnsi" w:hAnsiTheme="majorHAnsi" w:cstheme="majorHAnsi"/>
                <w:b/>
                <w:sz w:val="26"/>
                <w:szCs w:val="26"/>
              </w:rPr>
              <w:br w:type="page"/>
            </w:r>
            <w:r w:rsidRPr="0085103F">
              <w:rPr>
                <w:rFonts w:asciiTheme="majorHAnsi" w:hAnsiTheme="majorHAnsi" w:cstheme="majorHAnsi"/>
                <w:b/>
                <w:bCs/>
                <w:kern w:val="24"/>
                <w:sz w:val="26"/>
                <w:szCs w:val="26"/>
              </w:rPr>
              <w:t>Nguồn thu nhập</w:t>
            </w:r>
          </w:p>
        </w:tc>
        <w:tc>
          <w:tcPr>
            <w:tcW w:w="1250" w:type="pct"/>
            <w:shd w:val="clear" w:color="auto" w:fill="auto"/>
            <w:noWrap/>
            <w:vAlign w:val="center"/>
            <w:hideMark/>
          </w:tcPr>
          <w:p w:rsidR="003D00DA" w:rsidRPr="0085103F" w:rsidRDefault="00683255" w:rsidP="00683255">
            <w:pPr>
              <w:spacing w:before="60" w:after="60" w:line="24" w:lineRule="atLeast"/>
              <w:jc w:val="center"/>
              <w:rPr>
                <w:rFonts w:asciiTheme="majorHAnsi" w:eastAsia="Times New Roman" w:hAnsiTheme="majorHAnsi" w:cstheme="majorHAnsi"/>
                <w:b/>
                <w:bCs/>
                <w:iCs/>
                <w:sz w:val="26"/>
                <w:szCs w:val="26"/>
                <w:lang w:val="en-US"/>
              </w:rPr>
            </w:pPr>
            <w:r w:rsidRPr="0085103F">
              <w:rPr>
                <w:rFonts w:asciiTheme="majorHAnsi" w:hAnsiTheme="majorHAnsi" w:cstheme="majorHAnsi"/>
                <w:b/>
                <w:sz w:val="26"/>
                <w:szCs w:val="26"/>
                <w:lang w:val="en-US"/>
              </w:rPr>
              <w:t>Đắk Lắk</w:t>
            </w:r>
          </w:p>
        </w:tc>
        <w:tc>
          <w:tcPr>
            <w:tcW w:w="1250" w:type="pct"/>
            <w:shd w:val="clear" w:color="auto" w:fill="auto"/>
            <w:noWrap/>
            <w:vAlign w:val="center"/>
            <w:hideMark/>
          </w:tcPr>
          <w:p w:rsidR="003D00DA" w:rsidRPr="0085103F" w:rsidRDefault="003D00DA" w:rsidP="00BD03C6">
            <w:pPr>
              <w:spacing w:before="60" w:after="60" w:line="24" w:lineRule="atLeast"/>
              <w:jc w:val="center"/>
              <w:rPr>
                <w:rFonts w:asciiTheme="majorHAnsi" w:eastAsia="Times New Roman" w:hAnsiTheme="majorHAnsi" w:cstheme="majorHAnsi"/>
                <w:b/>
                <w:bCs/>
                <w:iCs/>
                <w:sz w:val="26"/>
                <w:szCs w:val="26"/>
                <w:lang w:val="en-US"/>
              </w:rPr>
            </w:pPr>
            <w:r w:rsidRPr="0085103F">
              <w:rPr>
                <w:rFonts w:asciiTheme="majorHAnsi" w:eastAsia="Times New Roman" w:hAnsiTheme="majorHAnsi" w:cstheme="majorHAnsi"/>
                <w:b/>
                <w:bCs/>
                <w:iCs/>
                <w:sz w:val="26"/>
                <w:szCs w:val="26"/>
                <w:lang w:val="en-US"/>
              </w:rPr>
              <w:t>Lâm Đồng</w:t>
            </w:r>
          </w:p>
        </w:tc>
      </w:tr>
      <w:tr w:rsidR="003750BF" w:rsidRPr="0085103F" w:rsidTr="00D335D4">
        <w:trPr>
          <w:trHeight w:val="265"/>
        </w:trPr>
        <w:tc>
          <w:tcPr>
            <w:tcW w:w="2500" w:type="pct"/>
            <w:shd w:val="clear" w:color="auto" w:fill="auto"/>
            <w:noWrap/>
            <w:vAlign w:val="center"/>
            <w:hideMark/>
          </w:tcPr>
          <w:p w:rsidR="003750BF" w:rsidRPr="0085103F" w:rsidRDefault="003750BF" w:rsidP="003750BF">
            <w:pPr>
              <w:pStyle w:val="NormalWeb"/>
              <w:spacing w:before="60" w:beforeAutospacing="0" w:after="60" w:afterAutospacing="0" w:line="24" w:lineRule="atLeast"/>
              <w:jc w:val="both"/>
              <w:rPr>
                <w:rFonts w:asciiTheme="majorHAnsi" w:hAnsiTheme="majorHAnsi" w:cstheme="majorHAnsi"/>
                <w:sz w:val="26"/>
                <w:szCs w:val="26"/>
              </w:rPr>
            </w:pPr>
            <w:r w:rsidRPr="0085103F">
              <w:rPr>
                <w:rFonts w:asciiTheme="majorHAnsi" w:hAnsiTheme="majorHAnsi" w:cstheme="majorHAnsi"/>
                <w:b/>
                <w:bCs/>
                <w:kern w:val="24"/>
                <w:sz w:val="26"/>
                <w:szCs w:val="26"/>
              </w:rPr>
              <w:t>Tổng thu nhập</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b/>
                <w:bCs/>
                <w:sz w:val="26"/>
                <w:szCs w:val="26"/>
                <w:lang w:val="en-US"/>
              </w:rPr>
            </w:pPr>
            <w:r w:rsidRPr="0085103F">
              <w:rPr>
                <w:rFonts w:ascii="Times New Roman" w:hAnsi="Times New Roman" w:cs="Times New Roman"/>
                <w:b/>
                <w:bCs/>
              </w:rPr>
              <w:t>140.3</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b/>
                <w:bCs/>
                <w:sz w:val="26"/>
                <w:szCs w:val="26"/>
                <w:lang w:val="en-US"/>
              </w:rPr>
            </w:pPr>
            <w:r w:rsidRPr="0085103F">
              <w:rPr>
                <w:rFonts w:ascii="Times New Roman" w:hAnsi="Times New Roman" w:cs="Times New Roman"/>
                <w:b/>
                <w:bCs/>
              </w:rPr>
              <w:t>179.1</w:t>
            </w:r>
          </w:p>
        </w:tc>
      </w:tr>
      <w:tr w:rsidR="003750BF" w:rsidRPr="0085103F" w:rsidTr="00D335D4">
        <w:trPr>
          <w:trHeight w:val="265"/>
        </w:trPr>
        <w:tc>
          <w:tcPr>
            <w:tcW w:w="2500" w:type="pct"/>
            <w:shd w:val="clear" w:color="auto" w:fill="auto"/>
            <w:noWrap/>
            <w:vAlign w:val="center"/>
            <w:hideMark/>
          </w:tcPr>
          <w:p w:rsidR="003750BF" w:rsidRPr="0085103F" w:rsidRDefault="003750BF" w:rsidP="003750BF">
            <w:pPr>
              <w:pStyle w:val="NormalWeb"/>
              <w:spacing w:before="60" w:beforeAutospacing="0" w:after="60" w:afterAutospacing="0" w:line="24" w:lineRule="atLeast"/>
              <w:jc w:val="both"/>
              <w:rPr>
                <w:rFonts w:asciiTheme="majorHAnsi" w:hAnsiTheme="majorHAnsi" w:cstheme="majorHAnsi"/>
                <w:b/>
                <w:sz w:val="26"/>
                <w:szCs w:val="26"/>
              </w:rPr>
            </w:pPr>
            <w:r w:rsidRPr="0085103F">
              <w:rPr>
                <w:rFonts w:asciiTheme="majorHAnsi" w:eastAsiaTheme="minorEastAsia" w:hAnsiTheme="majorHAnsi" w:cstheme="majorHAnsi"/>
                <w:b/>
                <w:kern w:val="24"/>
                <w:sz w:val="26"/>
                <w:szCs w:val="26"/>
              </w:rPr>
              <w:t>1. Tiền công và lương</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b/>
                <w:sz w:val="26"/>
                <w:szCs w:val="26"/>
                <w:lang w:val="en-US"/>
              </w:rPr>
            </w:pPr>
            <w:r w:rsidRPr="0085103F">
              <w:rPr>
                <w:rFonts w:ascii="Times New Roman" w:hAnsi="Times New Roman" w:cs="Times New Roman"/>
                <w:b/>
                <w:bCs/>
              </w:rPr>
              <w:t>8.3</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b/>
                <w:sz w:val="26"/>
                <w:szCs w:val="26"/>
                <w:lang w:val="en-US"/>
              </w:rPr>
            </w:pPr>
            <w:r w:rsidRPr="0085103F">
              <w:rPr>
                <w:rFonts w:ascii="Times New Roman" w:hAnsi="Times New Roman" w:cs="Times New Roman"/>
                <w:b/>
                <w:bCs/>
              </w:rPr>
              <w:t>7.9</w:t>
            </w:r>
          </w:p>
        </w:tc>
      </w:tr>
      <w:tr w:rsidR="003750BF" w:rsidRPr="0085103F" w:rsidTr="00D335D4">
        <w:trPr>
          <w:trHeight w:val="265"/>
        </w:trPr>
        <w:tc>
          <w:tcPr>
            <w:tcW w:w="2500" w:type="pct"/>
            <w:shd w:val="clear" w:color="auto" w:fill="auto"/>
            <w:noWrap/>
            <w:vAlign w:val="center"/>
            <w:hideMark/>
          </w:tcPr>
          <w:p w:rsidR="003750BF" w:rsidRPr="0085103F" w:rsidRDefault="003750BF" w:rsidP="00683255">
            <w:pPr>
              <w:pStyle w:val="NormalWeb"/>
              <w:spacing w:before="60" w:beforeAutospacing="0" w:after="60" w:afterAutospacing="0" w:line="24" w:lineRule="atLeast"/>
              <w:jc w:val="both"/>
              <w:rPr>
                <w:rFonts w:asciiTheme="majorHAnsi" w:hAnsiTheme="majorHAnsi" w:cstheme="majorHAnsi"/>
                <w:b/>
                <w:sz w:val="26"/>
                <w:szCs w:val="26"/>
                <w:lang w:val="vi-VN"/>
              </w:rPr>
            </w:pPr>
            <w:r w:rsidRPr="0085103F">
              <w:rPr>
                <w:rFonts w:asciiTheme="majorHAnsi" w:hAnsiTheme="majorHAnsi" w:cstheme="majorHAnsi"/>
                <w:b/>
                <w:kern w:val="24"/>
                <w:sz w:val="26"/>
                <w:szCs w:val="26"/>
                <w:lang w:val="vi-VN"/>
              </w:rPr>
              <w:t xml:space="preserve">2. </w:t>
            </w:r>
            <w:r w:rsidR="00683255" w:rsidRPr="0085103F">
              <w:rPr>
                <w:rFonts w:asciiTheme="majorHAnsi" w:hAnsiTheme="majorHAnsi" w:cstheme="majorHAnsi"/>
                <w:b/>
                <w:kern w:val="24"/>
                <w:sz w:val="26"/>
                <w:szCs w:val="26"/>
                <w:lang w:val="en-AU"/>
              </w:rPr>
              <w:t>Thu nhập từ c</w:t>
            </w:r>
            <w:r w:rsidRPr="0085103F">
              <w:rPr>
                <w:rFonts w:asciiTheme="majorHAnsi" w:hAnsiTheme="majorHAnsi" w:cstheme="majorHAnsi"/>
                <w:b/>
                <w:kern w:val="24"/>
                <w:sz w:val="26"/>
                <w:szCs w:val="26"/>
                <w:lang w:val="vi-VN"/>
              </w:rPr>
              <w:t>ác hoạt động nông nghiệp</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b/>
                <w:sz w:val="26"/>
                <w:szCs w:val="26"/>
                <w:lang w:val="en-US"/>
              </w:rPr>
            </w:pPr>
            <w:r w:rsidRPr="0085103F">
              <w:rPr>
                <w:rFonts w:ascii="Times New Roman" w:hAnsi="Times New Roman" w:cs="Times New Roman"/>
                <w:b/>
                <w:bCs/>
              </w:rPr>
              <w:t>114.8</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b/>
                <w:sz w:val="26"/>
                <w:szCs w:val="26"/>
                <w:lang w:val="en-US"/>
              </w:rPr>
            </w:pPr>
            <w:r w:rsidRPr="0085103F">
              <w:rPr>
                <w:rFonts w:ascii="Times New Roman" w:hAnsi="Times New Roman" w:cs="Times New Roman"/>
                <w:b/>
                <w:bCs/>
              </w:rPr>
              <w:t>166.7</w:t>
            </w:r>
          </w:p>
        </w:tc>
      </w:tr>
      <w:tr w:rsidR="003750BF" w:rsidRPr="0085103F" w:rsidTr="00D335D4">
        <w:trPr>
          <w:trHeight w:val="265"/>
        </w:trPr>
        <w:tc>
          <w:tcPr>
            <w:tcW w:w="2500" w:type="pct"/>
            <w:shd w:val="clear" w:color="auto" w:fill="auto"/>
            <w:noWrap/>
            <w:vAlign w:val="center"/>
            <w:hideMark/>
          </w:tcPr>
          <w:p w:rsidR="003750BF" w:rsidRPr="0085103F" w:rsidRDefault="003750BF" w:rsidP="00683255">
            <w:pPr>
              <w:pStyle w:val="NormalWeb"/>
              <w:spacing w:before="60" w:beforeAutospacing="0" w:after="60" w:afterAutospacing="0" w:line="24" w:lineRule="atLeast"/>
              <w:ind w:firstLine="245"/>
              <w:jc w:val="both"/>
              <w:rPr>
                <w:rFonts w:asciiTheme="majorHAnsi" w:hAnsiTheme="majorHAnsi" w:cstheme="majorHAnsi"/>
                <w:sz w:val="26"/>
                <w:szCs w:val="26"/>
              </w:rPr>
            </w:pPr>
            <w:r w:rsidRPr="0085103F">
              <w:rPr>
                <w:rFonts w:asciiTheme="majorHAnsi" w:hAnsiTheme="majorHAnsi" w:cstheme="majorHAnsi"/>
                <w:kern w:val="24"/>
                <w:sz w:val="26"/>
                <w:szCs w:val="26"/>
              </w:rPr>
              <w:t xml:space="preserve">2.1 Sản xuất </w:t>
            </w:r>
            <w:r w:rsidR="00683255" w:rsidRPr="0085103F">
              <w:rPr>
                <w:rFonts w:asciiTheme="majorHAnsi" w:hAnsiTheme="majorHAnsi" w:cstheme="majorHAnsi"/>
                <w:kern w:val="24"/>
                <w:sz w:val="26"/>
                <w:szCs w:val="26"/>
              </w:rPr>
              <w:t>nông nghiệp</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iCs/>
                <w:sz w:val="26"/>
                <w:szCs w:val="26"/>
                <w:lang w:val="en-US"/>
              </w:rPr>
            </w:pPr>
            <w:r w:rsidRPr="0085103F">
              <w:rPr>
                <w:rFonts w:ascii="Times New Roman" w:hAnsi="Times New Roman" w:cs="Times New Roman"/>
              </w:rPr>
              <w:t>73.5</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iCs/>
                <w:sz w:val="26"/>
                <w:szCs w:val="26"/>
                <w:lang w:val="en-US"/>
              </w:rPr>
            </w:pPr>
            <w:r w:rsidRPr="0085103F">
              <w:rPr>
                <w:rFonts w:ascii="Times New Roman" w:hAnsi="Times New Roman" w:cs="Times New Roman"/>
              </w:rPr>
              <w:t>129.8</w:t>
            </w:r>
          </w:p>
        </w:tc>
      </w:tr>
      <w:tr w:rsidR="003750BF" w:rsidRPr="0085103F" w:rsidTr="00D335D4">
        <w:trPr>
          <w:trHeight w:val="265"/>
        </w:trPr>
        <w:tc>
          <w:tcPr>
            <w:tcW w:w="2500" w:type="pct"/>
            <w:shd w:val="clear" w:color="auto" w:fill="auto"/>
            <w:noWrap/>
            <w:vAlign w:val="center"/>
            <w:hideMark/>
          </w:tcPr>
          <w:p w:rsidR="003750BF" w:rsidRPr="0085103F" w:rsidRDefault="003750BF" w:rsidP="003750BF">
            <w:pPr>
              <w:pStyle w:val="NormalWeb"/>
              <w:spacing w:before="60" w:beforeAutospacing="0" w:after="60" w:afterAutospacing="0" w:line="24" w:lineRule="atLeast"/>
              <w:ind w:firstLine="475"/>
              <w:jc w:val="both"/>
              <w:rPr>
                <w:rFonts w:asciiTheme="majorHAnsi" w:hAnsiTheme="majorHAnsi" w:cstheme="majorHAnsi"/>
                <w:i/>
                <w:sz w:val="26"/>
                <w:szCs w:val="26"/>
                <w:lang w:val="vi-VN"/>
              </w:rPr>
            </w:pPr>
            <w:r w:rsidRPr="0085103F">
              <w:rPr>
                <w:rFonts w:asciiTheme="majorHAnsi" w:hAnsiTheme="majorHAnsi" w:cstheme="majorHAnsi"/>
                <w:i/>
                <w:iCs/>
                <w:kern w:val="24"/>
                <w:sz w:val="26"/>
                <w:szCs w:val="26"/>
                <w:lang w:val="vi-VN"/>
              </w:rPr>
              <w:t>Trong đó sản xuất cà phê</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i/>
                <w:iCs/>
                <w:sz w:val="26"/>
                <w:szCs w:val="26"/>
                <w:lang w:val="en-US"/>
              </w:rPr>
            </w:pPr>
            <w:r w:rsidRPr="0085103F">
              <w:rPr>
                <w:rFonts w:ascii="Times New Roman" w:hAnsi="Times New Roman" w:cs="Times New Roman"/>
              </w:rPr>
              <w:t>50.9</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i/>
                <w:iCs/>
                <w:sz w:val="26"/>
                <w:szCs w:val="26"/>
                <w:lang w:val="en-US"/>
              </w:rPr>
            </w:pPr>
            <w:r w:rsidRPr="0085103F">
              <w:rPr>
                <w:rFonts w:ascii="Times New Roman" w:hAnsi="Times New Roman" w:cs="Times New Roman"/>
              </w:rPr>
              <w:t>112.1</w:t>
            </w:r>
          </w:p>
        </w:tc>
      </w:tr>
      <w:tr w:rsidR="003750BF" w:rsidRPr="0085103F" w:rsidTr="00D335D4">
        <w:trPr>
          <w:trHeight w:val="265"/>
        </w:trPr>
        <w:tc>
          <w:tcPr>
            <w:tcW w:w="2500" w:type="pct"/>
            <w:shd w:val="clear" w:color="auto" w:fill="auto"/>
            <w:noWrap/>
            <w:vAlign w:val="center"/>
            <w:hideMark/>
          </w:tcPr>
          <w:p w:rsidR="003750BF" w:rsidRPr="0085103F" w:rsidRDefault="003750BF" w:rsidP="00E02E8C">
            <w:pPr>
              <w:pStyle w:val="NormalWeb"/>
              <w:spacing w:before="60" w:beforeAutospacing="0" w:after="60" w:afterAutospacing="0" w:line="24" w:lineRule="atLeast"/>
              <w:ind w:firstLine="245"/>
              <w:jc w:val="both"/>
              <w:rPr>
                <w:rFonts w:asciiTheme="majorHAnsi" w:hAnsiTheme="majorHAnsi" w:cstheme="majorHAnsi"/>
                <w:sz w:val="26"/>
                <w:szCs w:val="26"/>
              </w:rPr>
            </w:pPr>
            <w:r w:rsidRPr="0085103F">
              <w:rPr>
                <w:rFonts w:asciiTheme="majorHAnsi" w:hAnsiTheme="majorHAnsi" w:cstheme="majorHAnsi"/>
                <w:kern w:val="24"/>
                <w:sz w:val="26"/>
                <w:szCs w:val="26"/>
              </w:rPr>
              <w:t xml:space="preserve">2.2 </w:t>
            </w:r>
            <w:r w:rsidR="00E02E8C" w:rsidRPr="0085103F">
              <w:rPr>
                <w:rFonts w:asciiTheme="majorHAnsi" w:hAnsiTheme="majorHAnsi" w:cstheme="majorHAnsi"/>
                <w:kern w:val="24"/>
                <w:sz w:val="26"/>
                <w:szCs w:val="26"/>
              </w:rPr>
              <w:t>Chăn nuôi</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iCs/>
                <w:sz w:val="26"/>
                <w:szCs w:val="26"/>
                <w:lang w:val="en-US"/>
              </w:rPr>
            </w:pPr>
            <w:r w:rsidRPr="0085103F">
              <w:rPr>
                <w:rFonts w:ascii="Times New Roman" w:hAnsi="Times New Roman" w:cs="Times New Roman"/>
              </w:rPr>
              <w:t>6.1</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iCs/>
                <w:sz w:val="26"/>
                <w:szCs w:val="26"/>
                <w:lang w:val="en-US"/>
              </w:rPr>
            </w:pPr>
            <w:r w:rsidRPr="0085103F">
              <w:rPr>
                <w:rFonts w:ascii="Times New Roman" w:hAnsi="Times New Roman" w:cs="Times New Roman"/>
              </w:rPr>
              <w:t>5.4</w:t>
            </w:r>
          </w:p>
        </w:tc>
      </w:tr>
      <w:tr w:rsidR="003750BF" w:rsidRPr="0085103F" w:rsidTr="00D335D4">
        <w:trPr>
          <w:trHeight w:val="265"/>
        </w:trPr>
        <w:tc>
          <w:tcPr>
            <w:tcW w:w="2500" w:type="pct"/>
            <w:shd w:val="clear" w:color="auto" w:fill="auto"/>
            <w:noWrap/>
            <w:vAlign w:val="center"/>
            <w:hideMark/>
          </w:tcPr>
          <w:p w:rsidR="003750BF" w:rsidRPr="0085103F" w:rsidRDefault="003750BF" w:rsidP="003750BF">
            <w:pPr>
              <w:pStyle w:val="NormalWeb"/>
              <w:spacing w:before="60" w:beforeAutospacing="0" w:after="60" w:afterAutospacing="0" w:line="24" w:lineRule="atLeast"/>
              <w:ind w:firstLine="245"/>
              <w:jc w:val="both"/>
              <w:rPr>
                <w:rFonts w:asciiTheme="majorHAnsi" w:hAnsiTheme="majorHAnsi" w:cstheme="majorHAnsi"/>
                <w:sz w:val="26"/>
                <w:szCs w:val="26"/>
              </w:rPr>
            </w:pPr>
            <w:r w:rsidRPr="0085103F">
              <w:rPr>
                <w:rFonts w:asciiTheme="majorHAnsi" w:hAnsiTheme="majorHAnsi" w:cstheme="majorHAnsi"/>
                <w:kern w:val="24"/>
                <w:sz w:val="26"/>
                <w:szCs w:val="26"/>
              </w:rPr>
              <w:t>2.3 Lâm nghiệp</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iCs/>
                <w:sz w:val="26"/>
                <w:szCs w:val="26"/>
                <w:lang w:val="en-US"/>
              </w:rPr>
            </w:pPr>
            <w:r w:rsidRPr="0085103F">
              <w:rPr>
                <w:rFonts w:ascii="Times New Roman" w:hAnsi="Times New Roman" w:cs="Times New Roman"/>
              </w:rPr>
              <w:t>36.0</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iCs/>
                <w:sz w:val="26"/>
                <w:szCs w:val="26"/>
                <w:lang w:val="en-US"/>
              </w:rPr>
            </w:pPr>
            <w:r w:rsidRPr="0085103F">
              <w:rPr>
                <w:rFonts w:ascii="Times New Roman" w:hAnsi="Times New Roman" w:cs="Times New Roman"/>
              </w:rPr>
              <w:t>299.0</w:t>
            </w:r>
          </w:p>
        </w:tc>
      </w:tr>
      <w:tr w:rsidR="003750BF" w:rsidRPr="0085103F" w:rsidTr="00D335D4">
        <w:trPr>
          <w:trHeight w:val="265"/>
        </w:trPr>
        <w:tc>
          <w:tcPr>
            <w:tcW w:w="2500" w:type="pct"/>
            <w:shd w:val="clear" w:color="auto" w:fill="auto"/>
            <w:noWrap/>
            <w:vAlign w:val="center"/>
            <w:hideMark/>
          </w:tcPr>
          <w:p w:rsidR="003750BF" w:rsidRPr="0085103F" w:rsidRDefault="003750BF" w:rsidP="00E02E8C">
            <w:pPr>
              <w:pStyle w:val="NormalWeb"/>
              <w:spacing w:before="60" w:beforeAutospacing="0" w:after="60" w:afterAutospacing="0" w:line="24" w:lineRule="atLeast"/>
              <w:ind w:firstLine="245"/>
              <w:jc w:val="both"/>
              <w:rPr>
                <w:rFonts w:asciiTheme="majorHAnsi" w:hAnsiTheme="majorHAnsi" w:cstheme="majorHAnsi"/>
                <w:sz w:val="26"/>
                <w:szCs w:val="26"/>
              </w:rPr>
            </w:pPr>
            <w:r w:rsidRPr="0085103F">
              <w:rPr>
                <w:rFonts w:asciiTheme="majorHAnsi" w:hAnsiTheme="majorHAnsi" w:cstheme="majorHAnsi"/>
                <w:kern w:val="24"/>
                <w:sz w:val="26"/>
                <w:szCs w:val="26"/>
              </w:rPr>
              <w:lastRenderedPageBreak/>
              <w:t xml:space="preserve">2.4 </w:t>
            </w:r>
            <w:r w:rsidR="00E02E8C" w:rsidRPr="0085103F">
              <w:rPr>
                <w:rFonts w:asciiTheme="majorHAnsi" w:hAnsiTheme="majorHAnsi" w:cstheme="majorHAnsi"/>
                <w:kern w:val="24"/>
                <w:sz w:val="26"/>
                <w:szCs w:val="26"/>
              </w:rPr>
              <w:t>Dịch vụ nông nghiệp</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iCs/>
                <w:sz w:val="26"/>
                <w:szCs w:val="26"/>
                <w:lang w:val="en-US"/>
              </w:rPr>
            </w:pPr>
            <w:r w:rsidRPr="0085103F">
              <w:rPr>
                <w:rFonts w:ascii="Times New Roman" w:hAnsi="Times New Roman" w:cs="Times New Roman"/>
              </w:rPr>
              <w:t>519.0</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iCs/>
                <w:sz w:val="26"/>
                <w:szCs w:val="26"/>
                <w:lang w:val="en-US"/>
              </w:rPr>
            </w:pPr>
            <w:r w:rsidRPr="0085103F">
              <w:rPr>
                <w:rFonts w:ascii="Times New Roman" w:hAnsi="Times New Roman" w:cs="Times New Roman"/>
              </w:rPr>
              <w:t>761.0</w:t>
            </w:r>
          </w:p>
        </w:tc>
      </w:tr>
      <w:tr w:rsidR="003750BF" w:rsidRPr="0085103F" w:rsidTr="00D335D4">
        <w:trPr>
          <w:trHeight w:val="265"/>
        </w:trPr>
        <w:tc>
          <w:tcPr>
            <w:tcW w:w="2500" w:type="pct"/>
            <w:shd w:val="clear" w:color="auto" w:fill="auto"/>
            <w:noWrap/>
            <w:vAlign w:val="center"/>
            <w:hideMark/>
          </w:tcPr>
          <w:p w:rsidR="003750BF" w:rsidRPr="0085103F" w:rsidRDefault="003750BF" w:rsidP="003750BF">
            <w:pPr>
              <w:pStyle w:val="NormalWeb"/>
              <w:spacing w:before="60" w:beforeAutospacing="0" w:after="60" w:afterAutospacing="0" w:line="24" w:lineRule="atLeast"/>
              <w:ind w:firstLine="245"/>
              <w:jc w:val="both"/>
              <w:rPr>
                <w:rFonts w:asciiTheme="majorHAnsi" w:hAnsiTheme="majorHAnsi" w:cstheme="majorHAnsi"/>
                <w:sz w:val="26"/>
                <w:szCs w:val="26"/>
              </w:rPr>
            </w:pPr>
            <w:r w:rsidRPr="0085103F">
              <w:rPr>
                <w:rFonts w:asciiTheme="majorHAnsi" w:hAnsiTheme="majorHAnsi" w:cstheme="majorHAnsi"/>
                <w:kern w:val="24"/>
                <w:sz w:val="26"/>
                <w:szCs w:val="26"/>
              </w:rPr>
              <w:t xml:space="preserve">2.5 </w:t>
            </w:r>
            <w:r w:rsidR="00E02E8C" w:rsidRPr="0085103F">
              <w:rPr>
                <w:rFonts w:asciiTheme="majorHAnsi" w:hAnsiTheme="majorHAnsi" w:cstheme="majorHAnsi"/>
              </w:rPr>
              <w:t>Che bóng</w:t>
            </w:r>
            <w:r w:rsidR="00485338">
              <w:rPr>
                <w:rFonts w:asciiTheme="majorHAnsi" w:hAnsiTheme="majorHAnsi" w:cstheme="majorHAnsi"/>
              </w:rPr>
              <w:t xml:space="preserve">, </w:t>
            </w:r>
            <w:r w:rsidR="00E02E8C" w:rsidRPr="0085103F">
              <w:rPr>
                <w:rFonts w:asciiTheme="majorHAnsi" w:hAnsiTheme="majorHAnsi" w:cstheme="majorHAnsi"/>
              </w:rPr>
              <w:t>xen</w:t>
            </w:r>
            <w:r w:rsidR="00485338">
              <w:rPr>
                <w:rFonts w:asciiTheme="majorHAnsi" w:hAnsiTheme="majorHAnsi" w:cstheme="majorHAnsi"/>
              </w:rPr>
              <w:t xml:space="preserve"> </w:t>
            </w:r>
            <w:r w:rsidR="00E02E8C" w:rsidRPr="0085103F">
              <w:rPr>
                <w:rFonts w:asciiTheme="majorHAnsi" w:hAnsiTheme="majorHAnsi" w:cstheme="majorHAnsi"/>
              </w:rPr>
              <w:t>canh</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iCs/>
                <w:sz w:val="26"/>
                <w:szCs w:val="26"/>
                <w:lang w:val="en-US"/>
              </w:rPr>
            </w:pPr>
            <w:r w:rsidRPr="0085103F">
              <w:rPr>
                <w:rFonts w:ascii="Times New Roman" w:hAnsi="Times New Roman" w:cs="Times New Roman"/>
              </w:rPr>
              <w:t>33.7</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iCs/>
                <w:sz w:val="26"/>
                <w:szCs w:val="26"/>
                <w:lang w:val="en-US"/>
              </w:rPr>
            </w:pPr>
            <w:r w:rsidRPr="0085103F">
              <w:rPr>
                <w:rFonts w:ascii="Times New Roman" w:hAnsi="Times New Roman" w:cs="Times New Roman"/>
              </w:rPr>
              <w:t>28.0</w:t>
            </w:r>
          </w:p>
        </w:tc>
      </w:tr>
      <w:tr w:rsidR="003750BF" w:rsidRPr="0085103F" w:rsidTr="00D335D4">
        <w:trPr>
          <w:trHeight w:val="265"/>
        </w:trPr>
        <w:tc>
          <w:tcPr>
            <w:tcW w:w="2500" w:type="pct"/>
            <w:shd w:val="clear" w:color="auto" w:fill="auto"/>
            <w:noWrap/>
            <w:vAlign w:val="center"/>
            <w:hideMark/>
          </w:tcPr>
          <w:p w:rsidR="003750BF" w:rsidRPr="0085103F" w:rsidRDefault="003750BF" w:rsidP="003750BF">
            <w:pPr>
              <w:pStyle w:val="NormalWeb"/>
              <w:spacing w:before="60" w:beforeAutospacing="0" w:after="60" w:afterAutospacing="0" w:line="24" w:lineRule="atLeast"/>
              <w:jc w:val="both"/>
              <w:rPr>
                <w:rFonts w:asciiTheme="majorHAnsi" w:hAnsiTheme="majorHAnsi" w:cstheme="majorHAnsi"/>
                <w:b/>
                <w:sz w:val="26"/>
                <w:szCs w:val="26"/>
                <w:lang w:val="vi-VN"/>
              </w:rPr>
            </w:pPr>
            <w:r w:rsidRPr="0085103F">
              <w:rPr>
                <w:rFonts w:asciiTheme="majorHAnsi" w:hAnsiTheme="majorHAnsi" w:cstheme="majorHAnsi"/>
                <w:b/>
                <w:kern w:val="24"/>
                <w:sz w:val="26"/>
                <w:szCs w:val="26"/>
                <w:lang w:val="vi-VN"/>
              </w:rPr>
              <w:t>3. Thu nhập phi nông nghiệp</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b/>
                <w:sz w:val="26"/>
                <w:szCs w:val="26"/>
                <w:lang w:val="en-US"/>
              </w:rPr>
            </w:pPr>
            <w:r w:rsidRPr="0085103F">
              <w:rPr>
                <w:rFonts w:ascii="Times New Roman" w:hAnsi="Times New Roman" w:cs="Times New Roman"/>
                <w:b/>
                <w:bCs/>
              </w:rPr>
              <w:t>10.7</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b/>
                <w:sz w:val="26"/>
                <w:szCs w:val="26"/>
                <w:lang w:val="en-US"/>
              </w:rPr>
            </w:pPr>
            <w:r w:rsidRPr="0085103F">
              <w:rPr>
                <w:rFonts w:ascii="Times New Roman" w:hAnsi="Times New Roman" w:cs="Times New Roman"/>
                <w:b/>
                <w:bCs/>
              </w:rPr>
              <w:t>10.1</w:t>
            </w:r>
          </w:p>
        </w:tc>
      </w:tr>
      <w:tr w:rsidR="003750BF" w:rsidRPr="0085103F" w:rsidTr="00D335D4">
        <w:trPr>
          <w:trHeight w:val="265"/>
        </w:trPr>
        <w:tc>
          <w:tcPr>
            <w:tcW w:w="2500" w:type="pct"/>
            <w:shd w:val="clear" w:color="auto" w:fill="auto"/>
            <w:noWrap/>
            <w:vAlign w:val="center"/>
            <w:hideMark/>
          </w:tcPr>
          <w:p w:rsidR="003750BF" w:rsidRPr="0085103F" w:rsidRDefault="003750BF" w:rsidP="003750BF">
            <w:pPr>
              <w:pStyle w:val="NormalWeb"/>
              <w:spacing w:before="60" w:beforeAutospacing="0" w:after="60" w:afterAutospacing="0" w:line="24" w:lineRule="atLeast"/>
              <w:jc w:val="both"/>
              <w:rPr>
                <w:rFonts w:asciiTheme="majorHAnsi" w:hAnsiTheme="majorHAnsi" w:cstheme="majorHAnsi"/>
                <w:sz w:val="26"/>
                <w:szCs w:val="26"/>
              </w:rPr>
            </w:pPr>
            <w:r w:rsidRPr="0085103F">
              <w:rPr>
                <w:rFonts w:asciiTheme="majorHAnsi" w:hAnsiTheme="majorHAnsi" w:cstheme="majorHAnsi"/>
                <w:b/>
                <w:bCs/>
                <w:kern w:val="24"/>
                <w:sz w:val="26"/>
                <w:szCs w:val="26"/>
              </w:rPr>
              <w:t>4. Thu nhập khác</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b/>
                <w:sz w:val="26"/>
                <w:szCs w:val="26"/>
                <w:lang w:val="en-US"/>
              </w:rPr>
            </w:pPr>
            <w:r w:rsidRPr="0085103F">
              <w:rPr>
                <w:rFonts w:ascii="Times New Roman" w:hAnsi="Times New Roman" w:cs="Times New Roman"/>
                <w:b/>
                <w:bCs/>
              </w:rPr>
              <w:t>14.8</w:t>
            </w:r>
          </w:p>
        </w:tc>
        <w:tc>
          <w:tcPr>
            <w:tcW w:w="1250" w:type="pct"/>
            <w:shd w:val="clear" w:color="auto" w:fill="auto"/>
            <w:noWrap/>
            <w:vAlign w:val="center"/>
            <w:hideMark/>
          </w:tcPr>
          <w:p w:rsidR="003750BF" w:rsidRPr="0085103F" w:rsidRDefault="003750BF" w:rsidP="003750BF">
            <w:pPr>
              <w:spacing w:before="60" w:after="60" w:line="24" w:lineRule="atLeast"/>
              <w:jc w:val="center"/>
              <w:rPr>
                <w:rFonts w:asciiTheme="majorHAnsi" w:eastAsia="Times New Roman" w:hAnsiTheme="majorHAnsi" w:cstheme="majorHAnsi"/>
                <w:b/>
                <w:sz w:val="26"/>
                <w:szCs w:val="26"/>
                <w:lang w:val="en-US"/>
              </w:rPr>
            </w:pPr>
            <w:r w:rsidRPr="0085103F">
              <w:rPr>
                <w:rFonts w:ascii="Times New Roman" w:hAnsi="Times New Roman" w:cs="Times New Roman"/>
                <w:b/>
                <w:bCs/>
              </w:rPr>
              <w:t>2.3</w:t>
            </w:r>
          </w:p>
        </w:tc>
      </w:tr>
    </w:tbl>
    <w:p w:rsidR="003D00DA" w:rsidRPr="0085103F" w:rsidRDefault="003D00DA" w:rsidP="003D00DA">
      <w:pPr>
        <w:spacing w:before="60" w:after="60" w:line="360" w:lineRule="auto"/>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Nguồn</w:t>
      </w:r>
      <w:r w:rsidRPr="0085103F">
        <w:rPr>
          <w:rFonts w:asciiTheme="majorHAnsi" w:hAnsiTheme="majorHAnsi" w:cstheme="majorHAnsi"/>
          <w:i/>
          <w:sz w:val="26"/>
          <w:szCs w:val="26"/>
        </w:rPr>
        <w:t xml:space="preserve">: </w:t>
      </w:r>
      <w:r w:rsidR="00362B75" w:rsidRPr="0085103F">
        <w:rPr>
          <w:rFonts w:asciiTheme="majorHAnsi" w:hAnsiTheme="majorHAnsi" w:cstheme="majorHAnsi"/>
          <w:i/>
          <w:sz w:val="26"/>
          <w:szCs w:val="26"/>
          <w:lang w:val="en-US"/>
        </w:rPr>
        <w:t>Số liệu khảo sát</w:t>
      </w:r>
    </w:p>
    <w:p w:rsidR="003750BF" w:rsidRPr="0085103F" w:rsidRDefault="003750BF" w:rsidP="000015A5">
      <w:pPr>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 xml:space="preserve">Việc phụ thuộc vào thu nhập từ cà phê tỉ lệ với quy mô sản xuất. Các hộ </w:t>
      </w:r>
      <w:r w:rsidR="007653EB" w:rsidRPr="0085103F">
        <w:rPr>
          <w:rFonts w:asciiTheme="majorHAnsi" w:hAnsiTheme="majorHAnsi" w:cstheme="majorHAnsi"/>
          <w:sz w:val="26"/>
          <w:szCs w:val="26"/>
          <w:lang w:val="en-US"/>
        </w:rPr>
        <w:t xml:space="preserve">có diện tích </w:t>
      </w:r>
      <w:r w:rsidRPr="0085103F">
        <w:rPr>
          <w:rFonts w:asciiTheme="majorHAnsi" w:hAnsiTheme="majorHAnsi" w:cstheme="majorHAnsi"/>
          <w:sz w:val="26"/>
          <w:szCs w:val="26"/>
          <w:lang w:val="en-US"/>
        </w:rPr>
        <w:t>lớn ph</w:t>
      </w:r>
      <w:r w:rsidR="007653EB" w:rsidRPr="0085103F">
        <w:rPr>
          <w:rFonts w:asciiTheme="majorHAnsi" w:hAnsiTheme="majorHAnsi" w:cstheme="majorHAnsi"/>
          <w:sz w:val="26"/>
          <w:szCs w:val="26"/>
          <w:lang w:val="en-US"/>
        </w:rPr>
        <w:t>ụ</w:t>
      </w:r>
      <w:r w:rsidRPr="0085103F">
        <w:rPr>
          <w:rFonts w:asciiTheme="majorHAnsi" w:hAnsiTheme="majorHAnsi" w:cstheme="majorHAnsi"/>
          <w:sz w:val="26"/>
          <w:szCs w:val="26"/>
          <w:lang w:val="en-US"/>
        </w:rPr>
        <w:t xml:space="preserve"> thuộc thu nhập nhiều hơn từ cà phê so với các hộ </w:t>
      </w:r>
      <w:r w:rsidR="007653EB" w:rsidRPr="0085103F">
        <w:rPr>
          <w:rFonts w:asciiTheme="majorHAnsi" w:hAnsiTheme="majorHAnsi" w:cstheme="majorHAnsi"/>
          <w:sz w:val="26"/>
          <w:szCs w:val="26"/>
          <w:lang w:val="en-US"/>
        </w:rPr>
        <w:t xml:space="preserve">có diện tích </w:t>
      </w:r>
      <w:r w:rsidRPr="0085103F">
        <w:rPr>
          <w:rFonts w:asciiTheme="majorHAnsi" w:hAnsiTheme="majorHAnsi" w:cstheme="majorHAnsi"/>
          <w:sz w:val="26"/>
          <w:szCs w:val="26"/>
          <w:lang w:val="en-US"/>
        </w:rPr>
        <w:t xml:space="preserve">nhỏ (Bảng 7). Các hộ sở hữu trên 3ha có thu nhập trung bình chiếm lần lượt 78% tổng thu nhập từ sản xuất cà phê tại </w:t>
      </w:r>
      <w:r w:rsidR="001C6F57" w:rsidRPr="0085103F">
        <w:rPr>
          <w:rFonts w:asciiTheme="majorHAnsi" w:hAnsiTheme="majorHAnsi" w:cstheme="majorHAnsi"/>
          <w:sz w:val="26"/>
          <w:szCs w:val="26"/>
          <w:lang w:val="en-US"/>
        </w:rPr>
        <w:t>Đắk Lắk</w:t>
      </w:r>
      <w:r w:rsidRPr="0085103F">
        <w:rPr>
          <w:rFonts w:asciiTheme="majorHAnsi" w:hAnsiTheme="majorHAnsi" w:cstheme="majorHAnsi"/>
          <w:sz w:val="26"/>
          <w:szCs w:val="26"/>
          <w:lang w:val="en-US"/>
        </w:rPr>
        <w:t xml:space="preserve"> và 82% tại Lâm Đồng. Trong khi đó</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các hộ có ít hơn 1 ha chiếm lần lượt khoảng 30% và 23</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7% thu nhập từ sản xuất cà phê tại </w:t>
      </w:r>
      <w:r w:rsidR="001C6F57" w:rsidRPr="0085103F">
        <w:rPr>
          <w:rFonts w:asciiTheme="majorHAnsi" w:hAnsiTheme="majorHAnsi" w:cstheme="majorHAnsi"/>
          <w:sz w:val="26"/>
          <w:szCs w:val="26"/>
          <w:lang w:val="en-US"/>
        </w:rPr>
        <w:t>Đắk Lắk</w:t>
      </w:r>
      <w:r w:rsidRPr="0085103F">
        <w:rPr>
          <w:rFonts w:asciiTheme="majorHAnsi" w:hAnsiTheme="majorHAnsi" w:cstheme="majorHAnsi"/>
          <w:sz w:val="26"/>
          <w:szCs w:val="26"/>
          <w:lang w:val="en-US"/>
        </w:rPr>
        <w:t xml:space="preserve"> và Lâm Đồng. </w:t>
      </w:r>
    </w:p>
    <w:p w:rsidR="00CF0E77" w:rsidRPr="0085103F" w:rsidRDefault="00CF0E77" w:rsidP="000015A5">
      <w:pPr>
        <w:spacing w:before="60" w:after="60" w:line="360" w:lineRule="auto"/>
        <w:ind w:firstLine="567"/>
        <w:jc w:val="both"/>
        <w:rPr>
          <w:rFonts w:asciiTheme="majorHAnsi" w:hAnsiTheme="majorHAnsi" w:cstheme="majorHAnsi"/>
          <w:sz w:val="26"/>
          <w:szCs w:val="26"/>
          <w:lang w:val="en-US"/>
        </w:rPr>
      </w:pPr>
    </w:p>
    <w:p w:rsidR="00CF0E77" w:rsidRPr="0085103F" w:rsidRDefault="00CF0E77" w:rsidP="000015A5">
      <w:pPr>
        <w:spacing w:before="60" w:after="60" w:line="360" w:lineRule="auto"/>
        <w:ind w:firstLine="567"/>
        <w:jc w:val="both"/>
        <w:rPr>
          <w:rFonts w:asciiTheme="majorHAnsi" w:hAnsiTheme="majorHAnsi" w:cstheme="majorHAnsi"/>
          <w:sz w:val="26"/>
          <w:szCs w:val="26"/>
          <w:lang w:val="en-US"/>
        </w:rPr>
      </w:pPr>
    </w:p>
    <w:p w:rsidR="003750BF" w:rsidRPr="0085103F" w:rsidRDefault="003750BF" w:rsidP="003750BF">
      <w:pPr>
        <w:pStyle w:val="ListParagraph"/>
        <w:shd w:val="clear" w:color="auto" w:fill="FFFFFF" w:themeFill="background1"/>
        <w:spacing w:before="120" w:after="120" w:line="360" w:lineRule="auto"/>
        <w:contextualSpacing w:val="0"/>
        <w:jc w:val="center"/>
        <w:rPr>
          <w:rFonts w:ascii="Times New Roman" w:hAnsi="Times New Roman" w:cs="Times New Roman"/>
          <w:b/>
          <w:bCs/>
          <w:sz w:val="26"/>
          <w:szCs w:val="26"/>
          <w:lang w:val="en-US"/>
        </w:rPr>
      </w:pPr>
      <w:bookmarkStart w:id="36" w:name="_Toc403045099"/>
      <w:bookmarkStart w:id="37" w:name="_Toc403045176"/>
      <w:bookmarkStart w:id="38" w:name="_Toc404144582"/>
      <w:bookmarkStart w:id="39" w:name="_Toc404144699"/>
      <w:bookmarkStart w:id="40" w:name="_Toc406157163"/>
      <w:bookmarkStart w:id="41" w:name="_Toc420317680"/>
      <w:r w:rsidRPr="0085103F">
        <w:rPr>
          <w:rFonts w:ascii="Times New Roman" w:hAnsi="Times New Roman" w:cs="Times New Roman"/>
          <w:b/>
          <w:bCs/>
          <w:sz w:val="26"/>
          <w:szCs w:val="26"/>
          <w:lang w:val="en-US"/>
        </w:rPr>
        <w:t>Bảng</w:t>
      </w:r>
      <w:r w:rsidR="001E2B04" w:rsidRPr="0085103F">
        <w:rPr>
          <w:rFonts w:ascii="Times New Roman" w:hAnsi="Times New Roman" w:cs="Times New Roman"/>
          <w:b/>
          <w:bCs/>
          <w:sz w:val="26"/>
          <w:szCs w:val="26"/>
          <w:lang w:val="en-US"/>
        </w:rPr>
        <w:t>6</w:t>
      </w:r>
      <w:r w:rsidRPr="0085103F">
        <w:rPr>
          <w:rFonts w:ascii="Times New Roman" w:hAnsi="Times New Roman" w:cs="Times New Roman"/>
          <w:b/>
          <w:bCs/>
          <w:sz w:val="26"/>
          <w:szCs w:val="26"/>
        </w:rPr>
        <w:t xml:space="preserve">: </w:t>
      </w:r>
      <w:bookmarkEnd w:id="36"/>
      <w:bookmarkEnd w:id="37"/>
      <w:bookmarkEnd w:id="38"/>
      <w:bookmarkEnd w:id="39"/>
      <w:r w:rsidRPr="0085103F">
        <w:rPr>
          <w:rFonts w:ascii="Times New Roman" w:hAnsi="Times New Roman" w:cs="Times New Roman"/>
          <w:b/>
          <w:bCs/>
          <w:sz w:val="26"/>
          <w:szCs w:val="26"/>
          <w:lang w:val="en-US"/>
        </w:rPr>
        <w:t xml:space="preserve">Thu nhập bình quân hàng năm của nông hộ cà phê theo tỉnh và quy mô sản xuất </w:t>
      </w:r>
      <w:bookmarkEnd w:id="40"/>
      <w:bookmarkEnd w:id="41"/>
    </w:p>
    <w:p w:rsidR="003750BF" w:rsidRPr="0085103F" w:rsidRDefault="003750BF" w:rsidP="003750BF">
      <w:pPr>
        <w:shd w:val="clear" w:color="auto" w:fill="FFFFFF" w:themeFill="background1"/>
        <w:spacing w:before="120" w:after="120" w:line="360" w:lineRule="auto"/>
        <w:jc w:val="right"/>
        <w:rPr>
          <w:rStyle w:val="Emphasis"/>
          <w:rFonts w:ascii="Times New Roman" w:hAnsi="Times New Roman" w:cs="Times New Roman"/>
          <w:b w:val="0"/>
          <w:i/>
          <w:sz w:val="26"/>
          <w:szCs w:val="26"/>
        </w:rPr>
      </w:pPr>
      <w:r w:rsidRPr="0085103F">
        <w:rPr>
          <w:rStyle w:val="Emphasis"/>
          <w:rFonts w:ascii="Times New Roman" w:hAnsi="Times New Roman" w:cs="Times New Roman"/>
          <w:b w:val="0"/>
          <w:i/>
          <w:sz w:val="26"/>
          <w:szCs w:val="26"/>
        </w:rPr>
        <w:t xml:space="preserve">Đơn vị: </w:t>
      </w:r>
      <w:r w:rsidR="00C60B18" w:rsidRPr="0085103F">
        <w:rPr>
          <w:rStyle w:val="Emphasis"/>
          <w:rFonts w:ascii="Times New Roman" w:hAnsi="Times New Roman" w:cs="Times New Roman"/>
          <w:b w:val="0"/>
          <w:i/>
          <w:sz w:val="26"/>
          <w:szCs w:val="26"/>
        </w:rPr>
        <w:t>000 VND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2079"/>
        <w:gridCol w:w="2079"/>
        <w:gridCol w:w="2333"/>
      </w:tblGrid>
      <w:tr w:rsidR="009D0338" w:rsidRPr="0085103F" w:rsidTr="00B75FF5">
        <w:trPr>
          <w:trHeight w:val="585"/>
        </w:trPr>
        <w:tc>
          <w:tcPr>
            <w:tcW w:w="2689" w:type="dxa"/>
            <w:shd w:val="clear" w:color="auto" w:fill="auto"/>
            <w:noWrap/>
            <w:vAlign w:val="center"/>
            <w:hideMark/>
          </w:tcPr>
          <w:p w:rsidR="003750BF" w:rsidRPr="0085103F" w:rsidRDefault="003750BF" w:rsidP="003750BF">
            <w:pPr>
              <w:shd w:val="clear" w:color="auto" w:fill="FFFFFF" w:themeFill="background1"/>
              <w:spacing w:before="120" w:after="120"/>
              <w:jc w:val="center"/>
              <w:rPr>
                <w:rFonts w:ascii="Times New Roman" w:hAnsi="Times New Roman" w:cs="Times New Roman"/>
                <w:b/>
                <w:bCs/>
                <w:sz w:val="26"/>
                <w:szCs w:val="26"/>
              </w:rPr>
            </w:pPr>
            <w:r w:rsidRPr="0085103F">
              <w:rPr>
                <w:rStyle w:val="Emphasis"/>
                <w:rFonts w:ascii="Times New Roman" w:hAnsi="Times New Roman" w:cs="Times New Roman"/>
                <w:sz w:val="26"/>
                <w:szCs w:val="26"/>
              </w:rPr>
              <w:t>Quy mô hộ</w:t>
            </w:r>
          </w:p>
        </w:tc>
        <w:tc>
          <w:tcPr>
            <w:tcW w:w="2079" w:type="dxa"/>
            <w:shd w:val="clear" w:color="auto" w:fill="auto"/>
            <w:vAlign w:val="center"/>
            <w:hideMark/>
          </w:tcPr>
          <w:p w:rsidR="003750BF" w:rsidRPr="0085103F" w:rsidRDefault="003750BF" w:rsidP="003750BF">
            <w:pPr>
              <w:shd w:val="clear" w:color="auto" w:fill="FFFFFF" w:themeFill="background1"/>
              <w:spacing w:before="120" w:after="120"/>
              <w:jc w:val="center"/>
              <w:rPr>
                <w:rFonts w:ascii="Times New Roman" w:eastAsia="Times New Roman" w:hAnsi="Times New Roman" w:cs="Times New Roman"/>
                <w:b/>
                <w:bCs/>
                <w:sz w:val="26"/>
                <w:szCs w:val="26"/>
              </w:rPr>
            </w:pPr>
            <w:r w:rsidRPr="0085103F">
              <w:rPr>
                <w:rFonts w:ascii="Times New Roman" w:eastAsia="Times New Roman" w:hAnsi="Times New Roman" w:cs="Times New Roman"/>
                <w:b/>
                <w:bCs/>
                <w:sz w:val="26"/>
                <w:szCs w:val="26"/>
              </w:rPr>
              <w:t>T</w:t>
            </w:r>
            <w:r w:rsidRPr="0085103F">
              <w:rPr>
                <w:rFonts w:ascii="Times New Roman" w:eastAsia="Times New Roman" w:hAnsi="Times New Roman" w:cs="Times New Roman"/>
                <w:b/>
                <w:bCs/>
                <w:sz w:val="26"/>
                <w:szCs w:val="26"/>
                <w:lang w:val="en-US"/>
              </w:rPr>
              <w:t xml:space="preserve">ổng thu nhập </w:t>
            </w:r>
          </w:p>
        </w:tc>
        <w:tc>
          <w:tcPr>
            <w:tcW w:w="2079" w:type="dxa"/>
            <w:shd w:val="clear" w:color="auto" w:fill="auto"/>
            <w:vAlign w:val="center"/>
            <w:hideMark/>
          </w:tcPr>
          <w:p w:rsidR="003750BF" w:rsidRPr="0085103F" w:rsidRDefault="003750BF" w:rsidP="003750BF">
            <w:pPr>
              <w:shd w:val="clear" w:color="auto" w:fill="FFFFFF" w:themeFill="background1"/>
              <w:spacing w:before="120" w:after="120"/>
              <w:jc w:val="center"/>
              <w:rPr>
                <w:rFonts w:ascii="Times New Roman" w:eastAsia="Times New Roman" w:hAnsi="Times New Roman" w:cs="Times New Roman"/>
                <w:b/>
                <w:bCs/>
                <w:sz w:val="26"/>
                <w:szCs w:val="26"/>
              </w:rPr>
            </w:pPr>
            <w:r w:rsidRPr="0085103F">
              <w:rPr>
                <w:rFonts w:ascii="Times New Roman" w:eastAsia="Times New Roman" w:hAnsi="Times New Roman" w:cs="Times New Roman"/>
                <w:b/>
                <w:bCs/>
                <w:sz w:val="26"/>
                <w:szCs w:val="26"/>
                <w:lang w:val="en-US"/>
              </w:rPr>
              <w:t xml:space="preserve">Thu nhập từ cà phê </w:t>
            </w:r>
          </w:p>
        </w:tc>
        <w:tc>
          <w:tcPr>
            <w:tcW w:w="2333" w:type="dxa"/>
            <w:shd w:val="clear" w:color="auto" w:fill="auto"/>
            <w:noWrap/>
            <w:vAlign w:val="center"/>
            <w:hideMark/>
          </w:tcPr>
          <w:p w:rsidR="003750BF" w:rsidRPr="0085103F" w:rsidRDefault="003750BF" w:rsidP="003750BF">
            <w:pPr>
              <w:shd w:val="clear" w:color="auto" w:fill="FFFFFF" w:themeFill="background1"/>
              <w:spacing w:before="120" w:after="120"/>
              <w:jc w:val="center"/>
              <w:rPr>
                <w:rFonts w:ascii="Times New Roman" w:eastAsia="Times New Roman" w:hAnsi="Times New Roman" w:cs="Times New Roman"/>
                <w:b/>
                <w:bCs/>
                <w:sz w:val="26"/>
                <w:szCs w:val="26"/>
                <w:lang w:val="en-US"/>
              </w:rPr>
            </w:pPr>
            <w:r w:rsidRPr="0085103F">
              <w:rPr>
                <w:rFonts w:ascii="Times New Roman" w:eastAsia="Times New Roman" w:hAnsi="Times New Roman" w:cs="Times New Roman"/>
                <w:b/>
                <w:bCs/>
                <w:sz w:val="26"/>
                <w:szCs w:val="26"/>
                <w:lang w:val="en-US"/>
              </w:rPr>
              <w:t>Tỉ lệ thu nhập từ cà phê trong tổng thu nhập (%)</w:t>
            </w:r>
          </w:p>
        </w:tc>
      </w:tr>
      <w:tr w:rsidR="009D0338" w:rsidRPr="0085103F" w:rsidTr="00B75FF5">
        <w:trPr>
          <w:trHeight w:val="300"/>
        </w:trPr>
        <w:tc>
          <w:tcPr>
            <w:tcW w:w="2689" w:type="dxa"/>
            <w:shd w:val="clear" w:color="auto" w:fill="auto"/>
            <w:noWrap/>
            <w:vAlign w:val="center"/>
            <w:hideMark/>
          </w:tcPr>
          <w:p w:rsidR="003750BF" w:rsidRPr="0085103F" w:rsidRDefault="001C6F57" w:rsidP="00311371">
            <w:pPr>
              <w:shd w:val="clear" w:color="auto" w:fill="FFFFFF" w:themeFill="background1"/>
              <w:spacing w:before="120" w:after="120"/>
              <w:jc w:val="both"/>
              <w:rPr>
                <w:rFonts w:ascii="Times New Roman" w:eastAsia="Times New Roman" w:hAnsi="Times New Roman" w:cs="Times New Roman"/>
                <w:bCs/>
                <w:sz w:val="26"/>
                <w:szCs w:val="26"/>
              </w:rPr>
            </w:pPr>
            <w:r w:rsidRPr="0085103F">
              <w:rPr>
                <w:rStyle w:val="Emphasis"/>
                <w:rFonts w:ascii="Times New Roman" w:hAnsi="Times New Roman" w:cs="Times New Roman"/>
                <w:sz w:val="26"/>
                <w:szCs w:val="26"/>
              </w:rPr>
              <w:t>Đắk Lắk</w:t>
            </w:r>
          </w:p>
        </w:tc>
        <w:tc>
          <w:tcPr>
            <w:tcW w:w="2079"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p>
        </w:tc>
        <w:tc>
          <w:tcPr>
            <w:tcW w:w="2079"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p>
        </w:tc>
        <w:tc>
          <w:tcPr>
            <w:tcW w:w="2333"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p>
        </w:tc>
      </w:tr>
      <w:tr w:rsidR="009D0338" w:rsidRPr="0085103F" w:rsidTr="00B75FF5">
        <w:trPr>
          <w:trHeight w:val="300"/>
        </w:trPr>
        <w:tc>
          <w:tcPr>
            <w:tcW w:w="2689" w:type="dxa"/>
            <w:shd w:val="clear" w:color="auto" w:fill="auto"/>
            <w:noWrap/>
            <w:vAlign w:val="center"/>
            <w:hideMark/>
          </w:tcPr>
          <w:p w:rsidR="003750BF" w:rsidRPr="0085103F" w:rsidRDefault="003750BF" w:rsidP="00311371">
            <w:pPr>
              <w:shd w:val="clear" w:color="auto" w:fill="FFFFFF" w:themeFill="background1"/>
              <w:spacing w:before="120" w:after="120"/>
              <w:jc w:val="both"/>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Dư</w:t>
            </w:r>
            <w:r w:rsidRPr="0085103F">
              <w:rPr>
                <w:rFonts w:ascii="Times New Roman" w:eastAsia="Times New Roman" w:hAnsi="Times New Roman" w:cs="Times New Roman"/>
                <w:sz w:val="26"/>
                <w:szCs w:val="26"/>
                <w:lang w:val="en-US"/>
              </w:rPr>
              <w:t>ới</w:t>
            </w:r>
            <w:r w:rsidRPr="0085103F">
              <w:rPr>
                <w:rFonts w:ascii="Times New Roman" w:eastAsia="Times New Roman" w:hAnsi="Times New Roman" w:cs="Times New Roman"/>
                <w:sz w:val="26"/>
                <w:szCs w:val="26"/>
              </w:rPr>
              <w:t xml:space="preserve"> 1 ha</w:t>
            </w:r>
          </w:p>
        </w:tc>
        <w:tc>
          <w:tcPr>
            <w:tcW w:w="2079"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81</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786</w:t>
            </w:r>
          </w:p>
        </w:tc>
        <w:tc>
          <w:tcPr>
            <w:tcW w:w="2079"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24</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767</w:t>
            </w:r>
          </w:p>
        </w:tc>
        <w:tc>
          <w:tcPr>
            <w:tcW w:w="2333"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30</w:t>
            </w:r>
          </w:p>
        </w:tc>
      </w:tr>
      <w:tr w:rsidR="009D0338" w:rsidRPr="0085103F" w:rsidTr="00B75FF5">
        <w:trPr>
          <w:trHeight w:val="300"/>
        </w:trPr>
        <w:tc>
          <w:tcPr>
            <w:tcW w:w="2689" w:type="dxa"/>
            <w:shd w:val="clear" w:color="auto" w:fill="auto"/>
            <w:noWrap/>
            <w:vAlign w:val="center"/>
            <w:hideMark/>
          </w:tcPr>
          <w:p w:rsidR="003750BF" w:rsidRPr="0085103F" w:rsidRDefault="003750BF" w:rsidP="00311371">
            <w:pPr>
              <w:shd w:val="clear" w:color="auto" w:fill="FFFFFF" w:themeFill="background1"/>
              <w:spacing w:before="120" w:after="120"/>
              <w:jc w:val="both"/>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 xml:space="preserve">Từ 1 - </w:t>
            </w:r>
            <w:r w:rsidR="00C60B18" w:rsidRPr="0085103F">
              <w:rPr>
                <w:rFonts w:ascii="Times New Roman" w:eastAsia="Times New Roman" w:hAnsi="Times New Roman" w:cs="Times New Roman"/>
                <w:sz w:val="26"/>
                <w:szCs w:val="26"/>
                <w:lang w:val="en-AU"/>
              </w:rPr>
              <w:t>dưới</w:t>
            </w:r>
            <w:r w:rsidRPr="0085103F">
              <w:rPr>
                <w:rFonts w:ascii="Times New Roman" w:eastAsia="Times New Roman" w:hAnsi="Times New Roman" w:cs="Times New Roman"/>
                <w:sz w:val="26"/>
                <w:szCs w:val="26"/>
              </w:rPr>
              <w:t>2 ha</w:t>
            </w:r>
          </w:p>
        </w:tc>
        <w:tc>
          <w:tcPr>
            <w:tcW w:w="2079"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127</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189</w:t>
            </w:r>
          </w:p>
        </w:tc>
        <w:tc>
          <w:tcPr>
            <w:tcW w:w="2079"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49</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137</w:t>
            </w:r>
          </w:p>
        </w:tc>
        <w:tc>
          <w:tcPr>
            <w:tcW w:w="2333"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39</w:t>
            </w:r>
          </w:p>
        </w:tc>
      </w:tr>
      <w:tr w:rsidR="009D0338" w:rsidRPr="0085103F" w:rsidTr="00B75FF5">
        <w:trPr>
          <w:trHeight w:val="300"/>
        </w:trPr>
        <w:tc>
          <w:tcPr>
            <w:tcW w:w="2689" w:type="dxa"/>
            <w:shd w:val="clear" w:color="auto" w:fill="auto"/>
            <w:noWrap/>
            <w:vAlign w:val="center"/>
            <w:hideMark/>
          </w:tcPr>
          <w:p w:rsidR="003750BF" w:rsidRPr="0085103F" w:rsidRDefault="003750BF" w:rsidP="003750BF">
            <w:pPr>
              <w:shd w:val="clear" w:color="auto" w:fill="FFFFFF" w:themeFill="background1"/>
              <w:spacing w:before="120" w:after="120"/>
              <w:jc w:val="both"/>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lang w:val="en-US"/>
              </w:rPr>
              <w:t xml:space="preserve">Từ </w:t>
            </w:r>
            <w:r w:rsidRPr="0085103F">
              <w:rPr>
                <w:rFonts w:ascii="Times New Roman" w:eastAsia="Times New Roman" w:hAnsi="Times New Roman" w:cs="Times New Roman"/>
                <w:sz w:val="26"/>
                <w:szCs w:val="26"/>
              </w:rPr>
              <w:t xml:space="preserve">2 </w:t>
            </w:r>
            <w:r w:rsidRPr="0085103F">
              <w:rPr>
                <w:rFonts w:ascii="Times New Roman" w:eastAsia="Times New Roman" w:hAnsi="Times New Roman" w:cs="Times New Roman"/>
                <w:sz w:val="26"/>
                <w:szCs w:val="26"/>
                <w:lang w:val="en-US"/>
              </w:rPr>
              <w:t>-</w:t>
            </w:r>
            <w:r w:rsidR="00C60B18" w:rsidRPr="0085103F">
              <w:rPr>
                <w:rFonts w:ascii="Times New Roman" w:eastAsia="Times New Roman" w:hAnsi="Times New Roman" w:cs="Times New Roman"/>
                <w:sz w:val="26"/>
                <w:szCs w:val="26"/>
                <w:lang w:val="en-AU"/>
              </w:rPr>
              <w:t>dưới</w:t>
            </w:r>
            <w:r w:rsidRPr="0085103F">
              <w:rPr>
                <w:rFonts w:ascii="Times New Roman" w:eastAsia="Times New Roman" w:hAnsi="Times New Roman" w:cs="Times New Roman"/>
                <w:sz w:val="26"/>
                <w:szCs w:val="26"/>
              </w:rPr>
              <w:t>3 ha</w:t>
            </w:r>
          </w:p>
        </w:tc>
        <w:tc>
          <w:tcPr>
            <w:tcW w:w="2079"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196</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492</w:t>
            </w:r>
          </w:p>
        </w:tc>
        <w:tc>
          <w:tcPr>
            <w:tcW w:w="2079"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85</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608</w:t>
            </w:r>
          </w:p>
        </w:tc>
        <w:tc>
          <w:tcPr>
            <w:tcW w:w="2333"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44</w:t>
            </w:r>
          </w:p>
        </w:tc>
      </w:tr>
      <w:tr w:rsidR="009D0338" w:rsidRPr="0085103F" w:rsidTr="00B75FF5">
        <w:trPr>
          <w:trHeight w:val="300"/>
        </w:trPr>
        <w:tc>
          <w:tcPr>
            <w:tcW w:w="2689" w:type="dxa"/>
            <w:shd w:val="clear" w:color="auto" w:fill="auto"/>
            <w:noWrap/>
            <w:vAlign w:val="center"/>
            <w:hideMark/>
          </w:tcPr>
          <w:p w:rsidR="003750BF" w:rsidRPr="0085103F" w:rsidRDefault="00C60B18" w:rsidP="00311371">
            <w:pPr>
              <w:shd w:val="clear" w:color="auto" w:fill="FFFFFF" w:themeFill="background1"/>
              <w:spacing w:before="120" w:after="120"/>
              <w:jc w:val="both"/>
              <w:rPr>
                <w:rFonts w:ascii="Times New Roman" w:eastAsia="Times New Roman" w:hAnsi="Times New Roman" w:cs="Times New Roman"/>
                <w:sz w:val="26"/>
                <w:szCs w:val="26"/>
                <w:lang w:val="en-AU"/>
              </w:rPr>
            </w:pPr>
            <w:r w:rsidRPr="0085103F">
              <w:rPr>
                <w:rFonts w:ascii="Times New Roman" w:eastAsia="Times New Roman" w:hAnsi="Times New Roman" w:cs="Times New Roman"/>
                <w:sz w:val="26"/>
                <w:szCs w:val="26"/>
                <w:lang w:val="en-US"/>
              </w:rPr>
              <w:t>Từ</w:t>
            </w:r>
            <w:r w:rsidR="0075118A" w:rsidRPr="0085103F">
              <w:rPr>
                <w:rFonts w:ascii="Times New Roman" w:eastAsia="Times New Roman" w:hAnsi="Times New Roman" w:cs="Times New Roman"/>
                <w:sz w:val="26"/>
                <w:szCs w:val="26"/>
              </w:rPr>
              <w:t xml:space="preserve">3 ha </w:t>
            </w:r>
            <w:r w:rsidRPr="0085103F">
              <w:rPr>
                <w:rFonts w:ascii="Times New Roman" w:eastAsia="Times New Roman" w:hAnsi="Times New Roman" w:cs="Times New Roman"/>
                <w:sz w:val="26"/>
                <w:szCs w:val="26"/>
                <w:lang w:val="en-AU"/>
              </w:rPr>
              <w:t>trở lên</w:t>
            </w:r>
          </w:p>
        </w:tc>
        <w:tc>
          <w:tcPr>
            <w:tcW w:w="2079"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295</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131</w:t>
            </w:r>
          </w:p>
        </w:tc>
        <w:tc>
          <w:tcPr>
            <w:tcW w:w="2079"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229</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709</w:t>
            </w:r>
          </w:p>
        </w:tc>
        <w:tc>
          <w:tcPr>
            <w:tcW w:w="2333"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78</w:t>
            </w:r>
          </w:p>
        </w:tc>
      </w:tr>
      <w:tr w:rsidR="009D0338" w:rsidRPr="0085103F" w:rsidTr="00B75FF5">
        <w:trPr>
          <w:trHeight w:val="300"/>
        </w:trPr>
        <w:tc>
          <w:tcPr>
            <w:tcW w:w="2689" w:type="dxa"/>
            <w:shd w:val="clear" w:color="auto" w:fill="auto"/>
            <w:noWrap/>
            <w:vAlign w:val="center"/>
            <w:hideMark/>
          </w:tcPr>
          <w:p w:rsidR="003750BF" w:rsidRPr="0085103F" w:rsidRDefault="0075118A" w:rsidP="0075118A">
            <w:pPr>
              <w:shd w:val="clear" w:color="auto" w:fill="FFFFFF" w:themeFill="background1"/>
              <w:spacing w:before="120" w:after="120"/>
              <w:jc w:val="both"/>
              <w:rPr>
                <w:rFonts w:ascii="Times New Roman" w:eastAsia="Times New Roman" w:hAnsi="Times New Roman" w:cs="Times New Roman"/>
                <w:b/>
                <w:bCs/>
                <w:sz w:val="26"/>
                <w:szCs w:val="26"/>
              </w:rPr>
            </w:pPr>
            <w:r w:rsidRPr="0085103F">
              <w:rPr>
                <w:rStyle w:val="st1"/>
                <w:rFonts w:ascii="Times New Roman" w:hAnsi="Times New Roman" w:cs="Times New Roman"/>
                <w:b/>
                <w:sz w:val="26"/>
                <w:szCs w:val="26"/>
              </w:rPr>
              <w:t>Lâm Đồng</w:t>
            </w:r>
          </w:p>
        </w:tc>
        <w:tc>
          <w:tcPr>
            <w:tcW w:w="2079"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p>
        </w:tc>
        <w:tc>
          <w:tcPr>
            <w:tcW w:w="2079"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p>
        </w:tc>
        <w:tc>
          <w:tcPr>
            <w:tcW w:w="2333" w:type="dxa"/>
            <w:shd w:val="clear" w:color="auto" w:fill="auto"/>
            <w:noWrap/>
            <w:vAlign w:val="center"/>
            <w:hideMark/>
          </w:tcPr>
          <w:p w:rsidR="003750BF" w:rsidRPr="0085103F" w:rsidRDefault="003750BF" w:rsidP="00311371">
            <w:pPr>
              <w:shd w:val="clear" w:color="auto" w:fill="FFFFFF" w:themeFill="background1"/>
              <w:spacing w:before="120" w:after="120"/>
              <w:jc w:val="center"/>
              <w:rPr>
                <w:rFonts w:ascii="Times New Roman" w:eastAsia="Times New Roman" w:hAnsi="Times New Roman" w:cs="Times New Roman"/>
                <w:sz w:val="26"/>
                <w:szCs w:val="26"/>
              </w:rPr>
            </w:pPr>
          </w:p>
        </w:tc>
      </w:tr>
      <w:tr w:rsidR="009D0338" w:rsidRPr="0085103F" w:rsidTr="00B75FF5">
        <w:trPr>
          <w:trHeight w:val="300"/>
        </w:trPr>
        <w:tc>
          <w:tcPr>
            <w:tcW w:w="2689" w:type="dxa"/>
            <w:shd w:val="clear" w:color="auto" w:fill="auto"/>
            <w:noWrap/>
            <w:vAlign w:val="center"/>
            <w:hideMark/>
          </w:tcPr>
          <w:p w:rsidR="0075118A" w:rsidRPr="0085103F" w:rsidRDefault="0075118A" w:rsidP="0075118A">
            <w:pPr>
              <w:shd w:val="clear" w:color="auto" w:fill="FFFFFF" w:themeFill="background1"/>
              <w:spacing w:before="120" w:after="120"/>
              <w:jc w:val="both"/>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Dư</w:t>
            </w:r>
            <w:r w:rsidRPr="0085103F">
              <w:rPr>
                <w:rFonts w:ascii="Times New Roman" w:eastAsia="Times New Roman" w:hAnsi="Times New Roman" w:cs="Times New Roman"/>
                <w:sz w:val="26"/>
                <w:szCs w:val="26"/>
                <w:lang w:val="en-US"/>
              </w:rPr>
              <w:t>ới</w:t>
            </w:r>
            <w:r w:rsidRPr="0085103F">
              <w:rPr>
                <w:rFonts w:ascii="Times New Roman" w:eastAsia="Times New Roman" w:hAnsi="Times New Roman" w:cs="Times New Roman"/>
                <w:sz w:val="26"/>
                <w:szCs w:val="26"/>
              </w:rPr>
              <w:t xml:space="preserve"> 1 ha</w:t>
            </w:r>
          </w:p>
        </w:tc>
        <w:tc>
          <w:tcPr>
            <w:tcW w:w="2079"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96</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111</w:t>
            </w:r>
          </w:p>
        </w:tc>
        <w:tc>
          <w:tcPr>
            <w:tcW w:w="2079"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57</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455</w:t>
            </w:r>
          </w:p>
        </w:tc>
        <w:tc>
          <w:tcPr>
            <w:tcW w:w="2333"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60</w:t>
            </w:r>
          </w:p>
        </w:tc>
      </w:tr>
      <w:tr w:rsidR="009D0338" w:rsidRPr="0085103F" w:rsidTr="00B75FF5">
        <w:trPr>
          <w:trHeight w:val="300"/>
        </w:trPr>
        <w:tc>
          <w:tcPr>
            <w:tcW w:w="2689" w:type="dxa"/>
            <w:shd w:val="clear" w:color="auto" w:fill="auto"/>
            <w:noWrap/>
            <w:vAlign w:val="center"/>
            <w:hideMark/>
          </w:tcPr>
          <w:p w:rsidR="0075118A" w:rsidRPr="0085103F" w:rsidRDefault="0075118A" w:rsidP="0075118A">
            <w:pPr>
              <w:shd w:val="clear" w:color="auto" w:fill="FFFFFF" w:themeFill="background1"/>
              <w:spacing w:before="120" w:after="120"/>
              <w:jc w:val="both"/>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lastRenderedPageBreak/>
              <w:t xml:space="preserve">Từ 1 - </w:t>
            </w:r>
            <w:r w:rsidR="00C60B18" w:rsidRPr="0085103F">
              <w:rPr>
                <w:rFonts w:ascii="Times New Roman" w:eastAsia="Times New Roman" w:hAnsi="Times New Roman" w:cs="Times New Roman"/>
                <w:sz w:val="26"/>
                <w:szCs w:val="26"/>
                <w:lang w:val="en-AU"/>
              </w:rPr>
              <w:t>dưới</w:t>
            </w:r>
            <w:r w:rsidRPr="0085103F">
              <w:rPr>
                <w:rFonts w:ascii="Times New Roman" w:eastAsia="Times New Roman" w:hAnsi="Times New Roman" w:cs="Times New Roman"/>
                <w:sz w:val="26"/>
                <w:szCs w:val="26"/>
              </w:rPr>
              <w:t>2 ha</w:t>
            </w:r>
          </w:p>
        </w:tc>
        <w:tc>
          <w:tcPr>
            <w:tcW w:w="2079"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171</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440</w:t>
            </w:r>
          </w:p>
        </w:tc>
        <w:tc>
          <w:tcPr>
            <w:tcW w:w="2079"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91</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465</w:t>
            </w:r>
          </w:p>
        </w:tc>
        <w:tc>
          <w:tcPr>
            <w:tcW w:w="2333"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53</w:t>
            </w:r>
          </w:p>
        </w:tc>
      </w:tr>
      <w:tr w:rsidR="009D0338" w:rsidRPr="0085103F" w:rsidTr="00B75FF5">
        <w:trPr>
          <w:trHeight w:val="300"/>
        </w:trPr>
        <w:tc>
          <w:tcPr>
            <w:tcW w:w="2689" w:type="dxa"/>
            <w:shd w:val="clear" w:color="auto" w:fill="auto"/>
            <w:noWrap/>
            <w:vAlign w:val="center"/>
            <w:hideMark/>
          </w:tcPr>
          <w:p w:rsidR="0075118A" w:rsidRPr="0085103F" w:rsidRDefault="0075118A" w:rsidP="0075118A">
            <w:pPr>
              <w:shd w:val="clear" w:color="auto" w:fill="FFFFFF" w:themeFill="background1"/>
              <w:spacing w:before="120" w:after="120"/>
              <w:jc w:val="both"/>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lang w:val="en-US"/>
              </w:rPr>
              <w:t xml:space="preserve">Từ </w:t>
            </w:r>
            <w:r w:rsidRPr="0085103F">
              <w:rPr>
                <w:rFonts w:ascii="Times New Roman" w:eastAsia="Times New Roman" w:hAnsi="Times New Roman" w:cs="Times New Roman"/>
                <w:sz w:val="26"/>
                <w:szCs w:val="26"/>
              </w:rPr>
              <w:t xml:space="preserve">2 </w:t>
            </w:r>
            <w:r w:rsidRPr="0085103F">
              <w:rPr>
                <w:rFonts w:ascii="Times New Roman" w:eastAsia="Times New Roman" w:hAnsi="Times New Roman" w:cs="Times New Roman"/>
                <w:sz w:val="26"/>
                <w:szCs w:val="26"/>
                <w:lang w:val="en-US"/>
              </w:rPr>
              <w:t>-</w:t>
            </w:r>
            <w:r w:rsidR="00C60B18" w:rsidRPr="0085103F">
              <w:rPr>
                <w:rFonts w:ascii="Times New Roman" w:eastAsia="Times New Roman" w:hAnsi="Times New Roman" w:cs="Times New Roman"/>
                <w:sz w:val="26"/>
                <w:szCs w:val="26"/>
                <w:lang w:val="en-AU"/>
              </w:rPr>
              <w:t>dưới</w:t>
            </w:r>
            <w:r w:rsidRPr="0085103F">
              <w:rPr>
                <w:rFonts w:ascii="Times New Roman" w:eastAsia="Times New Roman" w:hAnsi="Times New Roman" w:cs="Times New Roman"/>
                <w:sz w:val="26"/>
                <w:szCs w:val="26"/>
              </w:rPr>
              <w:t>3 ha</w:t>
            </w:r>
          </w:p>
        </w:tc>
        <w:tc>
          <w:tcPr>
            <w:tcW w:w="2079"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251</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280</w:t>
            </w:r>
          </w:p>
        </w:tc>
        <w:tc>
          <w:tcPr>
            <w:tcW w:w="2079"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175</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350</w:t>
            </w:r>
          </w:p>
        </w:tc>
        <w:tc>
          <w:tcPr>
            <w:tcW w:w="2333"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70</w:t>
            </w:r>
          </w:p>
        </w:tc>
      </w:tr>
      <w:tr w:rsidR="009D0338" w:rsidRPr="0085103F" w:rsidTr="00B75FF5">
        <w:trPr>
          <w:trHeight w:val="300"/>
        </w:trPr>
        <w:tc>
          <w:tcPr>
            <w:tcW w:w="2689" w:type="dxa"/>
            <w:shd w:val="clear" w:color="auto" w:fill="auto"/>
            <w:noWrap/>
            <w:vAlign w:val="center"/>
            <w:hideMark/>
          </w:tcPr>
          <w:p w:rsidR="0075118A" w:rsidRPr="0085103F" w:rsidRDefault="00C60B18" w:rsidP="0075118A">
            <w:pPr>
              <w:shd w:val="clear" w:color="auto" w:fill="FFFFFF" w:themeFill="background1"/>
              <w:spacing w:before="120" w:after="120"/>
              <w:jc w:val="both"/>
              <w:rPr>
                <w:rFonts w:ascii="Times New Roman" w:eastAsia="Times New Roman" w:hAnsi="Times New Roman" w:cs="Times New Roman"/>
                <w:sz w:val="26"/>
                <w:szCs w:val="26"/>
                <w:lang w:val="en-AU"/>
              </w:rPr>
            </w:pPr>
            <w:r w:rsidRPr="0085103F">
              <w:rPr>
                <w:rFonts w:ascii="Times New Roman" w:eastAsia="Times New Roman" w:hAnsi="Times New Roman" w:cs="Times New Roman"/>
                <w:sz w:val="26"/>
                <w:szCs w:val="26"/>
                <w:lang w:val="en-US"/>
              </w:rPr>
              <w:t>Từ</w:t>
            </w:r>
            <w:r w:rsidR="0075118A" w:rsidRPr="0085103F">
              <w:rPr>
                <w:rFonts w:ascii="Times New Roman" w:eastAsia="Times New Roman" w:hAnsi="Times New Roman" w:cs="Times New Roman"/>
                <w:sz w:val="26"/>
                <w:szCs w:val="26"/>
              </w:rPr>
              <w:t xml:space="preserve">3 ha </w:t>
            </w:r>
            <w:r w:rsidRPr="0085103F">
              <w:rPr>
                <w:rFonts w:ascii="Times New Roman" w:eastAsia="Times New Roman" w:hAnsi="Times New Roman" w:cs="Times New Roman"/>
                <w:sz w:val="26"/>
                <w:szCs w:val="26"/>
                <w:lang w:val="en-AU"/>
              </w:rPr>
              <w:t>trở lên</w:t>
            </w:r>
          </w:p>
        </w:tc>
        <w:tc>
          <w:tcPr>
            <w:tcW w:w="2079"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262</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067</w:t>
            </w:r>
          </w:p>
        </w:tc>
        <w:tc>
          <w:tcPr>
            <w:tcW w:w="2079"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215</w:t>
            </w:r>
            <w:r w:rsidR="00485338">
              <w:rPr>
                <w:rFonts w:ascii="Times New Roman" w:eastAsia="Times New Roman" w:hAnsi="Times New Roman" w:cs="Times New Roman"/>
                <w:sz w:val="26"/>
                <w:szCs w:val="26"/>
              </w:rPr>
              <w:t xml:space="preserve">, </w:t>
            </w:r>
            <w:r w:rsidRPr="0085103F">
              <w:rPr>
                <w:rFonts w:ascii="Times New Roman" w:eastAsia="Times New Roman" w:hAnsi="Times New Roman" w:cs="Times New Roman"/>
                <w:sz w:val="26"/>
                <w:szCs w:val="26"/>
              </w:rPr>
              <w:t>556</w:t>
            </w:r>
          </w:p>
        </w:tc>
        <w:tc>
          <w:tcPr>
            <w:tcW w:w="2333"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82</w:t>
            </w:r>
          </w:p>
        </w:tc>
      </w:tr>
    </w:tbl>
    <w:p w:rsidR="003750BF" w:rsidRPr="0085103F" w:rsidRDefault="0075118A" w:rsidP="000015A5">
      <w:pPr>
        <w:spacing w:before="60" w:after="60" w:line="360" w:lineRule="auto"/>
        <w:ind w:firstLine="567"/>
        <w:jc w:val="both"/>
        <w:rPr>
          <w:rFonts w:ascii="Times New Roman" w:hAnsi="Times New Roman" w:cs="Times New Roman"/>
          <w:sz w:val="26"/>
          <w:szCs w:val="26"/>
          <w:lang w:val="en-US"/>
        </w:rPr>
      </w:pPr>
      <w:r w:rsidRPr="0085103F">
        <w:rPr>
          <w:rFonts w:ascii="Times New Roman" w:hAnsi="Times New Roman" w:cs="Times New Roman"/>
          <w:i/>
          <w:sz w:val="26"/>
          <w:szCs w:val="26"/>
          <w:lang w:val="en-US"/>
        </w:rPr>
        <w:t>Nguồn</w:t>
      </w:r>
      <w:r w:rsidR="003750BF" w:rsidRPr="0085103F">
        <w:rPr>
          <w:rFonts w:ascii="Times New Roman" w:hAnsi="Times New Roman" w:cs="Times New Roman"/>
          <w:i/>
          <w:sz w:val="26"/>
          <w:szCs w:val="26"/>
        </w:rPr>
        <w:t xml:space="preserve">: </w:t>
      </w:r>
      <w:r w:rsidRPr="0085103F">
        <w:rPr>
          <w:rFonts w:ascii="Times New Roman" w:hAnsi="Times New Roman" w:cs="Times New Roman"/>
          <w:i/>
          <w:sz w:val="26"/>
          <w:szCs w:val="26"/>
          <w:lang w:val="en-US"/>
        </w:rPr>
        <w:t xml:space="preserve">Nhóm điều tra số liệu </w:t>
      </w:r>
    </w:p>
    <w:p w:rsidR="0075118A" w:rsidRPr="0085103F" w:rsidRDefault="0075118A" w:rsidP="000015A5">
      <w:pPr>
        <w:spacing w:before="60" w:after="60" w:line="360" w:lineRule="auto"/>
        <w:ind w:firstLine="567"/>
        <w:jc w:val="both"/>
        <w:rPr>
          <w:rFonts w:ascii="Times New Roman" w:hAnsi="Times New Roman" w:cs="Times New Roman"/>
          <w:sz w:val="26"/>
          <w:szCs w:val="26"/>
          <w:lang w:val="en-US"/>
        </w:rPr>
      </w:pPr>
      <w:r w:rsidRPr="0085103F">
        <w:rPr>
          <w:rFonts w:ascii="Times New Roman" w:hAnsi="Times New Roman" w:cs="Times New Roman"/>
          <w:sz w:val="26"/>
          <w:szCs w:val="26"/>
          <w:lang w:val="en-US"/>
        </w:rPr>
        <w:t xml:space="preserve">Mặc dù tỉ lệ </w:t>
      </w:r>
      <w:r w:rsidR="009D0338" w:rsidRPr="0085103F">
        <w:rPr>
          <w:rFonts w:ascii="Times New Roman" w:hAnsi="Times New Roman" w:cs="Times New Roman"/>
          <w:sz w:val="26"/>
          <w:szCs w:val="26"/>
          <w:lang w:val="en-US"/>
        </w:rPr>
        <w:t>tích lũy cao</w:t>
      </w:r>
      <w:r w:rsidR="00485338">
        <w:rPr>
          <w:rFonts w:ascii="Times New Roman" w:hAnsi="Times New Roman" w:cs="Times New Roman"/>
          <w:sz w:val="26"/>
          <w:szCs w:val="26"/>
          <w:lang w:val="en-US"/>
        </w:rPr>
        <w:t xml:space="preserve">, </w:t>
      </w:r>
      <w:r w:rsidRPr="0085103F">
        <w:rPr>
          <w:rFonts w:ascii="Times New Roman" w:hAnsi="Times New Roman" w:cs="Times New Roman"/>
          <w:sz w:val="26"/>
          <w:szCs w:val="26"/>
          <w:lang w:val="en-US"/>
        </w:rPr>
        <w:t>từ 17-55% thu nhập đều phụ thuộc vào quy mô sản xuất và theo tỉnh</w:t>
      </w:r>
      <w:r w:rsidR="00485338">
        <w:rPr>
          <w:rFonts w:ascii="Times New Roman" w:hAnsi="Times New Roman" w:cs="Times New Roman"/>
          <w:sz w:val="26"/>
          <w:szCs w:val="26"/>
          <w:lang w:val="en-US"/>
        </w:rPr>
        <w:t xml:space="preserve">, </w:t>
      </w:r>
      <w:r w:rsidR="009D0338" w:rsidRPr="0085103F">
        <w:rPr>
          <w:rFonts w:ascii="Times New Roman" w:hAnsi="Times New Roman" w:cs="Times New Roman"/>
          <w:sz w:val="26"/>
          <w:szCs w:val="26"/>
          <w:lang w:val="en-US"/>
        </w:rPr>
        <w:t xml:space="preserve">tích lũy </w:t>
      </w:r>
      <w:r w:rsidRPr="0085103F">
        <w:rPr>
          <w:rFonts w:ascii="Times New Roman" w:hAnsi="Times New Roman" w:cs="Times New Roman"/>
          <w:sz w:val="26"/>
          <w:szCs w:val="26"/>
          <w:lang w:val="en-US"/>
        </w:rPr>
        <w:t>thực tế của các hộ trồng cà phê vẫn thấp</w:t>
      </w:r>
      <w:r w:rsidR="00485338">
        <w:rPr>
          <w:rFonts w:ascii="Times New Roman" w:hAnsi="Times New Roman" w:cs="Times New Roman"/>
          <w:sz w:val="26"/>
          <w:szCs w:val="26"/>
          <w:lang w:val="en-US"/>
        </w:rPr>
        <w:t xml:space="preserve">, </w:t>
      </w:r>
      <w:r w:rsidRPr="0085103F">
        <w:rPr>
          <w:rFonts w:ascii="Times New Roman" w:hAnsi="Times New Roman" w:cs="Times New Roman"/>
          <w:sz w:val="26"/>
          <w:szCs w:val="26"/>
          <w:lang w:val="en-US"/>
        </w:rPr>
        <w:t xml:space="preserve">trung bình khoảng 35 triệu VND/năm tại </w:t>
      </w:r>
      <w:r w:rsidR="001C6F57" w:rsidRPr="0085103F">
        <w:rPr>
          <w:rFonts w:ascii="Times New Roman" w:hAnsi="Times New Roman" w:cs="Times New Roman"/>
          <w:sz w:val="26"/>
          <w:szCs w:val="26"/>
          <w:lang w:val="en-US"/>
        </w:rPr>
        <w:t>Đắk Lắk</w:t>
      </w:r>
      <w:r w:rsidRPr="0085103F">
        <w:rPr>
          <w:rFonts w:ascii="Times New Roman" w:hAnsi="Times New Roman" w:cs="Times New Roman"/>
          <w:sz w:val="26"/>
          <w:szCs w:val="26"/>
          <w:lang w:val="en-US"/>
        </w:rPr>
        <w:t xml:space="preserve"> và 68 triệu VND/năm tại Lâm Đồng. </w:t>
      </w:r>
      <w:r w:rsidR="009D0338" w:rsidRPr="0085103F">
        <w:rPr>
          <w:rFonts w:ascii="Times New Roman" w:hAnsi="Times New Roman" w:cs="Times New Roman"/>
          <w:sz w:val="26"/>
          <w:szCs w:val="26"/>
          <w:lang w:val="en-US"/>
        </w:rPr>
        <w:t>Tỉ lệ tích lũy</w:t>
      </w:r>
      <w:r w:rsidR="00CD5B65" w:rsidRPr="0085103F">
        <w:rPr>
          <w:rFonts w:ascii="Times New Roman" w:hAnsi="Times New Roman" w:cs="Times New Roman"/>
          <w:sz w:val="26"/>
          <w:szCs w:val="26"/>
          <w:lang w:val="en-US"/>
        </w:rPr>
        <w:t xml:space="preserve"> nhìn chung tương ứng</w:t>
      </w:r>
      <w:r w:rsidRPr="0085103F">
        <w:rPr>
          <w:rFonts w:ascii="Times New Roman" w:hAnsi="Times New Roman" w:cs="Times New Roman"/>
          <w:sz w:val="26"/>
          <w:szCs w:val="26"/>
          <w:lang w:val="en-US"/>
        </w:rPr>
        <w:t>theo quy mô sản xuất (Bảng 8).</w:t>
      </w:r>
    </w:p>
    <w:p w:rsidR="00CF0E77" w:rsidRPr="0085103F" w:rsidRDefault="00CF0E77" w:rsidP="000015A5">
      <w:pPr>
        <w:spacing w:before="60" w:after="60" w:line="360" w:lineRule="auto"/>
        <w:ind w:firstLine="567"/>
        <w:jc w:val="both"/>
        <w:rPr>
          <w:rFonts w:ascii="Times New Roman" w:hAnsi="Times New Roman" w:cs="Times New Roman"/>
          <w:sz w:val="26"/>
          <w:szCs w:val="26"/>
          <w:lang w:val="en-US"/>
        </w:rPr>
      </w:pPr>
    </w:p>
    <w:p w:rsidR="00CF0E77" w:rsidRPr="0085103F" w:rsidRDefault="00CF0E77" w:rsidP="000015A5">
      <w:pPr>
        <w:spacing w:before="60" w:after="60" w:line="360" w:lineRule="auto"/>
        <w:ind w:firstLine="567"/>
        <w:jc w:val="both"/>
        <w:rPr>
          <w:rFonts w:ascii="Times New Roman" w:hAnsi="Times New Roman" w:cs="Times New Roman"/>
          <w:sz w:val="26"/>
          <w:szCs w:val="26"/>
          <w:lang w:val="en-US"/>
        </w:rPr>
      </w:pPr>
    </w:p>
    <w:p w:rsidR="00CF0E77" w:rsidRPr="0085103F" w:rsidRDefault="00CF0E77" w:rsidP="000015A5">
      <w:pPr>
        <w:spacing w:before="60" w:after="60" w:line="360" w:lineRule="auto"/>
        <w:ind w:firstLine="567"/>
        <w:jc w:val="both"/>
        <w:rPr>
          <w:rFonts w:ascii="Times New Roman" w:hAnsi="Times New Roman" w:cs="Times New Roman"/>
          <w:sz w:val="26"/>
          <w:szCs w:val="26"/>
          <w:lang w:val="en-US"/>
        </w:rPr>
      </w:pPr>
    </w:p>
    <w:p w:rsidR="00CF0E77" w:rsidRPr="0085103F" w:rsidRDefault="00CF0E77" w:rsidP="000015A5">
      <w:pPr>
        <w:spacing w:before="60" w:after="60" w:line="360" w:lineRule="auto"/>
        <w:ind w:firstLine="567"/>
        <w:jc w:val="both"/>
        <w:rPr>
          <w:rFonts w:ascii="Times New Roman" w:hAnsi="Times New Roman" w:cs="Times New Roman"/>
          <w:sz w:val="26"/>
          <w:szCs w:val="26"/>
          <w:lang w:val="en-US"/>
        </w:rPr>
      </w:pPr>
    </w:p>
    <w:p w:rsidR="00CF0E77" w:rsidRPr="0085103F" w:rsidRDefault="00CF0E77" w:rsidP="000015A5">
      <w:pPr>
        <w:spacing w:before="60" w:after="60" w:line="360" w:lineRule="auto"/>
        <w:ind w:firstLine="567"/>
        <w:jc w:val="both"/>
        <w:rPr>
          <w:rFonts w:ascii="Times New Roman" w:hAnsi="Times New Roman" w:cs="Times New Roman"/>
          <w:sz w:val="26"/>
          <w:szCs w:val="26"/>
          <w:lang w:val="en-US"/>
        </w:rPr>
      </w:pPr>
    </w:p>
    <w:p w:rsidR="0075118A" w:rsidRPr="0085103F" w:rsidRDefault="001E2B04" w:rsidP="00886926">
      <w:pPr>
        <w:rPr>
          <w:rFonts w:ascii="Times New Roman" w:hAnsi="Times New Roman" w:cs="Times New Roman"/>
          <w:b/>
          <w:bCs/>
          <w:sz w:val="26"/>
          <w:szCs w:val="26"/>
        </w:rPr>
      </w:pPr>
      <w:bookmarkStart w:id="42" w:name="_Toc420317681"/>
      <w:bookmarkStart w:id="43" w:name="_Toc403045100"/>
      <w:bookmarkStart w:id="44" w:name="_Toc403045177"/>
      <w:bookmarkStart w:id="45" w:name="_Toc404144583"/>
      <w:bookmarkStart w:id="46" w:name="_Toc404144700"/>
      <w:bookmarkStart w:id="47" w:name="_Toc406157164"/>
      <w:r w:rsidRPr="0085103F">
        <w:rPr>
          <w:rFonts w:ascii="Times New Roman" w:hAnsi="Times New Roman" w:cs="Times New Roman"/>
          <w:b/>
          <w:bCs/>
          <w:sz w:val="26"/>
          <w:szCs w:val="26"/>
          <w:lang w:val="en-US"/>
        </w:rPr>
        <w:t>Bảng 7</w:t>
      </w:r>
      <w:r w:rsidR="0075118A" w:rsidRPr="0085103F">
        <w:rPr>
          <w:rFonts w:ascii="Times New Roman" w:hAnsi="Times New Roman" w:cs="Times New Roman"/>
          <w:b/>
          <w:bCs/>
          <w:sz w:val="26"/>
          <w:szCs w:val="26"/>
        </w:rPr>
        <w:t xml:space="preserve">: </w:t>
      </w:r>
      <w:r w:rsidR="0075118A" w:rsidRPr="0085103F">
        <w:rPr>
          <w:rFonts w:ascii="Times New Roman" w:hAnsi="Times New Roman" w:cs="Times New Roman"/>
          <w:b/>
          <w:bCs/>
          <w:sz w:val="26"/>
          <w:szCs w:val="26"/>
          <w:lang w:val="en-US"/>
        </w:rPr>
        <w:t xml:space="preserve">Tích lũy trung bình theo </w:t>
      </w:r>
      <w:r w:rsidR="009D0338" w:rsidRPr="0085103F">
        <w:rPr>
          <w:rFonts w:ascii="Times New Roman" w:hAnsi="Times New Roman" w:cs="Times New Roman"/>
          <w:b/>
          <w:bCs/>
          <w:sz w:val="26"/>
          <w:szCs w:val="26"/>
          <w:lang w:val="en-US"/>
        </w:rPr>
        <w:t>năm</w:t>
      </w:r>
      <w:r w:rsidR="0075118A" w:rsidRPr="0085103F">
        <w:rPr>
          <w:rFonts w:ascii="Times New Roman" w:hAnsi="Times New Roman" w:cs="Times New Roman"/>
          <w:b/>
          <w:bCs/>
          <w:sz w:val="26"/>
          <w:szCs w:val="26"/>
          <w:lang w:val="en-US"/>
        </w:rPr>
        <w:t xml:space="preserve"> của các nông hộ cà phê </w:t>
      </w:r>
      <w:bookmarkEnd w:id="42"/>
      <w:bookmarkEnd w:id="43"/>
      <w:bookmarkEnd w:id="44"/>
      <w:bookmarkEnd w:id="45"/>
      <w:bookmarkEnd w:id="46"/>
    </w:p>
    <w:p w:rsidR="0075118A" w:rsidRPr="0085103F" w:rsidRDefault="0075118A" w:rsidP="0075118A">
      <w:pPr>
        <w:pStyle w:val="ListParagraph"/>
        <w:shd w:val="clear" w:color="auto" w:fill="FFFFFF" w:themeFill="background1"/>
        <w:spacing w:before="120" w:after="120" w:line="360" w:lineRule="auto"/>
        <w:contextualSpacing w:val="0"/>
        <w:jc w:val="right"/>
        <w:rPr>
          <w:rFonts w:ascii="Times New Roman" w:hAnsi="Times New Roman" w:cs="Times New Roman"/>
          <w:i/>
          <w:sz w:val="26"/>
          <w:szCs w:val="26"/>
        </w:rPr>
      </w:pPr>
      <w:r w:rsidRPr="0085103F">
        <w:rPr>
          <w:rFonts w:ascii="Times New Roman" w:hAnsi="Times New Roman" w:cs="Times New Roman"/>
          <w:bCs/>
          <w:i/>
          <w:sz w:val="26"/>
          <w:szCs w:val="26"/>
          <w:lang w:val="en-US"/>
        </w:rPr>
        <w:t xml:space="preserve">Đơn vị: triệu </w:t>
      </w:r>
      <w:r w:rsidRPr="0085103F">
        <w:rPr>
          <w:rFonts w:ascii="Times New Roman" w:hAnsi="Times New Roman" w:cs="Times New Roman"/>
          <w:bCs/>
          <w:i/>
          <w:sz w:val="26"/>
          <w:szCs w:val="26"/>
        </w:rPr>
        <w:t>VND</w:t>
      </w:r>
      <w:bookmarkEnd w:id="47"/>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5"/>
        <w:gridCol w:w="2123"/>
        <w:gridCol w:w="2127"/>
      </w:tblGrid>
      <w:tr w:rsidR="009D0338" w:rsidRPr="0085103F" w:rsidTr="005F3303">
        <w:trPr>
          <w:trHeight w:val="300"/>
          <w:jc w:val="center"/>
        </w:trPr>
        <w:tc>
          <w:tcPr>
            <w:tcW w:w="2975" w:type="dxa"/>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b/>
                <w:bCs/>
                <w:sz w:val="26"/>
                <w:szCs w:val="26"/>
              </w:rPr>
            </w:pPr>
            <w:r w:rsidRPr="0085103F">
              <w:rPr>
                <w:rStyle w:val="Emphasis"/>
                <w:rFonts w:ascii="Times New Roman" w:hAnsi="Times New Roman" w:cs="Times New Roman"/>
                <w:sz w:val="26"/>
                <w:szCs w:val="26"/>
              </w:rPr>
              <w:t>Quy mô hộ</w:t>
            </w:r>
          </w:p>
        </w:tc>
        <w:tc>
          <w:tcPr>
            <w:tcW w:w="2123" w:type="dxa"/>
            <w:shd w:val="clear" w:color="auto" w:fill="auto"/>
            <w:noWrap/>
            <w:vAlign w:val="bottom"/>
            <w:hideMark/>
          </w:tcPr>
          <w:p w:rsidR="0075118A" w:rsidRPr="0085103F" w:rsidRDefault="001C6F57" w:rsidP="00311371">
            <w:pPr>
              <w:shd w:val="clear" w:color="auto" w:fill="FFFFFF" w:themeFill="background1"/>
              <w:spacing w:before="120" w:after="120"/>
              <w:jc w:val="center"/>
              <w:rPr>
                <w:rFonts w:ascii="Times New Roman" w:eastAsia="Times New Roman" w:hAnsi="Times New Roman" w:cs="Times New Roman"/>
                <w:b/>
                <w:bCs/>
                <w:iCs/>
                <w:sz w:val="26"/>
                <w:szCs w:val="26"/>
                <w:lang w:val="en-US"/>
              </w:rPr>
            </w:pPr>
            <w:r w:rsidRPr="0085103F">
              <w:rPr>
                <w:rFonts w:ascii="Times New Roman" w:eastAsia="Times New Roman" w:hAnsi="Times New Roman" w:cs="Times New Roman"/>
                <w:b/>
                <w:bCs/>
                <w:iCs/>
                <w:sz w:val="26"/>
                <w:szCs w:val="26"/>
              </w:rPr>
              <w:t>Đắk Lắk</w:t>
            </w:r>
          </w:p>
        </w:tc>
        <w:tc>
          <w:tcPr>
            <w:tcW w:w="2127" w:type="dxa"/>
            <w:shd w:val="clear" w:color="auto" w:fill="auto"/>
            <w:noWrap/>
            <w:vAlign w:val="bottom"/>
            <w:hideMark/>
          </w:tcPr>
          <w:p w:rsidR="0075118A" w:rsidRPr="0085103F" w:rsidRDefault="0075118A" w:rsidP="00311371">
            <w:pPr>
              <w:shd w:val="clear" w:color="auto" w:fill="FFFFFF" w:themeFill="background1"/>
              <w:spacing w:before="120" w:after="120"/>
              <w:jc w:val="center"/>
              <w:rPr>
                <w:rFonts w:ascii="Times New Roman" w:eastAsia="Times New Roman" w:hAnsi="Times New Roman" w:cs="Times New Roman"/>
                <w:b/>
                <w:bCs/>
                <w:iCs/>
                <w:sz w:val="26"/>
                <w:szCs w:val="26"/>
                <w:lang w:val="en-US"/>
              </w:rPr>
            </w:pPr>
            <w:r w:rsidRPr="0085103F">
              <w:rPr>
                <w:rFonts w:ascii="Times New Roman" w:eastAsia="Times New Roman" w:hAnsi="Times New Roman" w:cs="Times New Roman"/>
                <w:b/>
                <w:bCs/>
                <w:iCs/>
                <w:sz w:val="26"/>
                <w:szCs w:val="26"/>
              </w:rPr>
              <w:t>Lâ</w:t>
            </w:r>
            <w:r w:rsidRPr="0085103F">
              <w:rPr>
                <w:rFonts w:ascii="Times New Roman" w:eastAsia="Times New Roman" w:hAnsi="Times New Roman" w:cs="Times New Roman"/>
                <w:b/>
                <w:bCs/>
                <w:iCs/>
                <w:sz w:val="26"/>
                <w:szCs w:val="26"/>
                <w:lang w:val="en-US"/>
              </w:rPr>
              <w:t>m Đồng</w:t>
            </w:r>
          </w:p>
        </w:tc>
      </w:tr>
      <w:tr w:rsidR="009D0338" w:rsidRPr="0085103F" w:rsidTr="005F3303">
        <w:trPr>
          <w:trHeight w:val="300"/>
          <w:jc w:val="center"/>
        </w:trPr>
        <w:tc>
          <w:tcPr>
            <w:tcW w:w="2975" w:type="dxa"/>
            <w:shd w:val="clear" w:color="auto" w:fill="auto"/>
            <w:noWrap/>
            <w:vAlign w:val="center"/>
            <w:hideMark/>
          </w:tcPr>
          <w:p w:rsidR="0075118A" w:rsidRPr="0085103F" w:rsidRDefault="0075118A" w:rsidP="0075118A">
            <w:pPr>
              <w:shd w:val="clear" w:color="auto" w:fill="FFFFFF" w:themeFill="background1"/>
              <w:spacing w:before="120" w:after="120"/>
              <w:jc w:val="both"/>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Dư</w:t>
            </w:r>
            <w:r w:rsidRPr="0085103F">
              <w:rPr>
                <w:rFonts w:ascii="Times New Roman" w:eastAsia="Times New Roman" w:hAnsi="Times New Roman" w:cs="Times New Roman"/>
                <w:sz w:val="26"/>
                <w:szCs w:val="26"/>
                <w:lang w:val="en-US"/>
              </w:rPr>
              <w:t>ới</w:t>
            </w:r>
            <w:r w:rsidRPr="0085103F">
              <w:rPr>
                <w:rFonts w:ascii="Times New Roman" w:eastAsia="Times New Roman" w:hAnsi="Times New Roman" w:cs="Times New Roman"/>
                <w:sz w:val="26"/>
                <w:szCs w:val="26"/>
              </w:rPr>
              <w:t xml:space="preserve"> 1 ha</w:t>
            </w:r>
          </w:p>
        </w:tc>
        <w:tc>
          <w:tcPr>
            <w:tcW w:w="2123"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hAnsi="Times New Roman" w:cs="Times New Roman"/>
                <w:sz w:val="26"/>
                <w:szCs w:val="26"/>
              </w:rPr>
              <w:t>14.1</w:t>
            </w:r>
          </w:p>
        </w:tc>
        <w:tc>
          <w:tcPr>
            <w:tcW w:w="2127"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hAnsi="Times New Roman" w:cs="Times New Roman"/>
                <w:sz w:val="26"/>
                <w:szCs w:val="26"/>
              </w:rPr>
              <w:t>35.4</w:t>
            </w:r>
          </w:p>
        </w:tc>
      </w:tr>
      <w:tr w:rsidR="009D0338" w:rsidRPr="0085103F" w:rsidTr="005F3303">
        <w:trPr>
          <w:trHeight w:val="300"/>
          <w:jc w:val="center"/>
        </w:trPr>
        <w:tc>
          <w:tcPr>
            <w:tcW w:w="2975" w:type="dxa"/>
            <w:shd w:val="clear" w:color="auto" w:fill="auto"/>
            <w:noWrap/>
            <w:vAlign w:val="center"/>
            <w:hideMark/>
          </w:tcPr>
          <w:p w:rsidR="0075118A" w:rsidRPr="0085103F" w:rsidRDefault="0075118A" w:rsidP="0075118A">
            <w:pPr>
              <w:shd w:val="clear" w:color="auto" w:fill="FFFFFF" w:themeFill="background1"/>
              <w:spacing w:before="120" w:after="120"/>
              <w:jc w:val="both"/>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rPr>
              <w:t xml:space="preserve">Từ 1 - </w:t>
            </w:r>
            <w:r w:rsidR="00312640" w:rsidRPr="0085103F">
              <w:rPr>
                <w:rFonts w:ascii="Times New Roman" w:eastAsia="Times New Roman" w:hAnsi="Times New Roman" w:cs="Times New Roman"/>
                <w:sz w:val="26"/>
                <w:szCs w:val="26"/>
                <w:lang w:val="en-AU"/>
              </w:rPr>
              <w:t>dưới</w:t>
            </w:r>
            <w:r w:rsidRPr="0085103F">
              <w:rPr>
                <w:rFonts w:ascii="Times New Roman" w:eastAsia="Times New Roman" w:hAnsi="Times New Roman" w:cs="Times New Roman"/>
                <w:sz w:val="26"/>
                <w:szCs w:val="26"/>
              </w:rPr>
              <w:t>2 ha</w:t>
            </w:r>
          </w:p>
        </w:tc>
        <w:tc>
          <w:tcPr>
            <w:tcW w:w="2123"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hAnsi="Times New Roman" w:cs="Times New Roman"/>
                <w:sz w:val="26"/>
                <w:szCs w:val="26"/>
              </w:rPr>
              <w:t>34.0</w:t>
            </w:r>
          </w:p>
        </w:tc>
        <w:tc>
          <w:tcPr>
            <w:tcW w:w="2127"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hAnsi="Times New Roman" w:cs="Times New Roman"/>
                <w:sz w:val="26"/>
                <w:szCs w:val="26"/>
              </w:rPr>
              <w:t>76.8</w:t>
            </w:r>
          </w:p>
        </w:tc>
      </w:tr>
      <w:tr w:rsidR="009D0338" w:rsidRPr="0085103F" w:rsidTr="005F3303">
        <w:trPr>
          <w:trHeight w:val="300"/>
          <w:jc w:val="center"/>
        </w:trPr>
        <w:tc>
          <w:tcPr>
            <w:tcW w:w="2975" w:type="dxa"/>
            <w:shd w:val="clear" w:color="auto" w:fill="auto"/>
            <w:noWrap/>
            <w:vAlign w:val="center"/>
            <w:hideMark/>
          </w:tcPr>
          <w:p w:rsidR="0075118A" w:rsidRPr="0085103F" w:rsidRDefault="0075118A" w:rsidP="0075118A">
            <w:pPr>
              <w:shd w:val="clear" w:color="auto" w:fill="FFFFFF" w:themeFill="background1"/>
              <w:spacing w:before="120" w:after="120"/>
              <w:jc w:val="both"/>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lang w:val="en-US"/>
              </w:rPr>
              <w:t xml:space="preserve">Từ </w:t>
            </w:r>
            <w:r w:rsidRPr="0085103F">
              <w:rPr>
                <w:rFonts w:ascii="Times New Roman" w:eastAsia="Times New Roman" w:hAnsi="Times New Roman" w:cs="Times New Roman"/>
                <w:sz w:val="26"/>
                <w:szCs w:val="26"/>
              </w:rPr>
              <w:t xml:space="preserve">2 </w:t>
            </w:r>
            <w:r w:rsidRPr="0085103F">
              <w:rPr>
                <w:rFonts w:ascii="Times New Roman" w:eastAsia="Times New Roman" w:hAnsi="Times New Roman" w:cs="Times New Roman"/>
                <w:sz w:val="26"/>
                <w:szCs w:val="26"/>
                <w:lang w:val="en-US"/>
              </w:rPr>
              <w:t>-</w:t>
            </w:r>
            <w:r w:rsidR="00312640" w:rsidRPr="0085103F">
              <w:rPr>
                <w:rFonts w:ascii="Times New Roman" w:eastAsia="Times New Roman" w:hAnsi="Times New Roman" w:cs="Times New Roman"/>
                <w:sz w:val="26"/>
                <w:szCs w:val="26"/>
                <w:lang w:val="en-AU"/>
              </w:rPr>
              <w:t>dưới</w:t>
            </w:r>
            <w:r w:rsidRPr="0085103F">
              <w:rPr>
                <w:rFonts w:ascii="Times New Roman" w:eastAsia="Times New Roman" w:hAnsi="Times New Roman" w:cs="Times New Roman"/>
                <w:sz w:val="26"/>
                <w:szCs w:val="26"/>
              </w:rPr>
              <w:t>3 ha</w:t>
            </w:r>
          </w:p>
        </w:tc>
        <w:tc>
          <w:tcPr>
            <w:tcW w:w="2123"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hAnsi="Times New Roman" w:cs="Times New Roman"/>
                <w:sz w:val="26"/>
                <w:szCs w:val="26"/>
              </w:rPr>
              <w:t>89.0</w:t>
            </w:r>
          </w:p>
        </w:tc>
        <w:tc>
          <w:tcPr>
            <w:tcW w:w="2127"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hAnsi="Times New Roman" w:cs="Times New Roman"/>
                <w:sz w:val="26"/>
                <w:szCs w:val="26"/>
              </w:rPr>
              <w:t>138.6</w:t>
            </w:r>
          </w:p>
        </w:tc>
      </w:tr>
      <w:tr w:rsidR="009D0338" w:rsidRPr="0085103F" w:rsidTr="005F3303">
        <w:trPr>
          <w:trHeight w:val="300"/>
          <w:jc w:val="center"/>
        </w:trPr>
        <w:tc>
          <w:tcPr>
            <w:tcW w:w="2975" w:type="dxa"/>
            <w:shd w:val="clear" w:color="auto" w:fill="auto"/>
            <w:noWrap/>
            <w:vAlign w:val="center"/>
            <w:hideMark/>
          </w:tcPr>
          <w:p w:rsidR="0075118A" w:rsidRPr="0085103F" w:rsidRDefault="00312640" w:rsidP="0075118A">
            <w:pPr>
              <w:shd w:val="clear" w:color="auto" w:fill="FFFFFF" w:themeFill="background1"/>
              <w:spacing w:before="120" w:after="120"/>
              <w:jc w:val="both"/>
              <w:rPr>
                <w:rFonts w:ascii="Times New Roman" w:eastAsia="Times New Roman" w:hAnsi="Times New Roman" w:cs="Times New Roman"/>
                <w:sz w:val="26"/>
                <w:szCs w:val="26"/>
              </w:rPr>
            </w:pPr>
            <w:r w:rsidRPr="0085103F">
              <w:rPr>
                <w:rFonts w:ascii="Times New Roman" w:eastAsia="Times New Roman" w:hAnsi="Times New Roman" w:cs="Times New Roman"/>
                <w:sz w:val="26"/>
                <w:szCs w:val="26"/>
                <w:lang w:val="en-US"/>
              </w:rPr>
              <w:t>Từ 3 ha trở lên</w:t>
            </w:r>
          </w:p>
        </w:tc>
        <w:tc>
          <w:tcPr>
            <w:tcW w:w="2123"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hAnsi="Times New Roman" w:cs="Times New Roman"/>
                <w:sz w:val="26"/>
                <w:szCs w:val="26"/>
              </w:rPr>
              <w:t>87.4</w:t>
            </w:r>
          </w:p>
        </w:tc>
        <w:tc>
          <w:tcPr>
            <w:tcW w:w="2127" w:type="dxa"/>
            <w:shd w:val="clear" w:color="auto" w:fill="auto"/>
            <w:noWrap/>
            <w:vAlign w:val="center"/>
            <w:hideMark/>
          </w:tcPr>
          <w:p w:rsidR="0075118A" w:rsidRPr="0085103F" w:rsidRDefault="0075118A" w:rsidP="0075118A">
            <w:pPr>
              <w:shd w:val="clear" w:color="auto" w:fill="FFFFFF" w:themeFill="background1"/>
              <w:spacing w:before="120" w:after="120"/>
              <w:jc w:val="center"/>
              <w:rPr>
                <w:rFonts w:ascii="Times New Roman" w:eastAsia="Times New Roman" w:hAnsi="Times New Roman" w:cs="Times New Roman"/>
                <w:sz w:val="26"/>
                <w:szCs w:val="26"/>
              </w:rPr>
            </w:pPr>
            <w:r w:rsidRPr="0085103F">
              <w:rPr>
                <w:rFonts w:ascii="Times New Roman" w:hAnsi="Times New Roman" w:cs="Times New Roman"/>
                <w:sz w:val="26"/>
                <w:szCs w:val="26"/>
              </w:rPr>
              <w:t>107.4</w:t>
            </w:r>
          </w:p>
        </w:tc>
      </w:tr>
      <w:tr w:rsidR="009D0338" w:rsidRPr="0085103F" w:rsidTr="005F3303">
        <w:trPr>
          <w:trHeight w:val="300"/>
          <w:jc w:val="center"/>
        </w:trPr>
        <w:tc>
          <w:tcPr>
            <w:tcW w:w="2975" w:type="dxa"/>
            <w:shd w:val="clear" w:color="auto" w:fill="auto"/>
            <w:noWrap/>
            <w:vAlign w:val="bottom"/>
            <w:hideMark/>
          </w:tcPr>
          <w:p w:rsidR="0075118A" w:rsidRPr="0085103F" w:rsidRDefault="0075118A" w:rsidP="00311371">
            <w:pPr>
              <w:shd w:val="clear" w:color="auto" w:fill="FFFFFF" w:themeFill="background1"/>
              <w:spacing w:before="120" w:after="120"/>
              <w:jc w:val="both"/>
              <w:rPr>
                <w:rFonts w:ascii="Times New Roman" w:eastAsia="Times New Roman" w:hAnsi="Times New Roman" w:cs="Times New Roman"/>
                <w:b/>
                <w:bCs/>
                <w:sz w:val="26"/>
                <w:szCs w:val="26"/>
                <w:lang w:val="en-US"/>
              </w:rPr>
            </w:pPr>
            <w:r w:rsidRPr="0085103F">
              <w:rPr>
                <w:rFonts w:ascii="Times New Roman" w:eastAsia="Times New Roman" w:hAnsi="Times New Roman" w:cs="Times New Roman"/>
                <w:b/>
                <w:bCs/>
                <w:sz w:val="26"/>
                <w:szCs w:val="26"/>
              </w:rPr>
              <w:t>Trung bình</w:t>
            </w:r>
          </w:p>
        </w:tc>
        <w:tc>
          <w:tcPr>
            <w:tcW w:w="2123" w:type="dxa"/>
            <w:shd w:val="clear" w:color="auto" w:fill="auto"/>
            <w:noWrap/>
            <w:vAlign w:val="center"/>
            <w:hideMark/>
          </w:tcPr>
          <w:p w:rsidR="0075118A" w:rsidRPr="0085103F" w:rsidRDefault="0075118A" w:rsidP="00311371">
            <w:pPr>
              <w:shd w:val="clear" w:color="auto" w:fill="FFFFFF" w:themeFill="background1"/>
              <w:spacing w:before="120" w:after="120"/>
              <w:jc w:val="center"/>
              <w:rPr>
                <w:rFonts w:ascii="Times New Roman" w:eastAsia="Times New Roman" w:hAnsi="Times New Roman" w:cs="Times New Roman"/>
                <w:b/>
                <w:sz w:val="26"/>
                <w:szCs w:val="26"/>
              </w:rPr>
            </w:pPr>
            <w:r w:rsidRPr="0085103F">
              <w:rPr>
                <w:rFonts w:ascii="Times New Roman" w:hAnsi="Times New Roman" w:cs="Times New Roman"/>
                <w:b/>
                <w:bCs/>
                <w:sz w:val="26"/>
                <w:szCs w:val="26"/>
              </w:rPr>
              <w:t>35.2</w:t>
            </w:r>
          </w:p>
        </w:tc>
        <w:tc>
          <w:tcPr>
            <w:tcW w:w="2127" w:type="dxa"/>
            <w:shd w:val="clear" w:color="auto" w:fill="auto"/>
            <w:noWrap/>
            <w:vAlign w:val="center"/>
            <w:hideMark/>
          </w:tcPr>
          <w:p w:rsidR="0075118A" w:rsidRPr="0085103F" w:rsidRDefault="0075118A" w:rsidP="00311371">
            <w:pPr>
              <w:shd w:val="clear" w:color="auto" w:fill="FFFFFF" w:themeFill="background1"/>
              <w:spacing w:before="120" w:after="120"/>
              <w:jc w:val="center"/>
              <w:rPr>
                <w:rFonts w:ascii="Times New Roman" w:eastAsia="Times New Roman" w:hAnsi="Times New Roman" w:cs="Times New Roman"/>
                <w:b/>
                <w:sz w:val="26"/>
                <w:szCs w:val="26"/>
              </w:rPr>
            </w:pPr>
            <w:r w:rsidRPr="0085103F">
              <w:rPr>
                <w:rFonts w:ascii="Times New Roman" w:hAnsi="Times New Roman" w:cs="Times New Roman"/>
                <w:b/>
                <w:bCs/>
                <w:sz w:val="26"/>
                <w:szCs w:val="26"/>
              </w:rPr>
              <w:t>67.8</w:t>
            </w:r>
          </w:p>
        </w:tc>
      </w:tr>
    </w:tbl>
    <w:p w:rsidR="0075118A" w:rsidRPr="0085103F" w:rsidRDefault="009D0338" w:rsidP="005F3303">
      <w:pPr>
        <w:spacing w:before="60" w:after="60" w:line="360" w:lineRule="auto"/>
        <w:ind w:firstLine="567"/>
        <w:jc w:val="right"/>
        <w:rPr>
          <w:rFonts w:asciiTheme="majorHAnsi" w:hAnsiTheme="majorHAnsi" w:cstheme="majorHAnsi"/>
          <w:sz w:val="26"/>
          <w:szCs w:val="26"/>
          <w:lang w:val="en-US"/>
        </w:rPr>
      </w:pPr>
      <w:r w:rsidRPr="0085103F">
        <w:rPr>
          <w:rFonts w:ascii="Times New Roman" w:hAnsi="Times New Roman" w:cs="Times New Roman"/>
          <w:i/>
          <w:sz w:val="26"/>
          <w:szCs w:val="26"/>
          <w:lang w:val="en-US"/>
        </w:rPr>
        <w:t>Nguồn</w:t>
      </w:r>
      <w:r w:rsidR="0075118A" w:rsidRPr="0085103F">
        <w:rPr>
          <w:rFonts w:ascii="Times New Roman" w:hAnsi="Times New Roman" w:cs="Times New Roman"/>
          <w:i/>
          <w:sz w:val="26"/>
          <w:szCs w:val="26"/>
        </w:rPr>
        <w:t xml:space="preserve">: </w:t>
      </w:r>
      <w:r w:rsidRPr="0085103F">
        <w:rPr>
          <w:rFonts w:ascii="Times New Roman" w:hAnsi="Times New Roman" w:cs="Times New Roman"/>
          <w:i/>
          <w:sz w:val="26"/>
          <w:szCs w:val="26"/>
          <w:lang w:val="en-US"/>
        </w:rPr>
        <w:t xml:space="preserve">Dữ liệu </w:t>
      </w:r>
      <w:r w:rsidR="001E2B04" w:rsidRPr="0085103F">
        <w:rPr>
          <w:rFonts w:ascii="Times New Roman" w:hAnsi="Times New Roman" w:cs="Times New Roman"/>
          <w:i/>
          <w:sz w:val="26"/>
          <w:szCs w:val="26"/>
          <w:lang w:val="en-US"/>
        </w:rPr>
        <w:t xml:space="preserve">nhóm </w:t>
      </w:r>
      <w:r w:rsidRPr="0085103F">
        <w:rPr>
          <w:rFonts w:ascii="Times New Roman" w:hAnsi="Times New Roman" w:cs="Times New Roman"/>
          <w:i/>
          <w:sz w:val="26"/>
          <w:szCs w:val="26"/>
          <w:lang w:val="en-US"/>
        </w:rPr>
        <w:t>điều tra</w:t>
      </w:r>
    </w:p>
    <w:p w:rsidR="005F3303" w:rsidRPr="0085103F" w:rsidRDefault="005F3303" w:rsidP="00B910F3">
      <w:pPr>
        <w:pStyle w:val="Heading1"/>
        <w:jc w:val="both"/>
        <w:rPr>
          <w:rFonts w:cstheme="majorHAnsi"/>
          <w:color w:val="auto"/>
          <w:sz w:val="26"/>
          <w:szCs w:val="26"/>
          <w:lang w:val="en-US"/>
        </w:rPr>
      </w:pPr>
    </w:p>
    <w:p w:rsidR="005F3303" w:rsidRPr="0085103F" w:rsidRDefault="005F3303" w:rsidP="00B910F3">
      <w:pPr>
        <w:pStyle w:val="Heading1"/>
        <w:jc w:val="both"/>
        <w:rPr>
          <w:rFonts w:cstheme="majorHAnsi"/>
          <w:color w:val="auto"/>
          <w:sz w:val="26"/>
          <w:szCs w:val="26"/>
          <w:lang w:val="en-US"/>
        </w:rPr>
      </w:pPr>
    </w:p>
    <w:p w:rsidR="005F3303" w:rsidRPr="0085103F" w:rsidRDefault="005F3303" w:rsidP="00B910F3">
      <w:pPr>
        <w:pStyle w:val="Heading1"/>
        <w:jc w:val="both"/>
        <w:rPr>
          <w:rFonts w:cstheme="majorHAnsi"/>
          <w:color w:val="auto"/>
          <w:sz w:val="26"/>
          <w:szCs w:val="26"/>
          <w:lang w:val="en-US"/>
        </w:rPr>
      </w:pPr>
    </w:p>
    <w:p w:rsidR="005F3303" w:rsidRPr="0085103F" w:rsidRDefault="005F3303" w:rsidP="00B910F3">
      <w:pPr>
        <w:pStyle w:val="Heading1"/>
        <w:jc w:val="both"/>
        <w:rPr>
          <w:rFonts w:cstheme="majorHAnsi"/>
          <w:color w:val="auto"/>
          <w:sz w:val="26"/>
          <w:szCs w:val="26"/>
          <w:lang w:val="en-US"/>
        </w:rPr>
      </w:pPr>
    </w:p>
    <w:p w:rsidR="005F3303" w:rsidRPr="0085103F" w:rsidRDefault="005F3303" w:rsidP="00B910F3">
      <w:pPr>
        <w:pStyle w:val="Heading1"/>
        <w:jc w:val="both"/>
        <w:rPr>
          <w:rFonts w:cstheme="majorHAnsi"/>
          <w:color w:val="auto"/>
          <w:sz w:val="26"/>
          <w:szCs w:val="26"/>
          <w:lang w:val="en-US"/>
        </w:rPr>
      </w:pPr>
    </w:p>
    <w:p w:rsidR="005F3303" w:rsidRPr="0085103F" w:rsidRDefault="005F3303" w:rsidP="00B910F3">
      <w:pPr>
        <w:pStyle w:val="Heading1"/>
        <w:jc w:val="both"/>
        <w:rPr>
          <w:rFonts w:cstheme="majorHAnsi"/>
          <w:color w:val="auto"/>
          <w:sz w:val="26"/>
          <w:szCs w:val="26"/>
          <w:lang w:val="en-US"/>
        </w:rPr>
      </w:pPr>
    </w:p>
    <w:p w:rsidR="005F3303" w:rsidRPr="0085103F" w:rsidRDefault="005F3303">
      <w:pPr>
        <w:rPr>
          <w:rFonts w:asciiTheme="majorHAnsi" w:eastAsiaTheme="majorEastAsia" w:hAnsiTheme="majorHAnsi" w:cstheme="majorHAnsi"/>
          <w:b/>
          <w:bCs/>
          <w:sz w:val="26"/>
          <w:szCs w:val="26"/>
          <w:lang w:val="en-US"/>
        </w:rPr>
      </w:pPr>
      <w:r w:rsidRPr="0085103F">
        <w:rPr>
          <w:rFonts w:cstheme="majorHAnsi"/>
          <w:sz w:val="26"/>
          <w:szCs w:val="26"/>
          <w:lang w:val="en-US"/>
        </w:rPr>
        <w:br w:type="page"/>
      </w:r>
    </w:p>
    <w:p w:rsidR="003D00DA" w:rsidRPr="0085103F" w:rsidRDefault="003D00DA" w:rsidP="00B910F3">
      <w:pPr>
        <w:pStyle w:val="Heading1"/>
        <w:jc w:val="both"/>
        <w:rPr>
          <w:rFonts w:cstheme="majorHAnsi"/>
          <w:color w:val="auto"/>
          <w:sz w:val="26"/>
          <w:szCs w:val="26"/>
          <w:lang w:val="en-US"/>
        </w:rPr>
      </w:pPr>
      <w:bookmarkStart w:id="48" w:name="_Toc427416600"/>
      <w:r w:rsidRPr="0085103F">
        <w:rPr>
          <w:rFonts w:cstheme="majorHAnsi"/>
          <w:color w:val="auto"/>
          <w:sz w:val="26"/>
          <w:szCs w:val="26"/>
          <w:lang w:val="en-US"/>
        </w:rPr>
        <w:lastRenderedPageBreak/>
        <w:t>PHẦN D: TRẺ HÓA</w:t>
      </w:r>
      <w:r w:rsidR="000A37CC" w:rsidRPr="0085103F">
        <w:rPr>
          <w:rFonts w:cstheme="majorHAnsi"/>
          <w:color w:val="auto"/>
          <w:sz w:val="26"/>
          <w:szCs w:val="26"/>
          <w:lang w:val="en-US"/>
        </w:rPr>
        <w:t xml:space="preserve"> CÀ PHÊ XÉTTRÊN KHÍA CẠNH </w:t>
      </w:r>
      <w:r w:rsidRPr="0085103F">
        <w:rPr>
          <w:rFonts w:cstheme="majorHAnsi"/>
          <w:color w:val="auto"/>
          <w:sz w:val="26"/>
          <w:szCs w:val="26"/>
          <w:lang w:val="en-US"/>
        </w:rPr>
        <w:t xml:space="preserve">MỘT </w:t>
      </w:r>
      <w:r w:rsidR="000A37CC" w:rsidRPr="0085103F">
        <w:rPr>
          <w:rFonts w:cstheme="majorHAnsi"/>
          <w:color w:val="auto"/>
          <w:sz w:val="26"/>
          <w:szCs w:val="26"/>
          <w:lang w:val="en-US"/>
        </w:rPr>
        <w:t>DỰ ÁN KINH DOANH</w:t>
      </w:r>
      <w:bookmarkEnd w:id="48"/>
    </w:p>
    <w:p w:rsidR="003D00DA" w:rsidRPr="0085103F" w:rsidRDefault="003D00DA" w:rsidP="003D00DA">
      <w:pPr>
        <w:pStyle w:val="Heading1"/>
        <w:spacing w:before="60" w:after="60" w:line="360" w:lineRule="auto"/>
        <w:rPr>
          <w:rFonts w:cstheme="majorHAnsi"/>
          <w:color w:val="auto"/>
          <w:sz w:val="26"/>
          <w:szCs w:val="26"/>
          <w:lang w:val="fr-FR"/>
        </w:rPr>
      </w:pPr>
      <w:bookmarkStart w:id="49" w:name="_Toc427416601"/>
      <w:r w:rsidRPr="0085103F">
        <w:rPr>
          <w:rFonts w:cstheme="majorHAnsi"/>
          <w:color w:val="auto"/>
          <w:sz w:val="26"/>
          <w:szCs w:val="26"/>
          <w:lang w:val="fr-FR"/>
        </w:rPr>
        <w:t xml:space="preserve">1. </w:t>
      </w:r>
      <w:r w:rsidR="005840C2" w:rsidRPr="0085103F">
        <w:rPr>
          <w:rFonts w:cstheme="majorHAnsi"/>
          <w:color w:val="auto"/>
          <w:sz w:val="26"/>
          <w:szCs w:val="26"/>
          <w:lang w:val="fr-FR"/>
        </w:rPr>
        <w:t>Ước tính</w:t>
      </w:r>
      <w:r w:rsidRPr="0085103F">
        <w:rPr>
          <w:rFonts w:cstheme="majorHAnsi"/>
          <w:color w:val="auto"/>
          <w:sz w:val="26"/>
          <w:szCs w:val="26"/>
          <w:lang w:val="fr-FR"/>
        </w:rPr>
        <w:t xml:space="preserve"> dòng tiền</w:t>
      </w:r>
      <w:bookmarkEnd w:id="49"/>
    </w:p>
    <w:p w:rsidR="003D00DA" w:rsidRPr="0085103F" w:rsidRDefault="003D00DA" w:rsidP="003D00DA">
      <w:pPr>
        <w:pStyle w:val="Heading2"/>
        <w:spacing w:before="60" w:after="60" w:line="360" w:lineRule="auto"/>
        <w:rPr>
          <w:rFonts w:cstheme="majorHAnsi"/>
          <w:i/>
          <w:color w:val="auto"/>
          <w:lang w:val="fr-FR"/>
        </w:rPr>
      </w:pPr>
      <w:bookmarkStart w:id="50" w:name="_Toc427416602"/>
      <w:r w:rsidRPr="0085103F">
        <w:rPr>
          <w:rFonts w:cstheme="majorHAnsi"/>
          <w:i/>
          <w:color w:val="auto"/>
          <w:lang w:val="fr-FR"/>
        </w:rPr>
        <w:t>1.1. Mô hình ghép</w:t>
      </w:r>
      <w:r w:rsidR="005840C2" w:rsidRPr="0085103F">
        <w:rPr>
          <w:rFonts w:cstheme="majorHAnsi"/>
          <w:i/>
          <w:color w:val="auto"/>
          <w:lang w:val="fr-FR"/>
        </w:rPr>
        <w:t xml:space="preserve"> cải tạo</w:t>
      </w:r>
      <w:bookmarkEnd w:id="50"/>
    </w:p>
    <w:p w:rsidR="003D00DA" w:rsidRPr="0085103F" w:rsidRDefault="003D00DA" w:rsidP="003D00DA">
      <w:pPr>
        <w:shd w:val="clear" w:color="auto" w:fill="FFFFFF" w:themeFill="background1"/>
        <w:tabs>
          <w:tab w:val="num" w:pos="567"/>
        </w:tabs>
        <w:spacing w:before="60" w:after="60" w:line="360" w:lineRule="auto"/>
        <w:jc w:val="both"/>
        <w:rPr>
          <w:rFonts w:asciiTheme="majorHAnsi" w:hAnsiTheme="majorHAnsi" w:cstheme="majorHAnsi"/>
          <w:sz w:val="26"/>
          <w:szCs w:val="26"/>
          <w:lang w:val="fr-FR"/>
        </w:rPr>
      </w:pPr>
      <w:r w:rsidRPr="0085103F">
        <w:rPr>
          <w:rFonts w:asciiTheme="majorHAnsi" w:hAnsiTheme="majorHAnsi" w:cstheme="majorHAnsi"/>
          <w:sz w:val="26"/>
          <w:szCs w:val="26"/>
          <w:lang w:val="fr-FR"/>
        </w:rPr>
        <w:tab/>
        <w:t>Đối với toàn bộ vòng đời cơ bản của một cây cà phê ghép (khoảng 15 năm kể</w:t>
      </w:r>
      <w:r w:rsidR="00485338">
        <w:rPr>
          <w:rFonts w:asciiTheme="majorHAnsi" w:hAnsiTheme="majorHAnsi" w:cstheme="majorHAnsi"/>
          <w:sz w:val="26"/>
          <w:szCs w:val="26"/>
          <w:lang w:val="fr-FR"/>
        </w:rPr>
        <w:t xml:space="preserve"> </w:t>
      </w:r>
      <w:r w:rsidRPr="0085103F">
        <w:rPr>
          <w:rFonts w:asciiTheme="majorHAnsi" w:hAnsiTheme="majorHAnsi" w:cstheme="majorHAnsi"/>
          <w:sz w:val="26"/>
          <w:szCs w:val="26"/>
          <w:lang w:val="fr-FR"/>
        </w:rPr>
        <w:t>từ khi ghép)</w:t>
      </w:r>
      <w:r w:rsidR="00485338">
        <w:rPr>
          <w:rFonts w:asciiTheme="majorHAnsi" w:hAnsiTheme="majorHAnsi" w:cstheme="majorHAnsi"/>
          <w:sz w:val="26"/>
          <w:szCs w:val="26"/>
          <w:lang w:val="fr-FR"/>
        </w:rPr>
        <w:t xml:space="preserve">, </w:t>
      </w:r>
      <w:r w:rsidRPr="0085103F">
        <w:rPr>
          <w:rFonts w:asciiTheme="majorHAnsi" w:hAnsiTheme="majorHAnsi" w:cstheme="majorHAnsi"/>
          <w:sz w:val="26"/>
          <w:szCs w:val="26"/>
          <w:lang w:val="fr-FR"/>
        </w:rPr>
        <w:t xml:space="preserve">mô hình ghép toàn bộ (100%) tạo ra thu nhập cao hơn và dĩ nhiên lợi nhuận cũng cao hơn so với mô hình ghép từng phần 50% (Bảng </w:t>
      </w:r>
      <w:r w:rsidR="00D21EE1" w:rsidRPr="0085103F">
        <w:rPr>
          <w:rFonts w:asciiTheme="majorHAnsi" w:hAnsiTheme="majorHAnsi" w:cstheme="majorHAnsi"/>
          <w:sz w:val="26"/>
          <w:szCs w:val="26"/>
          <w:lang w:val="fr-FR"/>
        </w:rPr>
        <w:t>9</w:t>
      </w:r>
      <w:r w:rsidR="001A5366" w:rsidRPr="0085103F">
        <w:rPr>
          <w:rFonts w:asciiTheme="majorHAnsi" w:hAnsiTheme="majorHAnsi" w:cstheme="majorHAnsi"/>
          <w:sz w:val="26"/>
          <w:szCs w:val="26"/>
          <w:lang w:val="fr-FR"/>
        </w:rPr>
        <w:t>)</w:t>
      </w:r>
      <w:r w:rsidRPr="0085103F">
        <w:rPr>
          <w:rFonts w:asciiTheme="majorHAnsi" w:hAnsiTheme="majorHAnsi" w:cstheme="majorHAnsi"/>
          <w:sz w:val="26"/>
          <w:szCs w:val="26"/>
          <w:lang w:val="fr-FR"/>
        </w:rPr>
        <w:t>. Tuy nhiên</w:t>
      </w:r>
      <w:r w:rsidR="00485338">
        <w:rPr>
          <w:rFonts w:asciiTheme="majorHAnsi" w:hAnsiTheme="majorHAnsi" w:cstheme="majorHAnsi"/>
          <w:sz w:val="26"/>
          <w:szCs w:val="26"/>
          <w:lang w:val="fr-FR"/>
        </w:rPr>
        <w:t xml:space="preserve">, </w:t>
      </w:r>
      <w:r w:rsidRPr="0085103F">
        <w:rPr>
          <w:rFonts w:asciiTheme="majorHAnsi" w:hAnsiTheme="majorHAnsi" w:cstheme="majorHAnsi"/>
          <w:sz w:val="26"/>
          <w:szCs w:val="26"/>
          <w:lang w:val="fr-FR"/>
        </w:rPr>
        <w:t>tỷ lệ giữa chi phí và lợi nhuận của mô hình ghép 100% thì không đáng kể so với mô hình ghép 50% (1</w:t>
      </w:r>
      <w:r w:rsidR="00485338">
        <w:rPr>
          <w:rFonts w:asciiTheme="majorHAnsi" w:hAnsiTheme="majorHAnsi" w:cstheme="majorHAnsi"/>
          <w:sz w:val="26"/>
          <w:szCs w:val="26"/>
          <w:lang w:val="fr-FR"/>
        </w:rPr>
        <w:t xml:space="preserve">, </w:t>
      </w:r>
      <w:r w:rsidRPr="0085103F">
        <w:rPr>
          <w:rFonts w:asciiTheme="majorHAnsi" w:hAnsiTheme="majorHAnsi" w:cstheme="majorHAnsi"/>
          <w:sz w:val="26"/>
          <w:szCs w:val="26"/>
          <w:lang w:val="fr-FR"/>
        </w:rPr>
        <w:t>69 so với 1</w:t>
      </w:r>
      <w:r w:rsidR="00485338">
        <w:rPr>
          <w:rFonts w:asciiTheme="majorHAnsi" w:hAnsiTheme="majorHAnsi" w:cstheme="majorHAnsi"/>
          <w:sz w:val="26"/>
          <w:szCs w:val="26"/>
          <w:lang w:val="fr-FR"/>
        </w:rPr>
        <w:t xml:space="preserve">, </w:t>
      </w:r>
      <w:r w:rsidRPr="0085103F">
        <w:rPr>
          <w:rFonts w:asciiTheme="majorHAnsi" w:hAnsiTheme="majorHAnsi" w:cstheme="majorHAnsi"/>
          <w:sz w:val="26"/>
          <w:szCs w:val="26"/>
          <w:lang w:val="fr-FR"/>
        </w:rPr>
        <w:t>5) (Bảng</w:t>
      </w:r>
      <w:r w:rsidR="00D21EE1" w:rsidRPr="0085103F">
        <w:rPr>
          <w:rFonts w:asciiTheme="majorHAnsi" w:hAnsiTheme="majorHAnsi" w:cstheme="majorHAnsi"/>
          <w:sz w:val="26"/>
          <w:szCs w:val="26"/>
          <w:lang w:val="fr-FR"/>
        </w:rPr>
        <w:t>9</w:t>
      </w:r>
      <w:r w:rsidR="001A5366" w:rsidRPr="0085103F">
        <w:rPr>
          <w:rFonts w:asciiTheme="majorHAnsi" w:hAnsiTheme="majorHAnsi" w:cstheme="majorHAnsi"/>
          <w:sz w:val="26"/>
          <w:szCs w:val="26"/>
          <w:lang w:val="fr-FR"/>
        </w:rPr>
        <w:t>)</w:t>
      </w:r>
      <w:r w:rsidRPr="0085103F">
        <w:rPr>
          <w:rFonts w:asciiTheme="majorHAnsi" w:hAnsiTheme="majorHAnsi" w:cstheme="majorHAnsi"/>
          <w:sz w:val="26"/>
          <w:szCs w:val="26"/>
          <w:lang w:val="fr-FR"/>
        </w:rPr>
        <w:t>.</w:t>
      </w:r>
    </w:p>
    <w:p w:rsidR="008615EB" w:rsidRPr="0085103F" w:rsidRDefault="003D00DA" w:rsidP="003D00DA">
      <w:pPr>
        <w:shd w:val="clear" w:color="auto" w:fill="FFFFFF" w:themeFill="background1"/>
        <w:tabs>
          <w:tab w:val="num" w:pos="567"/>
        </w:tabs>
        <w:spacing w:before="60" w:after="60" w:line="360" w:lineRule="auto"/>
        <w:jc w:val="both"/>
        <w:rPr>
          <w:rFonts w:asciiTheme="majorHAnsi" w:hAnsiTheme="majorHAnsi" w:cstheme="majorHAnsi"/>
          <w:sz w:val="26"/>
          <w:szCs w:val="26"/>
          <w:lang w:val="fr-FR"/>
        </w:rPr>
      </w:pPr>
      <w:r w:rsidRPr="0085103F">
        <w:rPr>
          <w:rFonts w:asciiTheme="majorHAnsi" w:hAnsiTheme="majorHAnsi" w:cstheme="majorHAnsi"/>
          <w:sz w:val="26"/>
          <w:szCs w:val="26"/>
          <w:lang w:val="fr-FR"/>
        </w:rPr>
        <w:tab/>
        <w:t>Thời gian thu hồi vốn của mô hình ghép 100% ngắn hơn so với mô hình ghép 50% (4</w:t>
      </w:r>
      <w:r w:rsidR="00485338">
        <w:rPr>
          <w:rFonts w:asciiTheme="majorHAnsi" w:hAnsiTheme="majorHAnsi" w:cstheme="majorHAnsi"/>
          <w:sz w:val="26"/>
          <w:szCs w:val="26"/>
          <w:lang w:val="fr-FR"/>
        </w:rPr>
        <w:t xml:space="preserve">, </w:t>
      </w:r>
      <w:r w:rsidRPr="0085103F">
        <w:rPr>
          <w:rFonts w:asciiTheme="majorHAnsi" w:hAnsiTheme="majorHAnsi" w:cstheme="majorHAnsi"/>
          <w:sz w:val="26"/>
          <w:szCs w:val="26"/>
          <w:lang w:val="fr-FR"/>
        </w:rPr>
        <w:t>24 năm so với 4</w:t>
      </w:r>
      <w:r w:rsidR="00485338">
        <w:rPr>
          <w:rFonts w:asciiTheme="majorHAnsi" w:hAnsiTheme="majorHAnsi" w:cstheme="majorHAnsi"/>
          <w:sz w:val="26"/>
          <w:szCs w:val="26"/>
          <w:lang w:val="fr-FR"/>
        </w:rPr>
        <w:t xml:space="preserve">, </w:t>
      </w:r>
      <w:r w:rsidRPr="0085103F">
        <w:rPr>
          <w:rFonts w:asciiTheme="majorHAnsi" w:hAnsiTheme="majorHAnsi" w:cstheme="majorHAnsi"/>
          <w:sz w:val="26"/>
          <w:szCs w:val="26"/>
          <w:lang w:val="fr-FR"/>
        </w:rPr>
        <w:t>49 năm</w:t>
      </w:r>
      <w:r w:rsidR="009D6120" w:rsidRPr="0085103F">
        <w:rPr>
          <w:rFonts w:asciiTheme="majorHAnsi" w:hAnsiTheme="majorHAnsi" w:cstheme="majorHAnsi"/>
          <w:sz w:val="26"/>
          <w:szCs w:val="26"/>
          <w:lang w:val="fr-FR"/>
        </w:rPr>
        <w:t xml:space="preserve"> hoặc từ 52 đến 54 tháng</w:t>
      </w:r>
      <w:r w:rsidRPr="0085103F">
        <w:rPr>
          <w:rFonts w:asciiTheme="majorHAnsi" w:hAnsiTheme="majorHAnsi" w:cstheme="majorHAnsi"/>
          <w:sz w:val="26"/>
          <w:szCs w:val="26"/>
          <w:lang w:val="fr-FR"/>
        </w:rPr>
        <w:t>). Tuy nhiên</w:t>
      </w:r>
      <w:r w:rsidR="00485338">
        <w:rPr>
          <w:rFonts w:asciiTheme="majorHAnsi" w:hAnsiTheme="majorHAnsi" w:cstheme="majorHAnsi"/>
          <w:sz w:val="26"/>
          <w:szCs w:val="26"/>
          <w:lang w:val="fr-FR"/>
        </w:rPr>
        <w:t xml:space="preserve">, </w:t>
      </w:r>
      <w:r w:rsidR="00541180" w:rsidRPr="0085103F">
        <w:rPr>
          <w:rFonts w:asciiTheme="majorHAnsi" w:hAnsiTheme="majorHAnsi" w:cstheme="majorHAnsi"/>
          <w:sz w:val="26"/>
          <w:szCs w:val="26"/>
          <w:lang w:val="fr-FR"/>
        </w:rPr>
        <w:t>tỉ</w:t>
      </w:r>
      <w:r w:rsidR="007767F7" w:rsidRPr="0085103F">
        <w:rPr>
          <w:rFonts w:asciiTheme="majorHAnsi" w:hAnsiTheme="majorHAnsi" w:cstheme="majorHAnsi"/>
          <w:sz w:val="26"/>
          <w:szCs w:val="26"/>
          <w:lang w:val="fr-FR"/>
        </w:rPr>
        <w:t xml:space="preserve">suất lợi nhuận </w:t>
      </w:r>
      <w:r w:rsidRPr="0085103F">
        <w:rPr>
          <w:rFonts w:asciiTheme="majorHAnsi" w:hAnsiTheme="majorHAnsi" w:cstheme="majorHAnsi"/>
          <w:sz w:val="26"/>
          <w:szCs w:val="26"/>
          <w:lang w:val="fr-FR"/>
        </w:rPr>
        <w:t>trong mô hình ghép 50% thì cao hơn so với mô hình ghép 100%</w:t>
      </w:r>
      <w:r w:rsidR="00485338">
        <w:rPr>
          <w:rFonts w:asciiTheme="majorHAnsi" w:hAnsiTheme="majorHAnsi" w:cstheme="majorHAnsi"/>
          <w:sz w:val="26"/>
          <w:szCs w:val="26"/>
          <w:lang w:val="fr-FR"/>
        </w:rPr>
        <w:t xml:space="preserve">, </w:t>
      </w:r>
      <w:r w:rsidRPr="0085103F">
        <w:rPr>
          <w:rFonts w:asciiTheme="majorHAnsi" w:hAnsiTheme="majorHAnsi" w:cstheme="majorHAnsi"/>
          <w:sz w:val="26"/>
          <w:szCs w:val="26"/>
          <w:lang w:val="fr-FR"/>
        </w:rPr>
        <w:t>điều này phản ánh rằng mô hình ghép từng phần 50% có tính khả thi hơn so với mô hình ghép toàn bộ 100% (1</w:t>
      </w:r>
      <w:r w:rsidR="00485338">
        <w:rPr>
          <w:rFonts w:asciiTheme="majorHAnsi" w:hAnsiTheme="majorHAnsi" w:cstheme="majorHAnsi"/>
          <w:sz w:val="26"/>
          <w:szCs w:val="26"/>
          <w:lang w:val="fr-FR"/>
        </w:rPr>
        <w:t xml:space="preserve">, </w:t>
      </w:r>
      <w:r w:rsidRPr="0085103F">
        <w:rPr>
          <w:rFonts w:asciiTheme="majorHAnsi" w:hAnsiTheme="majorHAnsi" w:cstheme="majorHAnsi"/>
          <w:sz w:val="26"/>
          <w:szCs w:val="26"/>
          <w:lang w:val="fr-FR"/>
        </w:rPr>
        <w:t>04 so với 0</w:t>
      </w:r>
      <w:r w:rsidR="00485338">
        <w:rPr>
          <w:rFonts w:asciiTheme="majorHAnsi" w:hAnsiTheme="majorHAnsi" w:cstheme="majorHAnsi"/>
          <w:sz w:val="26"/>
          <w:szCs w:val="26"/>
          <w:lang w:val="fr-FR"/>
        </w:rPr>
        <w:t xml:space="preserve">, </w:t>
      </w:r>
      <w:r w:rsidRPr="0085103F">
        <w:rPr>
          <w:rFonts w:asciiTheme="majorHAnsi" w:hAnsiTheme="majorHAnsi" w:cstheme="majorHAnsi"/>
          <w:sz w:val="26"/>
          <w:szCs w:val="26"/>
          <w:lang w:val="fr-FR"/>
        </w:rPr>
        <w:t>7) (</w:t>
      </w:r>
      <w:r w:rsidR="000A37CC" w:rsidRPr="0085103F">
        <w:rPr>
          <w:rFonts w:asciiTheme="majorHAnsi" w:hAnsiTheme="majorHAnsi" w:cstheme="majorHAnsi"/>
          <w:sz w:val="26"/>
          <w:szCs w:val="26"/>
          <w:lang w:val="fr-FR"/>
        </w:rPr>
        <w:t xml:space="preserve">Bảng </w:t>
      </w:r>
      <w:r w:rsidR="00D21EE1" w:rsidRPr="0085103F">
        <w:rPr>
          <w:rFonts w:asciiTheme="majorHAnsi" w:hAnsiTheme="majorHAnsi" w:cstheme="majorHAnsi"/>
          <w:sz w:val="26"/>
          <w:szCs w:val="26"/>
          <w:lang w:val="fr-FR"/>
        </w:rPr>
        <w:t>9</w:t>
      </w:r>
      <w:r w:rsidRPr="0085103F">
        <w:rPr>
          <w:rFonts w:asciiTheme="majorHAnsi" w:hAnsiTheme="majorHAnsi" w:cstheme="majorHAnsi"/>
          <w:sz w:val="26"/>
          <w:szCs w:val="26"/>
          <w:lang w:val="fr-FR"/>
        </w:rPr>
        <w:t>).</w:t>
      </w:r>
    </w:p>
    <w:p w:rsidR="003D00DA" w:rsidRPr="0085103F" w:rsidRDefault="003D00DA" w:rsidP="00B61612">
      <w:pPr>
        <w:pStyle w:val="ListParagraph"/>
        <w:shd w:val="clear" w:color="auto" w:fill="FFFFFF" w:themeFill="background1"/>
        <w:spacing w:before="60" w:after="60" w:line="360" w:lineRule="auto"/>
        <w:ind w:left="0"/>
        <w:contextualSpacing w:val="0"/>
        <w:rPr>
          <w:rFonts w:asciiTheme="majorHAnsi" w:hAnsiTheme="majorHAnsi" w:cstheme="majorHAnsi"/>
          <w:b/>
          <w:sz w:val="26"/>
          <w:szCs w:val="26"/>
          <w:lang w:val="fr-FR"/>
        </w:rPr>
      </w:pPr>
      <w:bookmarkStart w:id="51" w:name="_Toc415041150"/>
      <w:r w:rsidRPr="0085103F">
        <w:rPr>
          <w:rFonts w:asciiTheme="majorHAnsi" w:hAnsiTheme="majorHAnsi" w:cstheme="majorHAnsi"/>
          <w:b/>
          <w:sz w:val="26"/>
          <w:szCs w:val="26"/>
          <w:lang w:val="fr-FR"/>
        </w:rPr>
        <w:t xml:space="preserve">Bảng </w:t>
      </w:r>
      <w:r w:rsidR="00992D71" w:rsidRPr="0085103F">
        <w:rPr>
          <w:rFonts w:asciiTheme="majorHAnsi" w:hAnsiTheme="majorHAnsi" w:cstheme="majorHAnsi"/>
          <w:b/>
          <w:sz w:val="26"/>
          <w:szCs w:val="26"/>
          <w:lang w:val="fr-FR"/>
        </w:rPr>
        <w:t>8</w:t>
      </w:r>
      <w:r w:rsidRPr="0085103F">
        <w:rPr>
          <w:rFonts w:asciiTheme="majorHAnsi" w:hAnsiTheme="majorHAnsi" w:cstheme="majorHAnsi"/>
          <w:b/>
          <w:sz w:val="26"/>
          <w:szCs w:val="26"/>
          <w:lang w:val="fr-FR"/>
        </w:rPr>
        <w:t xml:space="preserve">: Chi phí - lợi nhuận của các mô hình ghép trong vòng đời (15 năm) của cây </w:t>
      </w:r>
      <w:bookmarkEnd w:id="51"/>
      <w:r w:rsidRPr="0085103F">
        <w:rPr>
          <w:rFonts w:asciiTheme="majorHAnsi" w:hAnsiTheme="majorHAnsi" w:cstheme="majorHAnsi"/>
          <w:b/>
          <w:sz w:val="26"/>
          <w:szCs w:val="26"/>
          <w:lang w:val="fr-FR"/>
        </w:rPr>
        <w:t>cà phê ghép</w:t>
      </w:r>
    </w:p>
    <w:p w:rsidR="00992D71" w:rsidRPr="0085103F" w:rsidRDefault="00992D71" w:rsidP="00BA72F2">
      <w:pPr>
        <w:pStyle w:val="ListParagraph"/>
        <w:shd w:val="clear" w:color="auto" w:fill="FFFFFF" w:themeFill="background1"/>
        <w:spacing w:before="60" w:after="60" w:line="360" w:lineRule="auto"/>
        <w:ind w:left="0"/>
        <w:contextualSpacing w:val="0"/>
        <w:jc w:val="right"/>
        <w:rPr>
          <w:rFonts w:asciiTheme="majorHAnsi" w:hAnsiTheme="majorHAnsi" w:cstheme="majorHAnsi"/>
          <w:b/>
          <w:sz w:val="26"/>
          <w:szCs w:val="26"/>
          <w:lang w:val="fr-FR"/>
        </w:rPr>
      </w:pPr>
      <w:r w:rsidRPr="0085103F">
        <w:rPr>
          <w:rFonts w:asciiTheme="majorHAnsi" w:hAnsiTheme="majorHAnsi" w:cstheme="majorHAnsi"/>
          <w:sz w:val="26"/>
          <w:szCs w:val="26"/>
          <w:lang w:val="en-US"/>
        </w:rPr>
        <w:t>Đơn vị: Triệu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77"/>
        <w:gridCol w:w="2232"/>
        <w:gridCol w:w="2107"/>
      </w:tblGrid>
      <w:tr w:rsidR="00992D71" w:rsidRPr="0085103F" w:rsidTr="00FE2A86">
        <w:trPr>
          <w:trHeight w:val="266"/>
          <w:tblHeader/>
          <w:jc w:val="center"/>
        </w:trPr>
        <w:tc>
          <w:tcPr>
            <w:tcW w:w="2696"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Mô hình</w:t>
            </w:r>
          </w:p>
        </w:tc>
        <w:tc>
          <w:tcPr>
            <w:tcW w:w="1185"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100%</w:t>
            </w:r>
          </w:p>
        </w:tc>
        <w:tc>
          <w:tcPr>
            <w:tcW w:w="1119"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b/>
                <w:bCs/>
                <w:sz w:val="26"/>
                <w:szCs w:val="26"/>
                <w:lang w:val="en-US"/>
              </w:rPr>
            </w:pPr>
            <w:r w:rsidRPr="0085103F">
              <w:rPr>
                <w:rFonts w:asciiTheme="majorHAnsi" w:hAnsiTheme="majorHAnsi" w:cstheme="majorHAnsi"/>
                <w:b/>
                <w:bCs/>
                <w:sz w:val="26"/>
                <w:szCs w:val="26"/>
                <w:lang w:val="en-US"/>
              </w:rPr>
              <w:t>50%</w:t>
            </w:r>
          </w:p>
        </w:tc>
      </w:tr>
      <w:tr w:rsidR="00992D71" w:rsidRPr="0085103F" w:rsidTr="00FE2A86">
        <w:trPr>
          <w:trHeight w:val="266"/>
          <w:jc w:val="center"/>
        </w:trPr>
        <w:tc>
          <w:tcPr>
            <w:tcW w:w="2696" w:type="pct"/>
            <w:shd w:val="clear" w:color="auto" w:fill="auto"/>
            <w:noWrap/>
            <w:vAlign w:val="center"/>
            <w:hideMark/>
          </w:tcPr>
          <w:p w:rsidR="00992D71" w:rsidRPr="0085103F" w:rsidRDefault="00992D71" w:rsidP="00FE2A86">
            <w:pPr>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b/>
                <w:sz w:val="26"/>
                <w:szCs w:val="26"/>
                <w:lang w:val="en-US"/>
              </w:rPr>
              <w:t>Tổng chi phí</w:t>
            </w:r>
            <w:r w:rsidRPr="0085103F">
              <w:rPr>
                <w:rStyle w:val="FootnoteReference"/>
                <w:rFonts w:asciiTheme="majorHAnsi" w:hAnsiTheme="majorHAnsi" w:cstheme="majorHAnsi"/>
                <w:sz w:val="26"/>
                <w:szCs w:val="26"/>
                <w:lang w:val="en-US"/>
              </w:rPr>
              <w:footnoteReference w:id="8"/>
            </w:r>
          </w:p>
        </w:tc>
        <w:tc>
          <w:tcPr>
            <w:tcW w:w="1185"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646</w:t>
            </w:r>
            <w:r w:rsidR="00485338">
              <w:rPr>
                <w:rFonts w:asciiTheme="majorHAnsi" w:hAnsiTheme="majorHAnsi" w:cstheme="majorHAnsi"/>
                <w:iCs/>
                <w:sz w:val="26"/>
                <w:szCs w:val="26"/>
                <w:lang w:val="en-US"/>
              </w:rPr>
              <w:t xml:space="preserve">, </w:t>
            </w:r>
            <w:r w:rsidRPr="0085103F">
              <w:rPr>
                <w:rFonts w:asciiTheme="majorHAnsi" w:hAnsiTheme="majorHAnsi" w:cstheme="majorHAnsi"/>
                <w:iCs/>
                <w:sz w:val="26"/>
                <w:szCs w:val="26"/>
                <w:lang w:val="en-US"/>
              </w:rPr>
              <w:t>5</w:t>
            </w:r>
          </w:p>
        </w:tc>
        <w:tc>
          <w:tcPr>
            <w:tcW w:w="1119"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641</w:t>
            </w:r>
            <w:r w:rsidR="00485338">
              <w:rPr>
                <w:rFonts w:asciiTheme="majorHAnsi" w:hAnsiTheme="majorHAnsi" w:cstheme="majorHAnsi"/>
                <w:iCs/>
                <w:sz w:val="26"/>
                <w:szCs w:val="26"/>
                <w:lang w:val="en-US"/>
              </w:rPr>
              <w:t xml:space="preserve">, </w:t>
            </w:r>
            <w:r w:rsidRPr="0085103F">
              <w:rPr>
                <w:rFonts w:asciiTheme="majorHAnsi" w:hAnsiTheme="majorHAnsi" w:cstheme="majorHAnsi"/>
                <w:iCs/>
                <w:sz w:val="26"/>
                <w:szCs w:val="26"/>
                <w:lang w:val="en-US"/>
              </w:rPr>
              <w:t>2</w:t>
            </w:r>
          </w:p>
        </w:tc>
      </w:tr>
      <w:tr w:rsidR="00992D71" w:rsidRPr="0085103F" w:rsidTr="00FE2A86">
        <w:trPr>
          <w:trHeight w:val="266"/>
          <w:jc w:val="center"/>
        </w:trPr>
        <w:tc>
          <w:tcPr>
            <w:tcW w:w="2696" w:type="pct"/>
            <w:shd w:val="clear" w:color="auto" w:fill="auto"/>
            <w:noWrap/>
            <w:vAlign w:val="center"/>
            <w:hideMark/>
          </w:tcPr>
          <w:p w:rsidR="00992D71" w:rsidRPr="0085103F" w:rsidRDefault="00992D71" w:rsidP="00FE2A86">
            <w:pPr>
              <w:shd w:val="clear" w:color="auto" w:fill="FFFFFF" w:themeFill="background1"/>
              <w:spacing w:before="60" w:after="60" w:line="24" w:lineRule="atLeast"/>
              <w:jc w:val="both"/>
              <w:rPr>
                <w:rFonts w:asciiTheme="majorHAnsi" w:hAnsiTheme="majorHAnsi" w:cstheme="majorHAnsi"/>
                <w:sz w:val="26"/>
                <w:szCs w:val="26"/>
              </w:rPr>
            </w:pPr>
            <w:r w:rsidRPr="0085103F">
              <w:rPr>
                <w:rFonts w:asciiTheme="majorHAnsi" w:hAnsiTheme="majorHAnsi" w:cstheme="majorHAnsi"/>
                <w:sz w:val="26"/>
                <w:szCs w:val="26"/>
              </w:rPr>
              <w:t>Thu nhập từ cây trồng xen và che bóng</w:t>
            </w:r>
          </w:p>
        </w:tc>
        <w:tc>
          <w:tcPr>
            <w:tcW w:w="1185"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431</w:t>
            </w:r>
            <w:r w:rsidR="00485338">
              <w:rPr>
                <w:rFonts w:asciiTheme="majorHAnsi" w:hAnsiTheme="majorHAnsi" w:cstheme="majorHAnsi"/>
                <w:iCs/>
                <w:sz w:val="26"/>
                <w:szCs w:val="26"/>
                <w:lang w:val="en-US"/>
              </w:rPr>
              <w:t xml:space="preserve">, </w:t>
            </w:r>
            <w:r w:rsidRPr="0085103F">
              <w:rPr>
                <w:rFonts w:asciiTheme="majorHAnsi" w:hAnsiTheme="majorHAnsi" w:cstheme="majorHAnsi"/>
                <w:iCs/>
                <w:sz w:val="26"/>
                <w:szCs w:val="26"/>
                <w:lang w:val="en-US"/>
              </w:rPr>
              <w:t>8</w:t>
            </w:r>
          </w:p>
        </w:tc>
        <w:tc>
          <w:tcPr>
            <w:tcW w:w="1119"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393</w:t>
            </w:r>
            <w:r w:rsidR="00485338">
              <w:rPr>
                <w:rFonts w:asciiTheme="majorHAnsi" w:hAnsiTheme="majorHAnsi" w:cstheme="majorHAnsi"/>
                <w:iCs/>
                <w:sz w:val="26"/>
                <w:szCs w:val="26"/>
                <w:lang w:val="en-US"/>
              </w:rPr>
              <w:t xml:space="preserve">, </w:t>
            </w:r>
            <w:r w:rsidRPr="0085103F">
              <w:rPr>
                <w:rFonts w:asciiTheme="majorHAnsi" w:hAnsiTheme="majorHAnsi" w:cstheme="majorHAnsi"/>
                <w:iCs/>
                <w:sz w:val="26"/>
                <w:szCs w:val="26"/>
                <w:lang w:val="en-US"/>
              </w:rPr>
              <w:t>0</w:t>
            </w:r>
          </w:p>
        </w:tc>
      </w:tr>
      <w:tr w:rsidR="00992D71" w:rsidRPr="0085103F" w:rsidTr="00FE2A86">
        <w:trPr>
          <w:trHeight w:val="266"/>
          <w:jc w:val="center"/>
        </w:trPr>
        <w:tc>
          <w:tcPr>
            <w:tcW w:w="2696" w:type="pct"/>
            <w:shd w:val="clear" w:color="auto" w:fill="auto"/>
            <w:noWrap/>
            <w:vAlign w:val="center"/>
            <w:hideMark/>
          </w:tcPr>
          <w:p w:rsidR="00992D71" w:rsidRPr="0085103F" w:rsidRDefault="00992D71" w:rsidP="00FE2A86">
            <w:pPr>
              <w:shd w:val="clear" w:color="auto" w:fill="FFFFFF" w:themeFill="background1"/>
              <w:spacing w:before="60" w:after="60" w:line="24" w:lineRule="atLeast"/>
              <w:jc w:val="both"/>
              <w:rPr>
                <w:rFonts w:asciiTheme="majorHAnsi" w:hAnsiTheme="majorHAnsi" w:cstheme="majorHAnsi"/>
                <w:sz w:val="26"/>
                <w:szCs w:val="26"/>
              </w:rPr>
            </w:pPr>
            <w:r w:rsidRPr="0085103F">
              <w:rPr>
                <w:rFonts w:asciiTheme="majorHAnsi" w:hAnsiTheme="majorHAnsi" w:cstheme="majorHAnsi"/>
                <w:sz w:val="26"/>
                <w:szCs w:val="26"/>
              </w:rPr>
              <w:t xml:space="preserve">Thu nhập từ cà phê </w:t>
            </w:r>
          </w:p>
        </w:tc>
        <w:tc>
          <w:tcPr>
            <w:tcW w:w="1185"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1820.0</w:t>
            </w:r>
          </w:p>
        </w:tc>
        <w:tc>
          <w:tcPr>
            <w:tcW w:w="1119"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1785.0</w:t>
            </w:r>
          </w:p>
        </w:tc>
      </w:tr>
      <w:tr w:rsidR="00992D71" w:rsidRPr="0085103F" w:rsidTr="00FE2A86">
        <w:trPr>
          <w:trHeight w:val="266"/>
          <w:jc w:val="center"/>
        </w:trPr>
        <w:tc>
          <w:tcPr>
            <w:tcW w:w="2696" w:type="pct"/>
            <w:shd w:val="clear" w:color="auto" w:fill="auto"/>
            <w:noWrap/>
            <w:vAlign w:val="center"/>
          </w:tcPr>
          <w:p w:rsidR="00992D71" w:rsidRPr="0085103F" w:rsidRDefault="00992D71" w:rsidP="00FE2A86">
            <w:pPr>
              <w:shd w:val="clear" w:color="auto" w:fill="FFFFFF" w:themeFill="background1"/>
              <w:spacing w:before="60" w:after="60" w:line="24" w:lineRule="atLeast"/>
              <w:jc w:val="both"/>
              <w:rPr>
                <w:rFonts w:asciiTheme="majorHAnsi" w:hAnsiTheme="majorHAnsi" w:cstheme="majorHAnsi"/>
                <w:b/>
                <w:sz w:val="26"/>
                <w:szCs w:val="26"/>
                <w:lang w:val="en-US"/>
              </w:rPr>
            </w:pPr>
            <w:r w:rsidRPr="0085103F">
              <w:rPr>
                <w:rFonts w:asciiTheme="majorHAnsi" w:hAnsiTheme="majorHAnsi" w:cstheme="majorHAnsi"/>
                <w:b/>
                <w:sz w:val="26"/>
                <w:szCs w:val="26"/>
                <w:lang w:val="en-US"/>
              </w:rPr>
              <w:t>Lợi nhuận</w:t>
            </w:r>
          </w:p>
        </w:tc>
        <w:tc>
          <w:tcPr>
            <w:tcW w:w="1185" w:type="pct"/>
            <w:shd w:val="clear" w:color="auto" w:fill="auto"/>
            <w:noWrap/>
            <w:vAlign w:val="center"/>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1088.0</w:t>
            </w:r>
          </w:p>
        </w:tc>
        <w:tc>
          <w:tcPr>
            <w:tcW w:w="1119" w:type="pct"/>
            <w:shd w:val="clear" w:color="auto" w:fill="auto"/>
            <w:noWrap/>
            <w:vAlign w:val="center"/>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1012.0</w:t>
            </w:r>
          </w:p>
        </w:tc>
      </w:tr>
      <w:tr w:rsidR="00992D71" w:rsidRPr="0085103F" w:rsidTr="00FE2A86">
        <w:trPr>
          <w:trHeight w:val="266"/>
          <w:jc w:val="center"/>
        </w:trPr>
        <w:tc>
          <w:tcPr>
            <w:tcW w:w="2696" w:type="pct"/>
            <w:shd w:val="clear" w:color="auto" w:fill="auto"/>
            <w:noWrap/>
            <w:vAlign w:val="center"/>
          </w:tcPr>
          <w:p w:rsidR="00992D71" w:rsidRPr="0085103F" w:rsidRDefault="00992D71" w:rsidP="00FE2A86">
            <w:pPr>
              <w:shd w:val="clear" w:color="auto" w:fill="FFFFFF" w:themeFill="background1"/>
              <w:spacing w:before="60" w:after="60" w:line="24" w:lineRule="atLeast"/>
              <w:jc w:val="both"/>
              <w:rPr>
                <w:rFonts w:asciiTheme="majorHAnsi" w:hAnsiTheme="majorHAnsi" w:cstheme="majorHAnsi"/>
                <w:sz w:val="26"/>
                <w:szCs w:val="26"/>
              </w:rPr>
            </w:pPr>
            <w:r w:rsidRPr="0085103F">
              <w:rPr>
                <w:rFonts w:asciiTheme="majorHAnsi" w:hAnsiTheme="majorHAnsi" w:cstheme="majorHAnsi"/>
                <w:sz w:val="26"/>
                <w:szCs w:val="26"/>
              </w:rPr>
              <w:t>Tỷ số chi phi/lợi chuận</w:t>
            </w:r>
          </w:p>
        </w:tc>
        <w:tc>
          <w:tcPr>
            <w:tcW w:w="1185" w:type="pct"/>
            <w:shd w:val="clear" w:color="auto" w:fill="auto"/>
            <w:noWrap/>
            <w:vAlign w:val="center"/>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1.7</w:t>
            </w:r>
          </w:p>
        </w:tc>
        <w:tc>
          <w:tcPr>
            <w:tcW w:w="1119" w:type="pct"/>
            <w:shd w:val="clear" w:color="auto" w:fill="auto"/>
            <w:noWrap/>
            <w:vAlign w:val="center"/>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1.5</w:t>
            </w:r>
          </w:p>
        </w:tc>
      </w:tr>
      <w:tr w:rsidR="00992D71" w:rsidRPr="0085103F" w:rsidTr="00FE2A86">
        <w:trPr>
          <w:trHeight w:val="266"/>
          <w:jc w:val="center"/>
        </w:trPr>
        <w:tc>
          <w:tcPr>
            <w:tcW w:w="2696" w:type="pct"/>
            <w:shd w:val="clear" w:color="auto" w:fill="auto"/>
            <w:noWrap/>
            <w:vAlign w:val="center"/>
            <w:hideMark/>
          </w:tcPr>
          <w:p w:rsidR="00992D71" w:rsidRPr="0085103F" w:rsidRDefault="00992D71" w:rsidP="00FE2A86">
            <w:pPr>
              <w:shd w:val="clear" w:color="auto" w:fill="FFFFFF" w:themeFill="background1"/>
              <w:spacing w:before="60" w:after="60" w:line="24" w:lineRule="atLeast"/>
              <w:jc w:val="both"/>
              <w:rPr>
                <w:rFonts w:asciiTheme="majorHAnsi" w:hAnsiTheme="majorHAnsi" w:cstheme="majorHAnsi"/>
                <w:sz w:val="26"/>
                <w:szCs w:val="26"/>
              </w:rPr>
            </w:pPr>
            <w:r w:rsidRPr="0085103F">
              <w:rPr>
                <w:rFonts w:asciiTheme="majorHAnsi" w:hAnsiTheme="majorHAnsi" w:cstheme="majorHAnsi"/>
                <w:sz w:val="26"/>
                <w:szCs w:val="26"/>
              </w:rPr>
              <w:t>Tỷ suất lợi nhuận (IRR)</w:t>
            </w:r>
          </w:p>
        </w:tc>
        <w:tc>
          <w:tcPr>
            <w:tcW w:w="1185"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0.7</w:t>
            </w:r>
          </w:p>
        </w:tc>
        <w:tc>
          <w:tcPr>
            <w:tcW w:w="1119"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1.0</w:t>
            </w:r>
          </w:p>
        </w:tc>
      </w:tr>
      <w:tr w:rsidR="00992D71" w:rsidRPr="0085103F" w:rsidTr="00FE2A86">
        <w:trPr>
          <w:trHeight w:val="266"/>
          <w:jc w:val="center"/>
        </w:trPr>
        <w:tc>
          <w:tcPr>
            <w:tcW w:w="2696" w:type="pct"/>
            <w:shd w:val="clear" w:color="auto" w:fill="auto"/>
            <w:noWrap/>
            <w:vAlign w:val="center"/>
            <w:hideMark/>
          </w:tcPr>
          <w:p w:rsidR="00992D71" w:rsidRPr="0085103F" w:rsidRDefault="00992D71" w:rsidP="00FE2A8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Thời gian hoàn vốn (năm)</w:t>
            </w:r>
          </w:p>
        </w:tc>
        <w:tc>
          <w:tcPr>
            <w:tcW w:w="1185"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4.3</w:t>
            </w:r>
          </w:p>
        </w:tc>
        <w:tc>
          <w:tcPr>
            <w:tcW w:w="1119" w:type="pct"/>
            <w:shd w:val="clear" w:color="auto" w:fill="auto"/>
            <w:noWrap/>
            <w:vAlign w:val="center"/>
            <w:hideMark/>
          </w:tcPr>
          <w:p w:rsidR="00992D71" w:rsidRPr="0085103F" w:rsidRDefault="00992D71" w:rsidP="00FE2A86">
            <w:pPr>
              <w:spacing w:before="60" w:after="60" w:line="24" w:lineRule="atLeast"/>
              <w:jc w:val="center"/>
              <w:rPr>
                <w:rFonts w:asciiTheme="majorHAnsi" w:hAnsiTheme="majorHAnsi" w:cstheme="majorHAnsi"/>
                <w:iCs/>
                <w:sz w:val="26"/>
                <w:szCs w:val="26"/>
                <w:lang w:val="en-US"/>
              </w:rPr>
            </w:pPr>
            <w:r w:rsidRPr="0085103F">
              <w:rPr>
                <w:rFonts w:asciiTheme="majorHAnsi" w:hAnsiTheme="majorHAnsi" w:cstheme="majorHAnsi"/>
                <w:iCs/>
                <w:sz w:val="26"/>
                <w:szCs w:val="26"/>
                <w:lang w:val="en-US"/>
              </w:rPr>
              <w:t>4.5</w:t>
            </w:r>
          </w:p>
        </w:tc>
      </w:tr>
    </w:tbl>
    <w:p w:rsidR="0013651B" w:rsidRPr="0085103F" w:rsidRDefault="0013651B" w:rsidP="0013651B">
      <w:pPr>
        <w:shd w:val="clear" w:color="auto" w:fill="FFFFFF" w:themeFill="background1"/>
        <w:spacing w:before="60" w:after="60" w:line="360" w:lineRule="auto"/>
        <w:jc w:val="both"/>
        <w:rPr>
          <w:rFonts w:asciiTheme="majorHAnsi" w:hAnsiTheme="majorHAnsi" w:cstheme="majorHAnsi"/>
          <w:i/>
          <w:sz w:val="26"/>
          <w:szCs w:val="26"/>
          <w:lang w:val="en-US"/>
        </w:rPr>
      </w:pPr>
      <w:r w:rsidRPr="0085103F">
        <w:rPr>
          <w:rFonts w:asciiTheme="majorHAnsi" w:hAnsiTheme="majorHAnsi" w:cstheme="majorHAnsi"/>
          <w:b/>
          <w:sz w:val="26"/>
          <w:szCs w:val="26"/>
          <w:lang w:val="fr-FR"/>
        </w:rPr>
        <w:tab/>
      </w:r>
      <w:r w:rsidRPr="0085103F">
        <w:rPr>
          <w:rFonts w:asciiTheme="majorHAnsi" w:hAnsiTheme="majorHAnsi" w:cstheme="majorHAnsi"/>
          <w:i/>
          <w:sz w:val="26"/>
          <w:szCs w:val="26"/>
          <w:lang w:val="en-US"/>
        </w:rPr>
        <w:t>Nguồn: Số liệu khảo sát</w:t>
      </w:r>
    </w:p>
    <w:p w:rsidR="003D00DA" w:rsidRPr="0085103F" w:rsidRDefault="003D00DA" w:rsidP="003D00DA">
      <w:pPr>
        <w:shd w:val="clear" w:color="auto" w:fill="FFFFFF" w:themeFill="background1"/>
        <w:tabs>
          <w:tab w:val="left" w:pos="993"/>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b/>
          <w:sz w:val="26"/>
          <w:szCs w:val="26"/>
          <w:lang w:val="en-US"/>
        </w:rPr>
        <w:t>Ghi chú:</w:t>
      </w:r>
      <w:r w:rsidR="00485338">
        <w:rPr>
          <w:rFonts w:asciiTheme="majorHAnsi" w:hAnsiTheme="majorHAnsi" w:cstheme="majorHAnsi"/>
          <w:b/>
          <w:sz w:val="26"/>
          <w:szCs w:val="26"/>
          <w:lang w:val="en-US"/>
        </w:rPr>
        <w:t xml:space="preserve"> </w:t>
      </w:r>
      <w:r w:rsidRPr="0085103F">
        <w:rPr>
          <w:rFonts w:asciiTheme="majorHAnsi" w:hAnsiTheme="majorHAnsi" w:cstheme="majorHAnsi"/>
          <w:b/>
          <w:sz w:val="26"/>
          <w:szCs w:val="26"/>
          <w:lang w:val="en-US"/>
        </w:rPr>
        <w:t xml:space="preserve">- </w:t>
      </w:r>
      <w:r w:rsidRPr="0085103F">
        <w:rPr>
          <w:rFonts w:asciiTheme="majorHAnsi" w:hAnsiTheme="majorHAnsi" w:cstheme="majorHAnsi"/>
          <w:sz w:val="26"/>
          <w:szCs w:val="26"/>
          <w:lang w:val="en-US"/>
        </w:rPr>
        <w:t>Vòng đời cơ bản của cây cà phê ghép là 15 năm kể từ khi ghép</w:t>
      </w:r>
    </w:p>
    <w:p w:rsidR="003D00DA" w:rsidRPr="0085103F" w:rsidRDefault="003D00DA" w:rsidP="003D00DA">
      <w:pPr>
        <w:shd w:val="clear" w:color="auto" w:fill="FFFFFF" w:themeFill="background1"/>
        <w:tabs>
          <w:tab w:val="left" w:pos="0"/>
        </w:tabs>
        <w:spacing w:before="60" w:after="60" w:line="360" w:lineRule="auto"/>
        <w:ind w:firstLine="990"/>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 xml:space="preserve">- Tổng chi phí bao gồm chi phí ghép trong 3 năm đầu tiên </w:t>
      </w:r>
      <w:r w:rsidR="007767F7" w:rsidRPr="0085103F">
        <w:rPr>
          <w:rFonts w:asciiTheme="majorHAnsi" w:hAnsiTheme="majorHAnsi" w:cstheme="majorHAnsi"/>
          <w:sz w:val="26"/>
          <w:szCs w:val="26"/>
          <w:lang w:val="en-US"/>
        </w:rPr>
        <w:t>(đối với</w:t>
      </w:r>
      <w:r w:rsidRPr="0085103F">
        <w:rPr>
          <w:rFonts w:asciiTheme="majorHAnsi" w:hAnsiTheme="majorHAnsi" w:cstheme="majorHAnsi"/>
          <w:sz w:val="26"/>
          <w:szCs w:val="26"/>
          <w:lang w:val="en-US"/>
        </w:rPr>
        <w:t>mô hình ghép 100%</w:t>
      </w:r>
      <w:r w:rsidR="00485338">
        <w:rPr>
          <w:rFonts w:asciiTheme="majorHAnsi" w:hAnsiTheme="majorHAnsi" w:cstheme="majorHAnsi"/>
          <w:sz w:val="26"/>
          <w:szCs w:val="26"/>
          <w:lang w:val="en-US"/>
        </w:rPr>
        <w:t xml:space="preserve">, </w:t>
      </w:r>
      <w:r w:rsidR="00583FED" w:rsidRPr="0085103F">
        <w:rPr>
          <w:rFonts w:asciiTheme="majorHAnsi" w:hAnsiTheme="majorHAnsi" w:cstheme="majorHAnsi"/>
          <w:sz w:val="26"/>
          <w:szCs w:val="26"/>
          <w:lang w:val="en-US"/>
        </w:rPr>
        <w:t>bỏ hóa</w:t>
      </w:r>
      <w:r w:rsidR="007767F7" w:rsidRPr="0085103F">
        <w:rPr>
          <w:rFonts w:asciiTheme="majorHAnsi" w:hAnsiTheme="majorHAnsi" w:cstheme="majorHAnsi"/>
          <w:sz w:val="26"/>
          <w:szCs w:val="26"/>
          <w:lang w:val="en-US"/>
        </w:rPr>
        <w:t xml:space="preserve"> 6 tháng </w:t>
      </w:r>
      <w:r w:rsidR="00485338">
        <w:rPr>
          <w:rFonts w:asciiTheme="majorHAnsi" w:hAnsiTheme="majorHAnsi" w:cstheme="majorHAnsi"/>
          <w:sz w:val="26"/>
          <w:szCs w:val="26"/>
          <w:lang w:val="en-US"/>
        </w:rPr>
        <w:t xml:space="preserve">, </w:t>
      </w:r>
      <w:r w:rsidR="00583FED" w:rsidRPr="0085103F">
        <w:rPr>
          <w:rFonts w:asciiTheme="majorHAnsi" w:hAnsiTheme="majorHAnsi" w:cstheme="majorHAnsi"/>
          <w:sz w:val="26"/>
          <w:szCs w:val="26"/>
          <w:lang w:val="en-US"/>
        </w:rPr>
        <w:t xml:space="preserve">luân canh </w:t>
      </w:r>
      <w:r w:rsidR="007767F7" w:rsidRPr="0085103F">
        <w:rPr>
          <w:rFonts w:asciiTheme="majorHAnsi" w:hAnsiTheme="majorHAnsi" w:cstheme="majorHAnsi"/>
          <w:sz w:val="26"/>
          <w:szCs w:val="26"/>
          <w:lang w:val="en-US"/>
        </w:rPr>
        <w:t xml:space="preserve">1 năm </w:t>
      </w:r>
      <w:r w:rsidRPr="0085103F">
        <w:rPr>
          <w:rFonts w:asciiTheme="majorHAnsi" w:hAnsiTheme="majorHAnsi" w:cstheme="majorHAnsi"/>
          <w:sz w:val="26"/>
          <w:szCs w:val="26"/>
          <w:lang w:val="en-US"/>
        </w:rPr>
        <w:t xml:space="preserve">; 4 năm cho mô hình ghép 50%; </w:t>
      </w:r>
      <w:r w:rsidR="007767F7" w:rsidRPr="0085103F">
        <w:rPr>
          <w:rFonts w:asciiTheme="majorHAnsi" w:hAnsiTheme="majorHAnsi" w:cstheme="majorHAnsi"/>
          <w:sz w:val="26"/>
          <w:szCs w:val="26"/>
          <w:lang w:val="en-US"/>
        </w:rPr>
        <w:t>và</w:t>
      </w:r>
      <w:r w:rsidRPr="0085103F">
        <w:rPr>
          <w:rFonts w:asciiTheme="majorHAnsi" w:hAnsiTheme="majorHAnsi" w:cstheme="majorHAnsi"/>
          <w:sz w:val="26"/>
          <w:szCs w:val="26"/>
          <w:lang w:val="en-US"/>
        </w:rPr>
        <w:t xml:space="preserve">5 </w:t>
      </w:r>
      <w:r w:rsidRPr="0085103F">
        <w:rPr>
          <w:rFonts w:asciiTheme="majorHAnsi" w:hAnsiTheme="majorHAnsi" w:cstheme="majorHAnsi"/>
          <w:sz w:val="26"/>
          <w:szCs w:val="26"/>
          <w:lang w:val="en-US"/>
        </w:rPr>
        <w:lastRenderedPageBreak/>
        <w:t xml:space="preserve">năm cho mô hình </w:t>
      </w:r>
      <w:r w:rsidR="007767F7" w:rsidRPr="0085103F">
        <w:rPr>
          <w:rFonts w:asciiTheme="majorHAnsi" w:hAnsiTheme="majorHAnsi" w:cstheme="majorHAnsi"/>
          <w:sz w:val="26"/>
          <w:szCs w:val="26"/>
          <w:lang w:val="en-US"/>
        </w:rPr>
        <w:t xml:space="preserve">ghép </w:t>
      </w:r>
      <w:r w:rsidRPr="0085103F">
        <w:rPr>
          <w:rFonts w:asciiTheme="majorHAnsi" w:hAnsiTheme="majorHAnsi" w:cstheme="majorHAnsi"/>
          <w:sz w:val="26"/>
          <w:szCs w:val="26"/>
          <w:lang w:val="en-US"/>
        </w:rPr>
        <w:t xml:space="preserve">30% và chi phí hàng năm sau khi ghép cho đến năm thứ </w:t>
      </w:r>
      <w:r w:rsidR="007767F7" w:rsidRPr="0085103F">
        <w:rPr>
          <w:rFonts w:asciiTheme="majorHAnsi" w:hAnsiTheme="majorHAnsi" w:cstheme="majorHAnsi"/>
          <w:sz w:val="26"/>
          <w:szCs w:val="26"/>
          <w:lang w:val="en-US"/>
        </w:rPr>
        <w:t>20</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nhưng không bao gồm tiền trả lãi suất ngân hàng.</w:t>
      </w:r>
    </w:p>
    <w:p w:rsidR="003D00DA" w:rsidRPr="0085103F" w:rsidRDefault="003D00DA" w:rsidP="003D00DA">
      <w:pPr>
        <w:shd w:val="clear" w:color="auto" w:fill="FFFFFF" w:themeFill="background1"/>
        <w:tabs>
          <w:tab w:val="left" w:pos="993"/>
        </w:tabs>
        <w:spacing w:before="60" w:after="60" w:line="360" w:lineRule="auto"/>
        <w:ind w:left="990"/>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Chi phí và lợi nhuận</w:t>
      </w:r>
      <w:r w:rsidR="007767F7" w:rsidRPr="0085103F">
        <w:rPr>
          <w:rFonts w:asciiTheme="majorHAnsi" w:hAnsiTheme="majorHAnsi" w:cstheme="majorHAnsi"/>
          <w:sz w:val="26"/>
          <w:szCs w:val="26"/>
          <w:lang w:val="en-US"/>
        </w:rPr>
        <w:t xml:space="preserve"> của mô hìnhghép </w:t>
      </w:r>
      <w:r w:rsidRPr="0085103F">
        <w:rPr>
          <w:rFonts w:asciiTheme="majorHAnsi" w:hAnsiTheme="majorHAnsi" w:cstheme="majorHAnsi"/>
          <w:sz w:val="26"/>
          <w:szCs w:val="26"/>
          <w:lang w:val="en-US"/>
        </w:rPr>
        <w:t>được tính cho 1 ha.</w:t>
      </w:r>
    </w:p>
    <w:p w:rsidR="003D00DA" w:rsidRPr="0085103F" w:rsidRDefault="003D00DA" w:rsidP="003D00DA">
      <w:pPr>
        <w:pStyle w:val="Heading2"/>
        <w:spacing w:before="60" w:after="60" w:line="360" w:lineRule="auto"/>
        <w:rPr>
          <w:rFonts w:cstheme="majorHAnsi"/>
          <w:i/>
          <w:color w:val="auto"/>
          <w:lang w:val="en-US"/>
        </w:rPr>
      </w:pPr>
      <w:bookmarkStart w:id="52" w:name="_Toc427416603"/>
      <w:r w:rsidRPr="0085103F">
        <w:rPr>
          <w:rFonts w:cstheme="majorHAnsi"/>
          <w:i/>
          <w:color w:val="auto"/>
          <w:lang w:val="en-US"/>
        </w:rPr>
        <w:t>1.2. Các mô hình tái canh</w:t>
      </w:r>
      <w:bookmarkEnd w:id="52"/>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Đối với toàn bộ vòng đời của một cây cà phê (20 năm)</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mô hình tái canh hoàn toàn (100%) mang lại lợi nhuận từ sản xuất cà phê và từ xen canh cao hơn so với các mô hình còn lại (mô hình tái canh 50 và 30%). Tuy nhiên</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mô hình tái canh 30% có tỷ lệ chi phí và lợi nhuận cao nhất</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tiếp theo là mô hình tái canh 50%. Mô hình bỏ hóa 6 tháng cũng có tỷ lệ chi phí và lợi nhuận cao hơn so với mô hình luân canh 1 năm (Bảng </w:t>
      </w:r>
      <w:r w:rsidR="0013651B" w:rsidRPr="0085103F">
        <w:rPr>
          <w:rFonts w:asciiTheme="majorHAnsi" w:hAnsiTheme="majorHAnsi" w:cstheme="majorHAnsi"/>
          <w:sz w:val="26"/>
          <w:szCs w:val="26"/>
          <w:lang w:val="en-US"/>
        </w:rPr>
        <w:t>8</w:t>
      </w:r>
      <w:r w:rsidRPr="0085103F">
        <w:rPr>
          <w:rFonts w:asciiTheme="majorHAnsi" w:hAnsiTheme="majorHAnsi" w:cstheme="majorHAnsi"/>
          <w:sz w:val="26"/>
          <w:szCs w:val="26"/>
          <w:lang w:val="en-US"/>
        </w:rPr>
        <w:t>).</w:t>
      </w:r>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 xml:space="preserve">Mô hình tái canh 50% có </w:t>
      </w:r>
      <w:r w:rsidR="00583FED" w:rsidRPr="0085103F">
        <w:rPr>
          <w:rFonts w:asciiTheme="majorHAnsi" w:hAnsiTheme="majorHAnsi" w:cstheme="majorHAnsi"/>
          <w:sz w:val="26"/>
          <w:szCs w:val="26"/>
          <w:lang w:val="en-US"/>
        </w:rPr>
        <w:t>tỉ suất lợi nhuận</w:t>
      </w:r>
      <w:r w:rsidRPr="0085103F">
        <w:rPr>
          <w:rFonts w:asciiTheme="majorHAnsi" w:hAnsiTheme="majorHAnsi" w:cstheme="majorHAnsi"/>
          <w:sz w:val="26"/>
          <w:szCs w:val="26"/>
          <w:lang w:val="en-US"/>
        </w:rPr>
        <w:t>cao nhất</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tiếp theo là </w:t>
      </w:r>
      <w:r w:rsidR="00583FED" w:rsidRPr="0085103F">
        <w:rPr>
          <w:rFonts w:asciiTheme="majorHAnsi" w:hAnsiTheme="majorHAnsi" w:cstheme="majorHAnsi"/>
          <w:sz w:val="26"/>
          <w:szCs w:val="26"/>
          <w:lang w:val="en-US"/>
        </w:rPr>
        <w:t>các</w:t>
      </w:r>
      <w:r w:rsidRPr="0085103F">
        <w:rPr>
          <w:rFonts w:asciiTheme="majorHAnsi" w:hAnsiTheme="majorHAnsi" w:cstheme="majorHAnsi"/>
          <w:sz w:val="26"/>
          <w:szCs w:val="26"/>
          <w:lang w:val="en-US"/>
        </w:rPr>
        <w:t>mô hình tái canh 100%</w:t>
      </w:r>
      <w:r w:rsidR="00583FED" w:rsidRPr="0085103F">
        <w:rPr>
          <w:rFonts w:asciiTheme="majorHAnsi" w:hAnsiTheme="majorHAnsi" w:cstheme="majorHAnsi"/>
          <w:sz w:val="26"/>
          <w:szCs w:val="26"/>
          <w:lang w:val="en-US"/>
        </w:rPr>
        <w:t xml:space="preserve"> và 30%</w:t>
      </w:r>
      <w:r w:rsidRPr="0085103F">
        <w:rPr>
          <w:rFonts w:asciiTheme="majorHAnsi" w:hAnsiTheme="majorHAnsi" w:cstheme="majorHAnsi"/>
          <w:sz w:val="26"/>
          <w:szCs w:val="26"/>
          <w:lang w:val="en-US"/>
        </w:rPr>
        <w:t>. Mô hình bỏ hóa 6 tháng cũng có</w:t>
      </w:r>
      <w:r w:rsidR="00583FED" w:rsidRPr="0085103F">
        <w:rPr>
          <w:rFonts w:asciiTheme="majorHAnsi" w:hAnsiTheme="majorHAnsi" w:cstheme="majorHAnsi"/>
          <w:sz w:val="26"/>
          <w:szCs w:val="26"/>
          <w:lang w:val="en-US"/>
        </w:rPr>
        <w:t xml:space="preserve"> tỉ suất lợi nhuận</w:t>
      </w:r>
      <w:r w:rsidRPr="0085103F">
        <w:rPr>
          <w:rFonts w:asciiTheme="majorHAnsi" w:hAnsiTheme="majorHAnsi" w:cstheme="majorHAnsi"/>
          <w:sz w:val="26"/>
          <w:szCs w:val="26"/>
          <w:lang w:val="en-US"/>
        </w:rPr>
        <w:t xml:space="preserve"> cao hơn so với mô hình luân canh 1 năm (Bảng </w:t>
      </w:r>
      <w:r w:rsidR="0013651B" w:rsidRPr="0085103F">
        <w:rPr>
          <w:rFonts w:asciiTheme="majorHAnsi" w:hAnsiTheme="majorHAnsi" w:cstheme="majorHAnsi"/>
          <w:sz w:val="26"/>
          <w:szCs w:val="26"/>
          <w:lang w:val="en-US"/>
        </w:rPr>
        <w:t>10</w:t>
      </w:r>
      <w:r w:rsidRPr="0085103F">
        <w:rPr>
          <w:rFonts w:asciiTheme="majorHAnsi" w:hAnsiTheme="majorHAnsi" w:cstheme="majorHAnsi"/>
          <w:sz w:val="26"/>
          <w:szCs w:val="26"/>
          <w:lang w:val="en-US"/>
        </w:rPr>
        <w:t>).</w:t>
      </w:r>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Thời gian thu hồi vốn của các mô hình cũng có sự khác biệt nhưng không đáng kể</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thời gian thu hồi vốn thay đổi tùy theo mô hình tái canh và biến động trong khảng từ 82-83 tháng sau tái canh.</w:t>
      </w:r>
    </w:p>
    <w:p w:rsidR="00804590" w:rsidRPr="0085103F" w:rsidRDefault="003D00DA" w:rsidP="00C0366C">
      <w:pPr>
        <w:pStyle w:val="ListParagraph"/>
        <w:shd w:val="clear" w:color="auto" w:fill="FFFFFF" w:themeFill="background1"/>
        <w:spacing w:before="60" w:after="60" w:line="360" w:lineRule="auto"/>
        <w:ind w:left="-90"/>
        <w:contextualSpacing w:val="0"/>
        <w:jc w:val="both"/>
        <w:rPr>
          <w:rFonts w:asciiTheme="majorHAnsi" w:hAnsiTheme="majorHAnsi" w:cstheme="majorHAnsi"/>
          <w:sz w:val="26"/>
          <w:szCs w:val="26"/>
          <w:lang w:val="en-US"/>
        </w:rPr>
      </w:pPr>
      <w:bookmarkStart w:id="53" w:name="_Toc415041151"/>
      <w:r w:rsidRPr="0085103F">
        <w:rPr>
          <w:rFonts w:asciiTheme="majorHAnsi" w:hAnsiTheme="majorHAnsi" w:cstheme="majorHAnsi"/>
          <w:b/>
          <w:spacing w:val="-4"/>
          <w:sz w:val="26"/>
          <w:szCs w:val="26"/>
          <w:lang w:val="en-US"/>
        </w:rPr>
        <w:t xml:space="preserve">Bảng </w:t>
      </w:r>
      <w:r w:rsidR="00081906" w:rsidRPr="0085103F">
        <w:rPr>
          <w:rFonts w:asciiTheme="majorHAnsi" w:hAnsiTheme="majorHAnsi" w:cstheme="majorHAnsi"/>
          <w:b/>
          <w:spacing w:val="-4"/>
          <w:sz w:val="26"/>
          <w:szCs w:val="26"/>
          <w:lang w:val="en-US"/>
        </w:rPr>
        <w:t>9:</w:t>
      </w:r>
      <w:r w:rsidRPr="0085103F">
        <w:rPr>
          <w:rFonts w:asciiTheme="majorHAnsi" w:hAnsiTheme="majorHAnsi" w:cstheme="majorHAnsi"/>
          <w:b/>
          <w:spacing w:val="-4"/>
          <w:sz w:val="26"/>
          <w:szCs w:val="26"/>
          <w:lang w:val="en-US"/>
        </w:rPr>
        <w:t xml:space="preserve"> Chi phí - lợi nhuận của các mô hình tái canh trong suốt vòng đời của cây cà phê</w:t>
      </w:r>
      <w:bookmarkEnd w:id="53"/>
      <w:r w:rsidR="00B07358" w:rsidRPr="0085103F">
        <w:rPr>
          <w:rFonts w:asciiTheme="majorHAnsi" w:hAnsiTheme="majorHAnsi" w:cstheme="majorHAnsi"/>
          <w:b/>
          <w:spacing w:val="-4"/>
          <w:sz w:val="26"/>
          <w:szCs w:val="26"/>
          <w:lang w:val="en-US"/>
        </w:rPr>
        <w:t xml:space="preserve"> tái canh</w:t>
      </w:r>
    </w:p>
    <w:p w:rsidR="003D00DA" w:rsidRPr="0085103F" w:rsidRDefault="003D00DA" w:rsidP="003D00DA">
      <w:pPr>
        <w:shd w:val="clear" w:color="auto" w:fill="FFFFFF" w:themeFill="background1"/>
        <w:spacing w:before="60" w:after="60" w:line="360" w:lineRule="auto"/>
        <w:ind w:left="5761" w:hanging="941"/>
        <w:jc w:val="right"/>
        <w:rPr>
          <w:rFonts w:asciiTheme="majorHAnsi" w:hAnsiTheme="majorHAnsi" w:cstheme="majorHAnsi"/>
          <w:sz w:val="26"/>
          <w:szCs w:val="26"/>
          <w:lang w:val="en-US"/>
        </w:rPr>
      </w:pPr>
      <w:r w:rsidRPr="0085103F">
        <w:rPr>
          <w:rFonts w:asciiTheme="majorHAnsi" w:hAnsiTheme="majorHAnsi" w:cstheme="majorHAnsi"/>
          <w:sz w:val="26"/>
          <w:szCs w:val="26"/>
          <w:lang w:val="en-US"/>
        </w:rPr>
        <w:t>Đơn vị: 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377"/>
        <w:gridCol w:w="1410"/>
        <w:gridCol w:w="1291"/>
        <w:gridCol w:w="1291"/>
        <w:gridCol w:w="1622"/>
        <w:gridCol w:w="1425"/>
      </w:tblGrid>
      <w:tr w:rsidR="003D00DA" w:rsidRPr="0085103F" w:rsidTr="00D335D4">
        <w:trPr>
          <w:trHeight w:val="256"/>
        </w:trPr>
        <w:tc>
          <w:tcPr>
            <w:tcW w:w="1827"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bCs/>
                <w:lang w:val="en-US"/>
              </w:rPr>
              <w:t>Mô hình</w:t>
            </w:r>
          </w:p>
        </w:tc>
        <w:tc>
          <w:tcPr>
            <w:tcW w:w="58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bCs/>
                <w:lang w:val="en-US"/>
              </w:rPr>
              <w:t>Mô hình</w:t>
            </w:r>
            <w:r w:rsidRPr="0085103F">
              <w:rPr>
                <w:rFonts w:asciiTheme="majorHAnsi" w:hAnsiTheme="majorHAnsi" w:cstheme="majorHAnsi"/>
                <w:b/>
                <w:lang w:val="en-US"/>
              </w:rPr>
              <w:t xml:space="preserve"> 100%</w:t>
            </w:r>
          </w:p>
        </w:tc>
        <w:tc>
          <w:tcPr>
            <w:tcW w:w="59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bCs/>
                <w:lang w:val="en-US"/>
              </w:rPr>
              <w:t>Mô hình</w:t>
            </w:r>
            <w:r w:rsidRPr="0085103F">
              <w:rPr>
                <w:rFonts w:asciiTheme="majorHAnsi" w:hAnsiTheme="majorHAnsi" w:cstheme="majorHAnsi"/>
                <w:b/>
                <w:lang w:val="en-US"/>
              </w:rPr>
              <w:t xml:space="preserve"> 50%</w:t>
            </w:r>
          </w:p>
        </w:tc>
        <w:tc>
          <w:tcPr>
            <w:tcW w:w="590"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bCs/>
                <w:lang w:val="en-US"/>
              </w:rPr>
              <w:t>Mô hình</w:t>
            </w:r>
            <w:r w:rsidRPr="0085103F">
              <w:rPr>
                <w:rFonts w:asciiTheme="majorHAnsi" w:hAnsiTheme="majorHAnsi" w:cstheme="majorHAnsi"/>
                <w:b/>
                <w:lang w:val="en-US"/>
              </w:rPr>
              <w:t xml:space="preserve"> 30%</w:t>
            </w:r>
          </w:p>
        </w:tc>
        <w:tc>
          <w:tcPr>
            <w:tcW w:w="692"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Luân canh 1 năm</w:t>
            </w:r>
          </w:p>
        </w:tc>
        <w:tc>
          <w:tcPr>
            <w:tcW w:w="710" w:type="pct"/>
            <w:shd w:val="clear" w:color="auto" w:fill="auto"/>
            <w:noWrap/>
            <w:vAlign w:val="center"/>
            <w:hideMark/>
          </w:tcPr>
          <w:p w:rsidR="003D00DA" w:rsidRPr="0085103F" w:rsidRDefault="003D00DA" w:rsidP="004A6F7D">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Bỏ hóa 6 tháng</w:t>
            </w:r>
          </w:p>
        </w:tc>
      </w:tr>
      <w:tr w:rsidR="003D00DA" w:rsidRPr="0085103F" w:rsidTr="00D335D4">
        <w:trPr>
          <w:trHeight w:val="256"/>
        </w:trPr>
        <w:tc>
          <w:tcPr>
            <w:tcW w:w="1827"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bCs/>
                <w:kern w:val="24"/>
                <w:lang w:val="en-US"/>
              </w:rPr>
              <w:t>Tổng chi phí</w:t>
            </w:r>
          </w:p>
        </w:tc>
        <w:tc>
          <w:tcPr>
            <w:tcW w:w="58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w:t>
            </w:r>
            <w:r w:rsidR="00485338">
              <w:rPr>
                <w:rFonts w:asciiTheme="majorHAnsi" w:hAnsiTheme="majorHAnsi" w:cstheme="majorHAnsi"/>
                <w:lang w:val="en-US"/>
              </w:rPr>
              <w:t xml:space="preserve">, </w:t>
            </w:r>
            <w:r w:rsidRPr="0085103F">
              <w:rPr>
                <w:rFonts w:asciiTheme="majorHAnsi" w:hAnsiTheme="majorHAnsi" w:cstheme="majorHAnsi"/>
                <w:lang w:val="en-US"/>
              </w:rPr>
              <w:t>206</w:t>
            </w:r>
          </w:p>
        </w:tc>
        <w:tc>
          <w:tcPr>
            <w:tcW w:w="59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837</w:t>
            </w:r>
          </w:p>
        </w:tc>
        <w:tc>
          <w:tcPr>
            <w:tcW w:w="590"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781</w:t>
            </w:r>
          </w:p>
        </w:tc>
        <w:tc>
          <w:tcPr>
            <w:tcW w:w="692"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w:t>
            </w:r>
            <w:r w:rsidR="00485338">
              <w:rPr>
                <w:rFonts w:asciiTheme="majorHAnsi" w:hAnsiTheme="majorHAnsi" w:cstheme="majorHAnsi"/>
                <w:lang w:val="en-US"/>
              </w:rPr>
              <w:t xml:space="preserve">, </w:t>
            </w:r>
            <w:r w:rsidRPr="0085103F">
              <w:rPr>
                <w:rFonts w:asciiTheme="majorHAnsi" w:hAnsiTheme="majorHAnsi" w:cstheme="majorHAnsi"/>
                <w:lang w:val="en-US"/>
              </w:rPr>
              <w:t>238</w:t>
            </w:r>
          </w:p>
        </w:tc>
        <w:tc>
          <w:tcPr>
            <w:tcW w:w="710"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w:t>
            </w:r>
            <w:r w:rsidR="00485338">
              <w:rPr>
                <w:rFonts w:asciiTheme="majorHAnsi" w:hAnsiTheme="majorHAnsi" w:cstheme="majorHAnsi"/>
                <w:lang w:val="en-US"/>
              </w:rPr>
              <w:t xml:space="preserve">, </w:t>
            </w:r>
            <w:r w:rsidRPr="0085103F">
              <w:rPr>
                <w:rFonts w:asciiTheme="majorHAnsi" w:hAnsiTheme="majorHAnsi" w:cstheme="majorHAnsi"/>
                <w:lang w:val="en-US"/>
              </w:rPr>
              <w:t>083</w:t>
            </w:r>
          </w:p>
        </w:tc>
      </w:tr>
      <w:tr w:rsidR="003D00DA" w:rsidRPr="0085103F" w:rsidTr="00D335D4">
        <w:trPr>
          <w:trHeight w:val="256"/>
        </w:trPr>
        <w:tc>
          <w:tcPr>
            <w:tcW w:w="1827"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bCs/>
                <w:kern w:val="24"/>
                <w:lang w:val="en-US"/>
              </w:rPr>
              <w:t>Thu nhập từ xen canh</w:t>
            </w:r>
          </w:p>
        </w:tc>
        <w:tc>
          <w:tcPr>
            <w:tcW w:w="58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697</w:t>
            </w:r>
          </w:p>
        </w:tc>
        <w:tc>
          <w:tcPr>
            <w:tcW w:w="59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552</w:t>
            </w:r>
          </w:p>
        </w:tc>
        <w:tc>
          <w:tcPr>
            <w:tcW w:w="590"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650</w:t>
            </w:r>
          </w:p>
        </w:tc>
        <w:tc>
          <w:tcPr>
            <w:tcW w:w="692"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680</w:t>
            </w:r>
          </w:p>
        </w:tc>
        <w:tc>
          <w:tcPr>
            <w:tcW w:w="710"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643</w:t>
            </w:r>
          </w:p>
        </w:tc>
      </w:tr>
      <w:tr w:rsidR="003D00DA" w:rsidRPr="0085103F" w:rsidTr="00D335D4">
        <w:trPr>
          <w:trHeight w:val="256"/>
        </w:trPr>
        <w:tc>
          <w:tcPr>
            <w:tcW w:w="1827"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rPr>
            </w:pPr>
            <w:r w:rsidRPr="0085103F">
              <w:rPr>
                <w:rFonts w:asciiTheme="majorHAnsi" w:hAnsiTheme="majorHAnsi" w:cstheme="majorHAnsi"/>
                <w:bCs/>
                <w:kern w:val="24"/>
              </w:rPr>
              <w:t>Thu nhập từ cà phê</w:t>
            </w:r>
          </w:p>
        </w:tc>
        <w:tc>
          <w:tcPr>
            <w:tcW w:w="58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w:t>
            </w:r>
            <w:r w:rsidR="00485338">
              <w:rPr>
                <w:rFonts w:asciiTheme="majorHAnsi" w:hAnsiTheme="majorHAnsi" w:cstheme="majorHAnsi"/>
                <w:lang w:val="en-US"/>
              </w:rPr>
              <w:t xml:space="preserve">, </w:t>
            </w:r>
            <w:r w:rsidRPr="0085103F">
              <w:rPr>
                <w:rFonts w:asciiTheme="majorHAnsi" w:hAnsiTheme="majorHAnsi" w:cstheme="majorHAnsi"/>
                <w:lang w:val="en-US"/>
              </w:rPr>
              <w:t>380</w:t>
            </w:r>
          </w:p>
        </w:tc>
        <w:tc>
          <w:tcPr>
            <w:tcW w:w="59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w:t>
            </w:r>
            <w:r w:rsidR="00485338">
              <w:rPr>
                <w:rFonts w:asciiTheme="majorHAnsi" w:hAnsiTheme="majorHAnsi" w:cstheme="majorHAnsi"/>
                <w:lang w:val="en-US"/>
              </w:rPr>
              <w:t xml:space="preserve">, </w:t>
            </w:r>
            <w:r w:rsidRPr="0085103F">
              <w:rPr>
                <w:rFonts w:asciiTheme="majorHAnsi" w:hAnsiTheme="majorHAnsi" w:cstheme="majorHAnsi"/>
                <w:lang w:val="en-US"/>
              </w:rPr>
              <w:t>170</w:t>
            </w:r>
          </w:p>
        </w:tc>
        <w:tc>
          <w:tcPr>
            <w:tcW w:w="590"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w:t>
            </w:r>
            <w:r w:rsidR="00485338">
              <w:rPr>
                <w:rFonts w:asciiTheme="majorHAnsi" w:hAnsiTheme="majorHAnsi" w:cstheme="majorHAnsi"/>
                <w:lang w:val="en-US"/>
              </w:rPr>
              <w:t xml:space="preserve">, </w:t>
            </w:r>
            <w:r w:rsidRPr="0085103F">
              <w:rPr>
                <w:rFonts w:asciiTheme="majorHAnsi" w:hAnsiTheme="majorHAnsi" w:cstheme="majorHAnsi"/>
                <w:lang w:val="en-US"/>
              </w:rPr>
              <w:t>111</w:t>
            </w:r>
          </w:p>
        </w:tc>
        <w:tc>
          <w:tcPr>
            <w:tcW w:w="692"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w:t>
            </w:r>
            <w:r w:rsidR="00485338">
              <w:rPr>
                <w:rFonts w:asciiTheme="majorHAnsi" w:hAnsiTheme="majorHAnsi" w:cstheme="majorHAnsi"/>
                <w:lang w:val="en-US"/>
              </w:rPr>
              <w:t xml:space="preserve">, </w:t>
            </w:r>
            <w:r w:rsidRPr="0085103F">
              <w:rPr>
                <w:rFonts w:asciiTheme="majorHAnsi" w:hAnsiTheme="majorHAnsi" w:cstheme="majorHAnsi"/>
                <w:lang w:val="en-US"/>
              </w:rPr>
              <w:t>380</w:t>
            </w:r>
          </w:p>
        </w:tc>
        <w:tc>
          <w:tcPr>
            <w:tcW w:w="710"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w:t>
            </w:r>
            <w:r w:rsidR="00485338">
              <w:rPr>
                <w:rFonts w:asciiTheme="majorHAnsi" w:hAnsiTheme="majorHAnsi" w:cstheme="majorHAnsi"/>
                <w:lang w:val="en-US"/>
              </w:rPr>
              <w:t xml:space="preserve">, </w:t>
            </w:r>
            <w:r w:rsidRPr="0085103F">
              <w:rPr>
                <w:rFonts w:asciiTheme="majorHAnsi" w:hAnsiTheme="majorHAnsi" w:cstheme="majorHAnsi"/>
                <w:lang w:val="en-US"/>
              </w:rPr>
              <w:t>380</w:t>
            </w:r>
          </w:p>
        </w:tc>
      </w:tr>
      <w:tr w:rsidR="003D00DA" w:rsidRPr="0085103F" w:rsidTr="00D335D4">
        <w:trPr>
          <w:trHeight w:val="256"/>
        </w:trPr>
        <w:tc>
          <w:tcPr>
            <w:tcW w:w="1827"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rPr>
            </w:pPr>
            <w:r w:rsidRPr="0085103F">
              <w:rPr>
                <w:rFonts w:asciiTheme="majorHAnsi" w:hAnsiTheme="majorHAnsi" w:cstheme="majorHAnsi"/>
                <w:b/>
                <w:bCs/>
                <w:kern w:val="24"/>
              </w:rPr>
              <w:t>Lợi nhuận từ cà phê</w:t>
            </w:r>
          </w:p>
        </w:tc>
        <w:tc>
          <w:tcPr>
            <w:tcW w:w="585" w:type="pct"/>
            <w:shd w:val="clear" w:color="auto" w:fill="auto"/>
            <w:noWrap/>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992</w:t>
            </w:r>
          </w:p>
        </w:tc>
        <w:tc>
          <w:tcPr>
            <w:tcW w:w="596" w:type="pct"/>
            <w:shd w:val="clear" w:color="auto" w:fill="auto"/>
            <w:noWrap/>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w:t>
            </w:r>
            <w:r w:rsidR="00485338">
              <w:rPr>
                <w:rFonts w:asciiTheme="majorHAnsi" w:hAnsiTheme="majorHAnsi" w:cstheme="majorHAnsi"/>
                <w:lang w:val="en-US"/>
              </w:rPr>
              <w:t xml:space="preserve">, </w:t>
            </w:r>
            <w:r w:rsidRPr="0085103F">
              <w:rPr>
                <w:rFonts w:asciiTheme="majorHAnsi" w:hAnsiTheme="majorHAnsi" w:cstheme="majorHAnsi"/>
                <w:lang w:val="en-US"/>
              </w:rPr>
              <w:t>088</w:t>
            </w:r>
          </w:p>
        </w:tc>
        <w:tc>
          <w:tcPr>
            <w:tcW w:w="590" w:type="pct"/>
            <w:shd w:val="clear" w:color="auto" w:fill="auto"/>
            <w:noWrap/>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956</w:t>
            </w:r>
          </w:p>
        </w:tc>
        <w:tc>
          <w:tcPr>
            <w:tcW w:w="692" w:type="pct"/>
            <w:shd w:val="clear" w:color="auto" w:fill="auto"/>
            <w:noWrap/>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929</w:t>
            </w:r>
          </w:p>
        </w:tc>
        <w:tc>
          <w:tcPr>
            <w:tcW w:w="710" w:type="pct"/>
            <w:shd w:val="clear" w:color="auto" w:fill="auto"/>
            <w:noWrap/>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w:t>
            </w:r>
            <w:r w:rsidR="00485338">
              <w:rPr>
                <w:rFonts w:asciiTheme="majorHAnsi" w:hAnsiTheme="majorHAnsi" w:cstheme="majorHAnsi"/>
                <w:lang w:val="en-US"/>
              </w:rPr>
              <w:t xml:space="preserve">, </w:t>
            </w:r>
            <w:r w:rsidRPr="0085103F">
              <w:rPr>
                <w:rFonts w:asciiTheme="majorHAnsi" w:hAnsiTheme="majorHAnsi" w:cstheme="majorHAnsi"/>
                <w:lang w:val="en-US"/>
              </w:rPr>
              <w:t>102</w:t>
            </w:r>
          </w:p>
        </w:tc>
      </w:tr>
      <w:tr w:rsidR="003D00DA" w:rsidRPr="0085103F" w:rsidTr="00D335D4">
        <w:trPr>
          <w:trHeight w:val="256"/>
        </w:trPr>
        <w:tc>
          <w:tcPr>
            <w:tcW w:w="1827"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rPr>
            </w:pPr>
            <w:r w:rsidRPr="0085103F">
              <w:rPr>
                <w:rFonts w:asciiTheme="majorHAnsi" w:hAnsiTheme="majorHAnsi" w:cstheme="majorHAnsi"/>
                <w:b/>
              </w:rPr>
              <w:t>Tỷ lệ chi phí và lợi nhuận</w:t>
            </w:r>
          </w:p>
        </w:tc>
        <w:tc>
          <w:tcPr>
            <w:tcW w:w="585" w:type="pct"/>
            <w:shd w:val="clear" w:color="auto" w:fill="auto"/>
            <w:noWrap/>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1.40</w:t>
            </w:r>
          </w:p>
        </w:tc>
        <w:tc>
          <w:tcPr>
            <w:tcW w:w="596" w:type="pct"/>
            <w:shd w:val="clear" w:color="auto" w:fill="auto"/>
            <w:noWrap/>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1.96</w:t>
            </w:r>
          </w:p>
        </w:tc>
        <w:tc>
          <w:tcPr>
            <w:tcW w:w="590" w:type="pct"/>
            <w:shd w:val="clear" w:color="auto" w:fill="auto"/>
            <w:noWrap/>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2.06</w:t>
            </w:r>
          </w:p>
        </w:tc>
        <w:tc>
          <w:tcPr>
            <w:tcW w:w="692" w:type="pct"/>
            <w:shd w:val="clear" w:color="auto" w:fill="auto"/>
            <w:noWrap/>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1.30</w:t>
            </w:r>
          </w:p>
        </w:tc>
        <w:tc>
          <w:tcPr>
            <w:tcW w:w="710" w:type="pct"/>
            <w:shd w:val="clear" w:color="auto" w:fill="auto"/>
            <w:noWrap/>
            <w:vAlign w:val="center"/>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1.61</w:t>
            </w:r>
          </w:p>
        </w:tc>
      </w:tr>
      <w:tr w:rsidR="003D00DA" w:rsidRPr="0085103F" w:rsidTr="00D335D4">
        <w:trPr>
          <w:trHeight w:val="256"/>
        </w:trPr>
        <w:tc>
          <w:tcPr>
            <w:tcW w:w="1827"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rPr>
            </w:pPr>
            <w:r w:rsidRPr="0085103F">
              <w:rPr>
                <w:rFonts w:asciiTheme="majorHAnsi" w:hAnsiTheme="majorHAnsi" w:cstheme="majorHAnsi"/>
              </w:rPr>
              <w:t>Tỷ suất lợi nhuận (IRR)</w:t>
            </w:r>
          </w:p>
        </w:tc>
        <w:tc>
          <w:tcPr>
            <w:tcW w:w="58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0.23</w:t>
            </w:r>
          </w:p>
        </w:tc>
        <w:tc>
          <w:tcPr>
            <w:tcW w:w="59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0.30</w:t>
            </w:r>
          </w:p>
        </w:tc>
        <w:tc>
          <w:tcPr>
            <w:tcW w:w="590"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0.17</w:t>
            </w:r>
          </w:p>
        </w:tc>
        <w:tc>
          <w:tcPr>
            <w:tcW w:w="692"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0.19</w:t>
            </w:r>
          </w:p>
        </w:tc>
        <w:tc>
          <w:tcPr>
            <w:tcW w:w="710"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0.23</w:t>
            </w:r>
          </w:p>
        </w:tc>
      </w:tr>
      <w:tr w:rsidR="003D00DA" w:rsidRPr="0085103F" w:rsidTr="00D335D4">
        <w:trPr>
          <w:trHeight w:val="256"/>
        </w:trPr>
        <w:tc>
          <w:tcPr>
            <w:tcW w:w="1827"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Thời gian hoàn vốn (năm)</w:t>
            </w:r>
          </w:p>
        </w:tc>
        <w:tc>
          <w:tcPr>
            <w:tcW w:w="58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6.860</w:t>
            </w:r>
          </w:p>
        </w:tc>
        <w:tc>
          <w:tcPr>
            <w:tcW w:w="59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6.910</w:t>
            </w:r>
          </w:p>
        </w:tc>
        <w:tc>
          <w:tcPr>
            <w:tcW w:w="590"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6.940</w:t>
            </w:r>
          </w:p>
        </w:tc>
        <w:tc>
          <w:tcPr>
            <w:tcW w:w="692"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6.780</w:t>
            </w:r>
          </w:p>
        </w:tc>
        <w:tc>
          <w:tcPr>
            <w:tcW w:w="710"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6.970</w:t>
            </w:r>
          </w:p>
        </w:tc>
      </w:tr>
    </w:tbl>
    <w:p w:rsidR="003D00DA" w:rsidRPr="0085103F" w:rsidRDefault="003D00DA" w:rsidP="003D00DA">
      <w:pPr>
        <w:shd w:val="clear" w:color="auto" w:fill="FFFFFF" w:themeFill="background1"/>
        <w:spacing w:before="60" w:after="60" w:line="360" w:lineRule="auto"/>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Nguồn: Số liệu khảo sát</w:t>
      </w:r>
    </w:p>
    <w:p w:rsidR="003D00DA" w:rsidRPr="0085103F" w:rsidRDefault="003D00DA" w:rsidP="003D00DA">
      <w:pPr>
        <w:shd w:val="clear" w:color="auto" w:fill="FFFFFF" w:themeFill="background1"/>
        <w:tabs>
          <w:tab w:val="left" w:pos="993"/>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lastRenderedPageBreak/>
        <w:t>Ghi chú: - Vòng đời cơ bản của cây cà phê tái canh là 20 năm kể từ khi tái canh.</w:t>
      </w:r>
    </w:p>
    <w:p w:rsidR="003D00DA" w:rsidRPr="0085103F" w:rsidRDefault="003D00DA" w:rsidP="003D00DA">
      <w:pPr>
        <w:shd w:val="clear" w:color="auto" w:fill="FFFFFF" w:themeFill="background1"/>
        <w:tabs>
          <w:tab w:val="left" w:pos="0"/>
        </w:tabs>
        <w:spacing w:before="60" w:after="60" w:line="360" w:lineRule="auto"/>
        <w:ind w:firstLine="990"/>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 Tổng chi phí bao gồm chi phí tái canh trong 3 năm đầu tiên</w:t>
      </w:r>
      <w:r w:rsidR="00485338">
        <w:rPr>
          <w:rFonts w:asciiTheme="majorHAnsi" w:hAnsiTheme="majorHAnsi" w:cstheme="majorHAnsi"/>
          <w:sz w:val="26"/>
          <w:szCs w:val="26"/>
          <w:lang w:val="en-US"/>
        </w:rPr>
        <w:t xml:space="preserve"> </w:t>
      </w:r>
      <w:r w:rsidR="004A6F7D" w:rsidRPr="0085103F">
        <w:rPr>
          <w:rFonts w:asciiTheme="majorHAnsi" w:hAnsiTheme="majorHAnsi" w:cstheme="majorHAnsi"/>
          <w:sz w:val="26"/>
          <w:szCs w:val="26"/>
          <w:lang w:val="en-US"/>
        </w:rPr>
        <w:t xml:space="preserve">cho </w:t>
      </w:r>
      <w:r w:rsidRPr="0085103F">
        <w:rPr>
          <w:rFonts w:asciiTheme="majorHAnsi" w:hAnsiTheme="majorHAnsi" w:cstheme="majorHAnsi"/>
          <w:sz w:val="26"/>
          <w:szCs w:val="26"/>
          <w:lang w:val="en-US"/>
        </w:rPr>
        <w:t>mô hình 100%</w:t>
      </w:r>
      <w:r w:rsidR="004A6F7D" w:rsidRPr="0085103F">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4 năm cho mô hình tái canh 50%; 5 năm cho mô hình 30% và chi phí hàng năm sau khi tái canh cho đến năm thứ 20</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nhưng không bao gồm tiền trả lãi suất ngân hàng.</w:t>
      </w:r>
    </w:p>
    <w:p w:rsidR="003D00DA" w:rsidRPr="0085103F" w:rsidRDefault="003D00DA" w:rsidP="003D00DA">
      <w:pPr>
        <w:shd w:val="clear" w:color="auto" w:fill="FFFFFF" w:themeFill="background1"/>
        <w:tabs>
          <w:tab w:val="left" w:pos="993"/>
        </w:tabs>
        <w:spacing w:before="60" w:after="60" w:line="360" w:lineRule="auto"/>
        <w:ind w:left="990"/>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 xml:space="preserve"> - Chi phí và lợi nhuận</w:t>
      </w:r>
      <w:r w:rsidR="004A6F7D" w:rsidRPr="0085103F">
        <w:rPr>
          <w:rFonts w:asciiTheme="majorHAnsi" w:hAnsiTheme="majorHAnsi" w:cstheme="majorHAnsi"/>
          <w:sz w:val="26"/>
          <w:szCs w:val="26"/>
          <w:lang w:val="en-US"/>
        </w:rPr>
        <w:t>tái canh</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được tính cho 1 ha.</w:t>
      </w:r>
    </w:p>
    <w:p w:rsidR="002F429C" w:rsidRPr="0085103F" w:rsidRDefault="003D00DA" w:rsidP="00993FFD">
      <w:pPr>
        <w:shd w:val="clear" w:color="auto" w:fill="FFFFFF" w:themeFill="background1"/>
        <w:spacing w:before="60" w:after="60" w:line="360" w:lineRule="auto"/>
        <w:jc w:val="both"/>
        <w:rPr>
          <w:rFonts w:asciiTheme="majorHAnsi" w:hAnsiTheme="majorHAnsi" w:cstheme="majorHAnsi"/>
          <w:b/>
          <w:sz w:val="26"/>
          <w:szCs w:val="26"/>
          <w:lang w:val="en-US"/>
        </w:rPr>
      </w:pPr>
      <w:r w:rsidRPr="0085103F">
        <w:rPr>
          <w:rFonts w:asciiTheme="majorHAnsi" w:hAnsiTheme="majorHAnsi" w:cstheme="majorHAnsi"/>
          <w:sz w:val="26"/>
          <w:szCs w:val="26"/>
          <w:lang w:val="en-US"/>
        </w:rPr>
        <w:t xml:space="preserve">Tỉnh Đắk Lắk đạt tỷ lệ chi phí </w:t>
      </w:r>
      <w:r w:rsidR="00461B26" w:rsidRPr="0085103F">
        <w:rPr>
          <w:rFonts w:asciiTheme="majorHAnsi" w:hAnsiTheme="majorHAnsi" w:cstheme="majorHAnsi"/>
          <w:sz w:val="26"/>
          <w:szCs w:val="26"/>
          <w:lang w:val="en-US"/>
        </w:rPr>
        <w:t>-</w:t>
      </w:r>
      <w:r w:rsidRPr="0085103F">
        <w:rPr>
          <w:rFonts w:asciiTheme="majorHAnsi" w:hAnsiTheme="majorHAnsi" w:cstheme="majorHAnsi"/>
          <w:sz w:val="26"/>
          <w:szCs w:val="26"/>
          <w:lang w:val="en-US"/>
        </w:rPr>
        <w:t xml:space="preserve"> lợi nhuận </w:t>
      </w:r>
      <w:r w:rsidR="00461B26" w:rsidRPr="0085103F">
        <w:rPr>
          <w:rFonts w:asciiTheme="majorHAnsi" w:hAnsiTheme="majorHAnsi" w:cstheme="majorHAnsi"/>
          <w:sz w:val="26"/>
          <w:szCs w:val="26"/>
          <w:lang w:val="en-US"/>
        </w:rPr>
        <w:t>và tỉ suất lợi nhuận</w:t>
      </w:r>
      <w:r w:rsidRPr="0085103F">
        <w:rPr>
          <w:rFonts w:asciiTheme="majorHAnsi" w:hAnsiTheme="majorHAnsi" w:cstheme="majorHAnsi"/>
          <w:sz w:val="26"/>
          <w:szCs w:val="26"/>
          <w:lang w:val="en-US"/>
        </w:rPr>
        <w:t xml:space="preserve"> cao hơn so với Lâm Đồng</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trong khi đó thời gian thu hồi vốn </w:t>
      </w:r>
      <w:r w:rsidR="00461B26" w:rsidRPr="0085103F">
        <w:rPr>
          <w:rFonts w:asciiTheme="majorHAnsi" w:hAnsiTheme="majorHAnsi" w:cstheme="majorHAnsi"/>
          <w:sz w:val="26"/>
          <w:szCs w:val="26"/>
          <w:lang w:val="en-US"/>
        </w:rPr>
        <w:t>ởĐắk Lắk ngắn hơn so với Lâm Đồng</w:t>
      </w:r>
      <w:r w:rsidRPr="0085103F">
        <w:rPr>
          <w:rFonts w:asciiTheme="majorHAnsi" w:hAnsiTheme="majorHAnsi" w:cstheme="majorHAnsi"/>
          <w:sz w:val="26"/>
          <w:szCs w:val="26"/>
          <w:lang w:val="en-US"/>
        </w:rPr>
        <w:t xml:space="preserve"> (Bảng </w:t>
      </w:r>
      <w:r w:rsidR="005D60DA" w:rsidRPr="0085103F">
        <w:rPr>
          <w:rFonts w:asciiTheme="majorHAnsi" w:hAnsiTheme="majorHAnsi" w:cstheme="majorHAnsi"/>
          <w:sz w:val="26"/>
          <w:szCs w:val="26"/>
          <w:lang w:val="en-US"/>
        </w:rPr>
        <w:t>11</w:t>
      </w:r>
      <w:r w:rsidRPr="0085103F">
        <w:rPr>
          <w:rFonts w:asciiTheme="majorHAnsi" w:hAnsiTheme="majorHAnsi" w:cstheme="majorHAnsi"/>
          <w:sz w:val="26"/>
          <w:szCs w:val="26"/>
          <w:lang w:val="en-US"/>
        </w:rPr>
        <w:t>)</w:t>
      </w:r>
      <w:bookmarkStart w:id="54" w:name="_Toc415041152"/>
      <w:r w:rsidR="00461B26" w:rsidRPr="0085103F">
        <w:rPr>
          <w:rFonts w:asciiTheme="majorHAnsi" w:hAnsiTheme="majorHAnsi" w:cstheme="majorHAnsi"/>
          <w:sz w:val="26"/>
          <w:szCs w:val="26"/>
          <w:lang w:val="en-US"/>
        </w:rPr>
        <w:t>.</w:t>
      </w:r>
    </w:p>
    <w:p w:rsidR="003D00DA" w:rsidRPr="0085103F" w:rsidRDefault="003D00DA" w:rsidP="00B61612">
      <w:pPr>
        <w:pStyle w:val="ListParagraph"/>
        <w:shd w:val="clear" w:color="auto" w:fill="FFFFFF" w:themeFill="background1"/>
        <w:spacing w:before="60" w:after="60" w:line="360" w:lineRule="auto"/>
        <w:contextualSpacing w:val="0"/>
        <w:rPr>
          <w:rFonts w:asciiTheme="majorHAnsi" w:hAnsiTheme="majorHAnsi" w:cstheme="majorHAnsi"/>
          <w:b/>
          <w:sz w:val="26"/>
          <w:szCs w:val="26"/>
          <w:lang w:val="en-US"/>
        </w:rPr>
      </w:pPr>
      <w:r w:rsidRPr="0085103F">
        <w:rPr>
          <w:rFonts w:asciiTheme="majorHAnsi" w:hAnsiTheme="majorHAnsi" w:cstheme="majorHAnsi"/>
          <w:b/>
          <w:sz w:val="26"/>
          <w:szCs w:val="26"/>
          <w:lang w:val="en-US"/>
        </w:rPr>
        <w:t xml:space="preserve">Bảng </w:t>
      </w:r>
      <w:r w:rsidR="00081906" w:rsidRPr="0085103F">
        <w:rPr>
          <w:rFonts w:asciiTheme="majorHAnsi" w:hAnsiTheme="majorHAnsi" w:cstheme="majorHAnsi"/>
          <w:b/>
          <w:sz w:val="26"/>
          <w:szCs w:val="26"/>
          <w:lang w:val="en-US"/>
        </w:rPr>
        <w:t>10:</w:t>
      </w:r>
      <w:r w:rsidRPr="0085103F">
        <w:rPr>
          <w:rFonts w:asciiTheme="majorHAnsi" w:hAnsiTheme="majorHAnsi" w:cstheme="majorHAnsi"/>
          <w:b/>
          <w:sz w:val="26"/>
          <w:szCs w:val="26"/>
          <w:lang w:val="en-US"/>
        </w:rPr>
        <w:t xml:space="preserve"> Chi phí-lợi nhuận của các mô hình tái canh trong suốt vòng đời của cây cà phê </w:t>
      </w:r>
      <w:bookmarkEnd w:id="54"/>
      <w:r w:rsidR="00C903C4" w:rsidRPr="0085103F">
        <w:rPr>
          <w:rFonts w:asciiTheme="majorHAnsi" w:hAnsiTheme="majorHAnsi" w:cstheme="majorHAnsi"/>
          <w:b/>
          <w:sz w:val="26"/>
          <w:szCs w:val="26"/>
          <w:lang w:val="en-US"/>
        </w:rPr>
        <w:t>theo tỉnh</w:t>
      </w:r>
    </w:p>
    <w:p w:rsidR="003D00DA" w:rsidRPr="0085103F" w:rsidRDefault="003D00DA" w:rsidP="003D00DA">
      <w:pPr>
        <w:spacing w:before="60" w:after="60" w:line="360" w:lineRule="auto"/>
        <w:jc w:val="right"/>
        <w:rPr>
          <w:rFonts w:asciiTheme="majorHAnsi" w:hAnsiTheme="majorHAnsi" w:cstheme="majorHAnsi"/>
          <w:sz w:val="26"/>
          <w:szCs w:val="26"/>
          <w:lang w:val="en-US"/>
        </w:rPr>
      </w:pPr>
      <w:r w:rsidRPr="0085103F">
        <w:rPr>
          <w:rFonts w:asciiTheme="majorHAnsi" w:hAnsiTheme="majorHAnsi" w:cstheme="majorHAnsi"/>
          <w:sz w:val="26"/>
          <w:szCs w:val="26"/>
          <w:lang w:val="en-US"/>
        </w:rPr>
        <w:t>Đơn vị tính: triệu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42"/>
        <w:gridCol w:w="2186"/>
        <w:gridCol w:w="2188"/>
      </w:tblGrid>
      <w:tr w:rsidR="003D00DA" w:rsidRPr="0085103F" w:rsidTr="00D335D4">
        <w:trPr>
          <w:trHeight w:val="262"/>
          <w:jc w:val="center"/>
        </w:trPr>
        <w:tc>
          <w:tcPr>
            <w:tcW w:w="267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sz w:val="26"/>
                <w:szCs w:val="26"/>
                <w:lang w:val="en-US"/>
              </w:rPr>
            </w:pPr>
            <w:r w:rsidRPr="0085103F">
              <w:rPr>
                <w:rFonts w:asciiTheme="majorHAnsi" w:hAnsiTheme="majorHAnsi" w:cstheme="majorHAnsi"/>
                <w:b/>
                <w:bCs/>
                <w:sz w:val="26"/>
                <w:szCs w:val="26"/>
                <w:lang w:val="en-US"/>
              </w:rPr>
              <w:t>Tỉnh</w:t>
            </w:r>
          </w:p>
        </w:tc>
        <w:tc>
          <w:tcPr>
            <w:tcW w:w="1161" w:type="pct"/>
            <w:shd w:val="clear" w:color="auto" w:fill="auto"/>
            <w:noWrap/>
            <w:vAlign w:val="center"/>
            <w:hideMark/>
          </w:tcPr>
          <w:p w:rsidR="003D00DA" w:rsidRPr="0085103F" w:rsidRDefault="00AA3703" w:rsidP="00BD03C6">
            <w:pPr>
              <w:shd w:val="clear" w:color="auto" w:fill="FFFFFF" w:themeFill="background1"/>
              <w:spacing w:before="60" w:after="60" w:line="24" w:lineRule="atLeast"/>
              <w:jc w:val="both"/>
              <w:rPr>
                <w:rFonts w:asciiTheme="majorHAnsi" w:hAnsiTheme="majorHAnsi" w:cstheme="majorHAnsi"/>
                <w:b/>
                <w:sz w:val="26"/>
                <w:szCs w:val="26"/>
                <w:lang w:val="en-US"/>
              </w:rPr>
            </w:pPr>
            <w:r w:rsidRPr="0085103F">
              <w:rPr>
                <w:rFonts w:asciiTheme="majorHAnsi" w:hAnsiTheme="majorHAnsi" w:cstheme="majorHAnsi"/>
                <w:b/>
                <w:sz w:val="26"/>
                <w:szCs w:val="26"/>
                <w:lang w:val="en-US"/>
              </w:rPr>
              <w:t>Đắk Lắk</w:t>
            </w:r>
          </w:p>
        </w:tc>
        <w:tc>
          <w:tcPr>
            <w:tcW w:w="1162" w:type="pct"/>
            <w:shd w:val="clear" w:color="auto" w:fill="auto"/>
            <w:noWrap/>
            <w:vAlign w:val="center"/>
            <w:hideMark/>
          </w:tcPr>
          <w:p w:rsidR="003D00DA" w:rsidRPr="0085103F" w:rsidRDefault="00AA3703" w:rsidP="00BD03C6">
            <w:pPr>
              <w:shd w:val="clear" w:color="auto" w:fill="FFFFFF" w:themeFill="background1"/>
              <w:spacing w:before="60" w:after="60" w:line="24" w:lineRule="atLeast"/>
              <w:jc w:val="both"/>
              <w:rPr>
                <w:rFonts w:asciiTheme="majorHAnsi" w:hAnsiTheme="majorHAnsi" w:cstheme="majorHAnsi"/>
                <w:b/>
                <w:sz w:val="26"/>
                <w:szCs w:val="26"/>
                <w:lang w:val="en-US"/>
              </w:rPr>
            </w:pPr>
            <w:r w:rsidRPr="0085103F">
              <w:rPr>
                <w:rFonts w:asciiTheme="majorHAnsi" w:hAnsiTheme="majorHAnsi" w:cstheme="majorHAnsi"/>
                <w:b/>
                <w:sz w:val="26"/>
                <w:szCs w:val="26"/>
                <w:lang w:val="en-US"/>
              </w:rPr>
              <w:t>Lâm Đồng</w:t>
            </w:r>
          </w:p>
        </w:tc>
      </w:tr>
      <w:tr w:rsidR="003D00DA" w:rsidRPr="0085103F" w:rsidTr="00D335D4">
        <w:trPr>
          <w:trHeight w:val="262"/>
          <w:jc w:val="center"/>
        </w:trPr>
        <w:tc>
          <w:tcPr>
            <w:tcW w:w="267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sz w:val="26"/>
                <w:szCs w:val="26"/>
                <w:lang w:val="en-US"/>
              </w:rPr>
            </w:pPr>
            <w:r w:rsidRPr="0085103F">
              <w:rPr>
                <w:rFonts w:asciiTheme="majorHAnsi" w:hAnsiTheme="majorHAnsi" w:cstheme="majorHAnsi"/>
                <w:b/>
                <w:bCs/>
                <w:kern w:val="24"/>
                <w:sz w:val="26"/>
                <w:szCs w:val="26"/>
                <w:lang w:val="en-US"/>
              </w:rPr>
              <w:t>Chi phí</w:t>
            </w:r>
          </w:p>
        </w:tc>
        <w:tc>
          <w:tcPr>
            <w:tcW w:w="116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854</w:t>
            </w:r>
          </w:p>
        </w:tc>
        <w:tc>
          <w:tcPr>
            <w:tcW w:w="1162"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948</w:t>
            </w:r>
          </w:p>
        </w:tc>
      </w:tr>
      <w:tr w:rsidR="003D00DA" w:rsidRPr="0085103F" w:rsidTr="00D335D4">
        <w:trPr>
          <w:trHeight w:val="262"/>
          <w:jc w:val="center"/>
        </w:trPr>
        <w:tc>
          <w:tcPr>
            <w:tcW w:w="2676" w:type="pct"/>
            <w:shd w:val="clear" w:color="auto" w:fill="auto"/>
            <w:noWrap/>
            <w:vAlign w:val="center"/>
            <w:hideMark/>
          </w:tcPr>
          <w:p w:rsidR="003D00DA" w:rsidRPr="0085103F" w:rsidRDefault="003D00DA" w:rsidP="00C903C4">
            <w:pPr>
              <w:shd w:val="clear" w:color="auto" w:fill="FFFFFF" w:themeFill="background1"/>
              <w:spacing w:before="60" w:after="60" w:line="24" w:lineRule="atLeast"/>
              <w:jc w:val="both"/>
              <w:rPr>
                <w:rFonts w:asciiTheme="majorHAnsi" w:hAnsiTheme="majorHAnsi" w:cstheme="majorHAnsi"/>
                <w:sz w:val="26"/>
                <w:szCs w:val="26"/>
              </w:rPr>
            </w:pPr>
            <w:r w:rsidRPr="0085103F">
              <w:rPr>
                <w:rFonts w:asciiTheme="majorHAnsi" w:hAnsiTheme="majorHAnsi" w:cstheme="majorHAnsi"/>
                <w:bCs/>
                <w:kern w:val="24"/>
                <w:sz w:val="26"/>
                <w:szCs w:val="26"/>
              </w:rPr>
              <w:t>Thu nhập từ xencanh</w:t>
            </w:r>
          </w:p>
        </w:tc>
        <w:tc>
          <w:tcPr>
            <w:tcW w:w="116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691</w:t>
            </w:r>
          </w:p>
        </w:tc>
        <w:tc>
          <w:tcPr>
            <w:tcW w:w="1162"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518</w:t>
            </w:r>
          </w:p>
        </w:tc>
      </w:tr>
      <w:tr w:rsidR="003D00DA" w:rsidRPr="0085103F" w:rsidTr="00D335D4">
        <w:trPr>
          <w:trHeight w:val="262"/>
          <w:jc w:val="center"/>
        </w:trPr>
        <w:tc>
          <w:tcPr>
            <w:tcW w:w="267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rPr>
            </w:pPr>
            <w:r w:rsidRPr="0085103F">
              <w:rPr>
                <w:rFonts w:asciiTheme="majorHAnsi" w:hAnsiTheme="majorHAnsi" w:cstheme="majorHAnsi"/>
                <w:bCs/>
                <w:kern w:val="24"/>
                <w:sz w:val="26"/>
                <w:szCs w:val="26"/>
              </w:rPr>
              <w:t>Thu nhập từ cà phê</w:t>
            </w:r>
          </w:p>
        </w:tc>
        <w:tc>
          <w:tcPr>
            <w:tcW w:w="116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2</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380</w:t>
            </w:r>
          </w:p>
        </w:tc>
        <w:tc>
          <w:tcPr>
            <w:tcW w:w="1162"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2</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380</w:t>
            </w:r>
          </w:p>
        </w:tc>
      </w:tr>
      <w:tr w:rsidR="003D00DA" w:rsidRPr="0085103F" w:rsidTr="00D335D4">
        <w:trPr>
          <w:trHeight w:val="262"/>
          <w:jc w:val="center"/>
        </w:trPr>
        <w:tc>
          <w:tcPr>
            <w:tcW w:w="267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sz w:val="26"/>
                <w:szCs w:val="26"/>
              </w:rPr>
            </w:pPr>
            <w:r w:rsidRPr="0085103F">
              <w:rPr>
                <w:rFonts w:asciiTheme="majorHAnsi" w:hAnsiTheme="majorHAnsi" w:cstheme="majorHAnsi"/>
                <w:b/>
                <w:bCs/>
                <w:kern w:val="24"/>
                <w:sz w:val="26"/>
                <w:szCs w:val="26"/>
              </w:rPr>
              <w:t>Lợi nhuận từ cà phê</w:t>
            </w:r>
          </w:p>
        </w:tc>
        <w:tc>
          <w:tcPr>
            <w:tcW w:w="116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1</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296</w:t>
            </w:r>
          </w:p>
        </w:tc>
        <w:tc>
          <w:tcPr>
            <w:tcW w:w="1162"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1</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234</w:t>
            </w:r>
          </w:p>
        </w:tc>
      </w:tr>
      <w:tr w:rsidR="003D00DA" w:rsidRPr="0085103F" w:rsidTr="00D335D4">
        <w:trPr>
          <w:trHeight w:val="262"/>
          <w:jc w:val="center"/>
        </w:trPr>
        <w:tc>
          <w:tcPr>
            <w:tcW w:w="2676"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b/>
                <w:sz w:val="26"/>
                <w:szCs w:val="26"/>
              </w:rPr>
            </w:pPr>
            <w:r w:rsidRPr="0085103F">
              <w:rPr>
                <w:rFonts w:asciiTheme="majorHAnsi" w:hAnsiTheme="majorHAnsi" w:cstheme="majorHAnsi"/>
                <w:b/>
                <w:sz w:val="26"/>
                <w:szCs w:val="26"/>
              </w:rPr>
              <w:t>Tỷ lệ chi phí và lợi nhuận</w:t>
            </w:r>
          </w:p>
        </w:tc>
        <w:tc>
          <w:tcPr>
            <w:tcW w:w="1161"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2.33</w:t>
            </w:r>
          </w:p>
        </w:tc>
        <w:tc>
          <w:tcPr>
            <w:tcW w:w="1162"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1.85</w:t>
            </w:r>
          </w:p>
        </w:tc>
      </w:tr>
      <w:tr w:rsidR="003D00DA" w:rsidRPr="0085103F" w:rsidTr="00D335D4">
        <w:trPr>
          <w:trHeight w:val="262"/>
          <w:jc w:val="center"/>
        </w:trPr>
        <w:tc>
          <w:tcPr>
            <w:tcW w:w="267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rPr>
            </w:pPr>
            <w:r w:rsidRPr="0085103F">
              <w:rPr>
                <w:rFonts w:asciiTheme="majorHAnsi" w:hAnsiTheme="majorHAnsi" w:cstheme="majorHAnsi"/>
                <w:sz w:val="26"/>
                <w:szCs w:val="26"/>
              </w:rPr>
              <w:t>Tỷ suất lợi nhuận (IRR)</w:t>
            </w:r>
          </w:p>
        </w:tc>
        <w:tc>
          <w:tcPr>
            <w:tcW w:w="116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0.28</w:t>
            </w:r>
          </w:p>
        </w:tc>
        <w:tc>
          <w:tcPr>
            <w:tcW w:w="1162"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0.26</w:t>
            </w:r>
          </w:p>
        </w:tc>
      </w:tr>
      <w:tr w:rsidR="003D00DA" w:rsidRPr="0085103F" w:rsidTr="00D335D4">
        <w:trPr>
          <w:trHeight w:val="262"/>
          <w:jc w:val="center"/>
        </w:trPr>
        <w:tc>
          <w:tcPr>
            <w:tcW w:w="267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Thời gian hoàn vốn (năm)</w:t>
            </w:r>
          </w:p>
        </w:tc>
        <w:tc>
          <w:tcPr>
            <w:tcW w:w="116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6.59</w:t>
            </w:r>
          </w:p>
        </w:tc>
        <w:tc>
          <w:tcPr>
            <w:tcW w:w="1162"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7.11</w:t>
            </w:r>
          </w:p>
        </w:tc>
      </w:tr>
    </w:tbl>
    <w:p w:rsidR="003D00DA" w:rsidRPr="0085103F" w:rsidRDefault="003D00DA" w:rsidP="003D00DA">
      <w:pPr>
        <w:shd w:val="clear" w:color="auto" w:fill="FFFFFF" w:themeFill="background1"/>
        <w:spacing w:before="60" w:after="60" w:line="360" w:lineRule="auto"/>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Nguồn: Số liệu khảo sát</w:t>
      </w:r>
    </w:p>
    <w:p w:rsidR="003D00DA" w:rsidRPr="0085103F" w:rsidRDefault="003D00DA" w:rsidP="003D00DA">
      <w:pPr>
        <w:shd w:val="clear" w:color="auto" w:fill="FFFFFF" w:themeFill="background1"/>
        <w:tabs>
          <w:tab w:val="left" w:pos="993"/>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Ghi chú: - Vòng đời cơ bản của cây cà phê tái canh là 20 năm kể từ khi tái canh</w:t>
      </w:r>
    </w:p>
    <w:p w:rsidR="003D00DA" w:rsidRPr="0085103F" w:rsidRDefault="00485338" w:rsidP="003D00DA">
      <w:pPr>
        <w:shd w:val="clear" w:color="auto" w:fill="FFFFFF" w:themeFill="background1"/>
        <w:tabs>
          <w:tab w:val="left" w:pos="993"/>
        </w:tabs>
        <w:spacing w:before="60" w:after="60" w:line="360" w:lineRule="auto"/>
        <w:ind w:firstLine="90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3D00DA" w:rsidRPr="0085103F">
        <w:rPr>
          <w:rFonts w:asciiTheme="majorHAnsi" w:hAnsiTheme="majorHAnsi" w:cstheme="majorHAnsi"/>
          <w:sz w:val="26"/>
          <w:szCs w:val="26"/>
          <w:lang w:val="en-US"/>
        </w:rPr>
        <w:t xml:space="preserve">- Tổng chi phí bao gồm chi phí tái canh cho 3 năm đầu tiên và chi phí hàng năm từ năm thứ </w:t>
      </w:r>
      <w:r w:rsidR="00CB764F" w:rsidRPr="0085103F">
        <w:rPr>
          <w:rFonts w:asciiTheme="majorHAnsi" w:hAnsiTheme="majorHAnsi" w:cstheme="majorHAnsi"/>
          <w:sz w:val="26"/>
          <w:szCs w:val="26"/>
          <w:lang w:val="en-US"/>
        </w:rPr>
        <w:t xml:space="preserve">4 </w:t>
      </w:r>
      <w:r w:rsidR="003D00DA" w:rsidRPr="0085103F">
        <w:rPr>
          <w:rFonts w:asciiTheme="majorHAnsi" w:hAnsiTheme="majorHAnsi" w:cstheme="majorHAnsi"/>
          <w:sz w:val="26"/>
          <w:szCs w:val="26"/>
          <w:lang w:val="en-US"/>
        </w:rPr>
        <w:t>đến năm thứ 20</w:t>
      </w:r>
      <w:r>
        <w:rPr>
          <w:rFonts w:asciiTheme="majorHAnsi" w:hAnsiTheme="majorHAnsi" w:cstheme="majorHAnsi"/>
          <w:sz w:val="26"/>
          <w:szCs w:val="26"/>
          <w:lang w:val="en-US"/>
        </w:rPr>
        <w:t xml:space="preserve">, </w:t>
      </w:r>
      <w:r w:rsidR="003D00DA" w:rsidRPr="0085103F">
        <w:rPr>
          <w:rFonts w:asciiTheme="majorHAnsi" w:hAnsiTheme="majorHAnsi" w:cstheme="majorHAnsi"/>
          <w:sz w:val="26"/>
          <w:szCs w:val="26"/>
          <w:lang w:val="en-US"/>
        </w:rPr>
        <w:t>nhưng không gồm chi phí trả lãi suất ngân hàng.</w:t>
      </w:r>
    </w:p>
    <w:p w:rsidR="003D00DA" w:rsidRPr="0085103F" w:rsidRDefault="00485338" w:rsidP="003D00DA">
      <w:pPr>
        <w:shd w:val="clear" w:color="auto" w:fill="FFFFFF" w:themeFill="background1"/>
        <w:tabs>
          <w:tab w:val="left" w:pos="993"/>
        </w:tabs>
        <w:spacing w:before="60" w:after="60" w:line="360" w:lineRule="auto"/>
        <w:ind w:left="90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3D00DA" w:rsidRPr="0085103F">
        <w:rPr>
          <w:rFonts w:asciiTheme="majorHAnsi" w:hAnsiTheme="majorHAnsi" w:cstheme="majorHAnsi"/>
          <w:sz w:val="26"/>
          <w:szCs w:val="26"/>
          <w:lang w:val="en-US"/>
        </w:rPr>
        <w:t>-</w:t>
      </w:r>
      <w:r>
        <w:rPr>
          <w:rFonts w:asciiTheme="majorHAnsi" w:hAnsiTheme="majorHAnsi" w:cstheme="majorHAnsi"/>
          <w:sz w:val="26"/>
          <w:szCs w:val="26"/>
          <w:lang w:val="en-US"/>
        </w:rPr>
        <w:t xml:space="preserve"> </w:t>
      </w:r>
      <w:r w:rsidR="003D00DA" w:rsidRPr="0085103F">
        <w:rPr>
          <w:rFonts w:asciiTheme="majorHAnsi" w:hAnsiTheme="majorHAnsi" w:cstheme="majorHAnsi"/>
          <w:sz w:val="26"/>
          <w:szCs w:val="26"/>
          <w:lang w:val="en-US"/>
        </w:rPr>
        <w:t>Chi phí và lợi nhuận</w:t>
      </w:r>
      <w:r w:rsidR="00C903C4" w:rsidRPr="0085103F">
        <w:rPr>
          <w:rFonts w:asciiTheme="majorHAnsi" w:hAnsiTheme="majorHAnsi" w:cstheme="majorHAnsi"/>
          <w:sz w:val="26"/>
          <w:szCs w:val="26"/>
          <w:lang w:val="en-US"/>
        </w:rPr>
        <w:t>tái canh</w:t>
      </w:r>
      <w:r>
        <w:rPr>
          <w:rFonts w:asciiTheme="majorHAnsi" w:hAnsiTheme="majorHAnsi" w:cstheme="majorHAnsi"/>
          <w:sz w:val="26"/>
          <w:szCs w:val="26"/>
          <w:lang w:val="en-US"/>
        </w:rPr>
        <w:t xml:space="preserve"> </w:t>
      </w:r>
      <w:r w:rsidR="003D00DA" w:rsidRPr="0085103F">
        <w:rPr>
          <w:rFonts w:asciiTheme="majorHAnsi" w:hAnsiTheme="majorHAnsi" w:cstheme="majorHAnsi"/>
          <w:sz w:val="26"/>
          <w:szCs w:val="26"/>
          <w:lang w:val="en-US"/>
        </w:rPr>
        <w:t>được tính cho 1 ha.</w:t>
      </w:r>
    </w:p>
    <w:p w:rsidR="003D00DA" w:rsidRPr="0085103F" w:rsidRDefault="003D00DA" w:rsidP="003D00DA">
      <w:pPr>
        <w:shd w:val="clear" w:color="auto" w:fill="FFFFFF" w:themeFill="background1"/>
        <w:tabs>
          <w:tab w:val="left" w:pos="993"/>
        </w:tabs>
        <w:spacing w:before="60" w:after="60" w:line="360" w:lineRule="auto"/>
        <w:jc w:val="both"/>
        <w:rPr>
          <w:rFonts w:asciiTheme="majorHAnsi" w:hAnsiTheme="majorHAnsi" w:cstheme="majorHAnsi"/>
          <w:b/>
          <w:sz w:val="26"/>
          <w:szCs w:val="26"/>
          <w:lang w:val="en-US"/>
        </w:rPr>
      </w:pPr>
      <w:r w:rsidRPr="0085103F">
        <w:rPr>
          <w:rFonts w:asciiTheme="majorHAnsi" w:hAnsiTheme="majorHAnsi" w:cstheme="majorHAnsi"/>
          <w:b/>
          <w:sz w:val="26"/>
          <w:szCs w:val="26"/>
          <w:lang w:val="en-US"/>
        </w:rPr>
        <w:t xml:space="preserve">2. Nhu cầu các khoản vay cho các mô hình tái canh </w:t>
      </w:r>
    </w:p>
    <w:p w:rsidR="00043136" w:rsidRPr="0085103F" w:rsidRDefault="00043136" w:rsidP="00B61612">
      <w:pPr>
        <w:shd w:val="clear" w:color="auto" w:fill="FFFFFF" w:themeFill="background1"/>
        <w:spacing w:before="120" w:after="120" w:line="360" w:lineRule="auto"/>
        <w:ind w:firstLine="567"/>
        <w:jc w:val="both"/>
        <w:rPr>
          <w:rFonts w:ascii="Times New Roman" w:hAnsi="Times New Roman" w:cs="Times New Roman"/>
        </w:rPr>
      </w:pPr>
      <w:r w:rsidRPr="0085103F">
        <w:rPr>
          <w:rFonts w:asciiTheme="majorHAnsi" w:hAnsiTheme="majorHAnsi" w:cstheme="majorHAnsi"/>
          <w:sz w:val="26"/>
          <w:szCs w:val="26"/>
          <w:lang w:val="en-US"/>
        </w:rPr>
        <w:t>Với thực trạng thu nhập và tiết kiệm hiện nay</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đặc biệt làđối với các hộ trồng cà phê quy mô nhỏ</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họ không đủ nguồn lựcđể đồng thời thực hiện tái canh và duy trì </w:t>
      </w:r>
      <w:r w:rsidRPr="0085103F">
        <w:rPr>
          <w:rFonts w:asciiTheme="majorHAnsi" w:hAnsiTheme="majorHAnsi" w:cstheme="majorHAnsi"/>
          <w:sz w:val="26"/>
          <w:szCs w:val="26"/>
          <w:lang w:val="en-US"/>
        </w:rPr>
        <w:lastRenderedPageBreak/>
        <w:t>thu nhập trong giai đoạn kiến thiết</w:t>
      </w:r>
      <w:r w:rsidR="00F93904" w:rsidRPr="0085103F">
        <w:rPr>
          <w:rFonts w:asciiTheme="majorHAnsi" w:hAnsiTheme="majorHAnsi" w:cstheme="majorHAnsi"/>
          <w:sz w:val="26"/>
          <w:szCs w:val="26"/>
          <w:lang w:val="en-US"/>
        </w:rPr>
        <w:t xml:space="preserve"> cơ bản</w:t>
      </w:r>
      <w:r w:rsidR="00CF0E77" w:rsidRPr="0085103F">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từ 2 -5 năm tùy thuộc từng mô hình). Nhu cầu vay vốn đối với các mô hình tái canh được tính trên tổng thu nhập của hộ</w:t>
      </w:r>
      <w:r w:rsidR="00CF0E77" w:rsidRPr="0085103F">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bao gồm các hoạtđộng nông nghiệp và phi nông nghiệp) trừ chi phí</w:t>
      </w:r>
      <w:r w:rsidR="00BA06D9" w:rsidRPr="0085103F">
        <w:rPr>
          <w:rFonts w:asciiTheme="majorHAnsi" w:hAnsiTheme="majorHAnsi" w:cstheme="majorHAnsi"/>
          <w:sz w:val="26"/>
          <w:szCs w:val="26"/>
          <w:lang w:val="en-US"/>
        </w:rPr>
        <w:t>tiêu dùng</w:t>
      </w:r>
      <w:r w:rsidRPr="0085103F">
        <w:rPr>
          <w:rFonts w:asciiTheme="majorHAnsi" w:hAnsiTheme="majorHAnsi" w:cstheme="majorHAnsi"/>
          <w:sz w:val="26"/>
          <w:szCs w:val="26"/>
          <w:lang w:val="en-US"/>
        </w:rPr>
        <w:t xml:space="preserve"> và chi phíđầu tư tá</w:t>
      </w:r>
      <w:r w:rsidR="00CF0E77" w:rsidRPr="0085103F">
        <w:rPr>
          <w:rFonts w:asciiTheme="majorHAnsi" w:hAnsiTheme="majorHAnsi" w:cstheme="majorHAnsi"/>
          <w:sz w:val="26"/>
          <w:szCs w:val="26"/>
          <w:lang w:val="en-US"/>
        </w:rPr>
        <w:t>i canh (</w:t>
      </w:r>
      <w:r w:rsidRPr="0085103F">
        <w:rPr>
          <w:rFonts w:asciiTheme="majorHAnsi" w:hAnsiTheme="majorHAnsi" w:cstheme="majorHAnsi"/>
          <w:sz w:val="26"/>
          <w:szCs w:val="26"/>
          <w:lang w:val="en-US"/>
        </w:rPr>
        <w:t>tách</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riêng chi phí của hộ tận dung được lao động gia đình và hộ không tận dụngđượclao động gia đình). Ngoài ra</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nhu cầu vay vốnđược tính là tổng nhu cầu vay và nhu cầu vay cho từng năm trong suốt giai đoạn kiến thiết </w:t>
      </w:r>
      <w:r w:rsidR="00F93904" w:rsidRPr="0085103F">
        <w:rPr>
          <w:rFonts w:asciiTheme="majorHAnsi" w:hAnsiTheme="majorHAnsi" w:cstheme="majorHAnsi"/>
          <w:sz w:val="26"/>
          <w:szCs w:val="26"/>
          <w:lang w:val="en-US"/>
        </w:rPr>
        <w:t>cơ bản</w:t>
      </w:r>
      <w:r w:rsidRPr="0085103F">
        <w:rPr>
          <w:rFonts w:asciiTheme="majorHAnsi" w:hAnsiTheme="majorHAnsi" w:cstheme="majorHAnsi"/>
          <w:sz w:val="26"/>
          <w:szCs w:val="26"/>
          <w:lang w:val="en-US"/>
        </w:rPr>
        <w:t xml:space="preserve">và phụ thuộc vào từng loại mô hình. </w:t>
      </w:r>
    </w:p>
    <w:p w:rsidR="003D00DA" w:rsidRPr="0085103F" w:rsidRDefault="003D00DA" w:rsidP="003D00DA">
      <w:pPr>
        <w:shd w:val="clear" w:color="auto" w:fill="FFFFFF" w:themeFill="background1"/>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 xml:space="preserve">Nhu cầu </w:t>
      </w:r>
      <w:r w:rsidR="0034140C" w:rsidRPr="0085103F">
        <w:rPr>
          <w:rFonts w:asciiTheme="majorHAnsi" w:hAnsiTheme="majorHAnsi" w:cstheme="majorHAnsi"/>
          <w:sz w:val="26"/>
          <w:szCs w:val="26"/>
          <w:lang w:val="en-US"/>
        </w:rPr>
        <w:t>vay vốn của</w:t>
      </w:r>
      <w:r w:rsidRPr="0085103F">
        <w:rPr>
          <w:rFonts w:asciiTheme="majorHAnsi" w:hAnsiTheme="majorHAnsi" w:cstheme="majorHAnsi"/>
          <w:sz w:val="26"/>
          <w:szCs w:val="26"/>
          <w:lang w:val="en-US"/>
        </w:rPr>
        <w:t xml:space="preserve"> các mô hình tái canh cao hơn so với nhu cầu </w:t>
      </w:r>
      <w:r w:rsidR="0034140C" w:rsidRPr="0085103F">
        <w:rPr>
          <w:rFonts w:asciiTheme="majorHAnsi" w:hAnsiTheme="majorHAnsi" w:cstheme="majorHAnsi"/>
          <w:sz w:val="26"/>
          <w:szCs w:val="26"/>
          <w:lang w:val="en-US"/>
        </w:rPr>
        <w:t>vay vốn của</w:t>
      </w:r>
      <w:r w:rsidRPr="0085103F">
        <w:rPr>
          <w:rFonts w:asciiTheme="majorHAnsi" w:hAnsiTheme="majorHAnsi" w:cstheme="majorHAnsi"/>
          <w:sz w:val="26"/>
          <w:szCs w:val="26"/>
          <w:lang w:val="en-US"/>
        </w:rPr>
        <w:t xml:space="preserve"> các mô hình ghép vì tái canh cà phê đòi hỏi đầu tư cao hơn hẳn so với ghép.</w:t>
      </w:r>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Trong mối quan hệ giữa tái canh hoàn toàn và tái canh từng phần</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mô hình tái canh 100% đòi hỏi lượng cho vay cao nhất (tiếp theo là mô hình 50% và 30%) cả trong trường hợp có chi phí lao động gia đình và không có chi phí lao động gia đình (Bảng </w:t>
      </w:r>
      <w:r w:rsidR="00AA3703" w:rsidRPr="0085103F">
        <w:rPr>
          <w:rFonts w:asciiTheme="majorHAnsi" w:hAnsiTheme="majorHAnsi" w:cstheme="majorHAnsi"/>
          <w:sz w:val="26"/>
          <w:szCs w:val="26"/>
          <w:lang w:val="en-US"/>
        </w:rPr>
        <w:t>1</w:t>
      </w:r>
      <w:r w:rsidR="0034140C" w:rsidRPr="0085103F">
        <w:rPr>
          <w:rFonts w:asciiTheme="majorHAnsi" w:hAnsiTheme="majorHAnsi" w:cstheme="majorHAnsi"/>
          <w:sz w:val="26"/>
          <w:szCs w:val="26"/>
          <w:lang w:val="en-US"/>
        </w:rPr>
        <w:t>2</w:t>
      </w:r>
      <w:r w:rsidRPr="0085103F">
        <w:rPr>
          <w:rFonts w:asciiTheme="majorHAnsi" w:hAnsiTheme="majorHAnsi" w:cstheme="majorHAnsi"/>
          <w:sz w:val="26"/>
          <w:szCs w:val="26"/>
          <w:lang w:val="en-US"/>
        </w:rPr>
        <w:t>-</w:t>
      </w:r>
      <w:r w:rsidR="00AA3703" w:rsidRPr="0085103F">
        <w:rPr>
          <w:rFonts w:asciiTheme="majorHAnsi" w:hAnsiTheme="majorHAnsi" w:cstheme="majorHAnsi"/>
          <w:sz w:val="26"/>
          <w:szCs w:val="26"/>
          <w:lang w:val="en-US"/>
        </w:rPr>
        <w:t>1</w:t>
      </w:r>
      <w:r w:rsidR="0034140C" w:rsidRPr="0085103F">
        <w:rPr>
          <w:rFonts w:asciiTheme="majorHAnsi" w:hAnsiTheme="majorHAnsi" w:cstheme="majorHAnsi"/>
          <w:sz w:val="26"/>
          <w:szCs w:val="26"/>
          <w:lang w:val="en-US"/>
        </w:rPr>
        <w:t>4</w:t>
      </w:r>
      <w:r w:rsidRPr="0085103F">
        <w:rPr>
          <w:rFonts w:asciiTheme="majorHAnsi" w:hAnsiTheme="majorHAnsi" w:cstheme="majorHAnsi"/>
          <w:sz w:val="26"/>
          <w:szCs w:val="26"/>
          <w:lang w:val="en-US"/>
        </w:rPr>
        <w:t xml:space="preserve">). Sự khác nhau này là do những người nông dân áp dụng mô hình tái canh 30% và 50% có thể sử dụng nhiều hơn nguồn lao động gia đình và họ vẫn còn thu nhập từ những diện tích cà phê còn lại chưa tái canh trong </w:t>
      </w:r>
      <w:r w:rsidR="0034140C" w:rsidRPr="0085103F">
        <w:rPr>
          <w:rFonts w:asciiTheme="majorHAnsi" w:hAnsiTheme="majorHAnsi" w:cstheme="majorHAnsi"/>
          <w:sz w:val="26"/>
          <w:szCs w:val="26"/>
          <w:lang w:val="en-US"/>
        </w:rPr>
        <w:t>1 hoặc 2 năm</w:t>
      </w:r>
      <w:r w:rsidRPr="0085103F">
        <w:rPr>
          <w:rFonts w:asciiTheme="majorHAnsi" w:hAnsiTheme="majorHAnsi" w:cstheme="majorHAnsi"/>
          <w:sz w:val="26"/>
          <w:szCs w:val="26"/>
          <w:lang w:val="en-US"/>
        </w:rPr>
        <w:t xml:space="preserve"> trước khi tái canh hết diện tích.</w:t>
      </w:r>
    </w:p>
    <w:p w:rsidR="003D00DA" w:rsidRPr="0085103F" w:rsidRDefault="003D00DA" w:rsidP="003D00DA">
      <w:pPr>
        <w:pStyle w:val="Caption"/>
        <w:spacing w:before="60" w:after="60" w:line="360" w:lineRule="auto"/>
        <w:ind w:left="923"/>
        <w:rPr>
          <w:rFonts w:asciiTheme="majorHAnsi" w:hAnsiTheme="majorHAnsi" w:cstheme="majorHAnsi"/>
          <w:b/>
          <w:i w:val="0"/>
          <w:iCs w:val="0"/>
          <w:color w:val="auto"/>
          <w:sz w:val="26"/>
          <w:szCs w:val="26"/>
        </w:rPr>
      </w:pPr>
      <w:bookmarkStart w:id="55" w:name="_Toc403045127"/>
      <w:bookmarkStart w:id="56" w:name="_Toc403045206"/>
      <w:bookmarkStart w:id="57" w:name="_Toc404144727"/>
      <w:bookmarkStart w:id="58" w:name="_Toc406157173"/>
      <w:bookmarkStart w:id="59" w:name="_Toc415041153"/>
      <w:r w:rsidRPr="0085103F">
        <w:rPr>
          <w:rFonts w:asciiTheme="majorHAnsi" w:hAnsiTheme="majorHAnsi" w:cstheme="majorHAnsi"/>
          <w:b/>
          <w:i w:val="0"/>
          <w:color w:val="auto"/>
          <w:sz w:val="26"/>
          <w:szCs w:val="26"/>
        </w:rPr>
        <w:t>Bảng1</w:t>
      </w:r>
      <w:r w:rsidR="00B61B77" w:rsidRPr="0085103F">
        <w:rPr>
          <w:rFonts w:asciiTheme="majorHAnsi" w:hAnsiTheme="majorHAnsi" w:cstheme="majorHAnsi"/>
          <w:b/>
          <w:i w:val="0"/>
          <w:color w:val="auto"/>
          <w:sz w:val="26"/>
          <w:szCs w:val="26"/>
        </w:rPr>
        <w:t>1</w:t>
      </w:r>
      <w:r w:rsidRPr="0085103F">
        <w:rPr>
          <w:rFonts w:asciiTheme="majorHAnsi" w:hAnsiTheme="majorHAnsi" w:cstheme="majorHAnsi"/>
          <w:b/>
          <w:i w:val="0"/>
          <w:iCs w:val="0"/>
          <w:color w:val="auto"/>
          <w:sz w:val="26"/>
          <w:szCs w:val="26"/>
        </w:rPr>
        <w:t xml:space="preserve">: </w:t>
      </w:r>
      <w:bookmarkEnd w:id="55"/>
      <w:bookmarkEnd w:id="56"/>
      <w:bookmarkEnd w:id="57"/>
      <w:r w:rsidRPr="0085103F">
        <w:rPr>
          <w:rFonts w:asciiTheme="majorHAnsi" w:hAnsiTheme="majorHAnsi" w:cstheme="majorHAnsi"/>
          <w:b/>
          <w:i w:val="0"/>
          <w:iCs w:val="0"/>
          <w:color w:val="auto"/>
          <w:sz w:val="26"/>
          <w:szCs w:val="26"/>
        </w:rPr>
        <w:t xml:space="preserve">Nhu cầu vay vốn của mô hình tái canh 100% </w:t>
      </w:r>
      <w:bookmarkEnd w:id="58"/>
      <w:bookmarkEnd w:id="59"/>
    </w:p>
    <w:p w:rsidR="003D00DA" w:rsidRPr="0085103F" w:rsidRDefault="00BA06D9" w:rsidP="003D00DA">
      <w:pPr>
        <w:shd w:val="clear" w:color="auto" w:fill="FFFFFF" w:themeFill="background1"/>
        <w:spacing w:before="60" w:after="60" w:line="360" w:lineRule="auto"/>
        <w:ind w:left="696"/>
        <w:jc w:val="right"/>
        <w:rPr>
          <w:rFonts w:asciiTheme="majorHAnsi" w:hAnsiTheme="majorHAnsi" w:cstheme="majorHAnsi"/>
          <w:sz w:val="26"/>
          <w:szCs w:val="26"/>
          <w:lang w:val="en-US"/>
        </w:rPr>
      </w:pPr>
      <w:r w:rsidRPr="0085103F">
        <w:rPr>
          <w:rFonts w:asciiTheme="majorHAnsi" w:hAnsiTheme="majorHAnsi" w:cstheme="majorHAnsi"/>
          <w:sz w:val="26"/>
          <w:szCs w:val="26"/>
          <w:lang w:val="en-US"/>
        </w:rPr>
        <w:t>Đơn vị: Triệu VND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6344"/>
        <w:gridCol w:w="1096"/>
        <w:gridCol w:w="987"/>
        <w:gridCol w:w="989"/>
      </w:tblGrid>
      <w:tr w:rsidR="00084A0C" w:rsidRPr="0085103F" w:rsidTr="00FE2A86">
        <w:trPr>
          <w:trHeight w:val="265"/>
          <w:tblHeader/>
        </w:trPr>
        <w:tc>
          <w:tcPr>
            <w:tcW w:w="3369" w:type="pct"/>
            <w:vMerge w:val="restart"/>
            <w:shd w:val="clear" w:color="auto" w:fill="auto"/>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lang w:val="en-US"/>
              </w:rPr>
              <w:t>Hạng mục</w:t>
            </w:r>
          </w:p>
        </w:tc>
        <w:tc>
          <w:tcPr>
            <w:tcW w:w="1631" w:type="pct"/>
            <w:gridSpan w:val="3"/>
            <w:shd w:val="clear" w:color="auto" w:fill="auto"/>
            <w:noWrap/>
            <w:vAlign w:val="center"/>
            <w:hideMark/>
          </w:tcPr>
          <w:p w:rsidR="00084A0C" w:rsidRPr="0085103F" w:rsidRDefault="00084A0C" w:rsidP="00B61612">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bCs/>
                <w:lang w:val="en-US"/>
              </w:rPr>
              <w:t>Mô hình tái canh 100%</w:t>
            </w:r>
          </w:p>
        </w:tc>
      </w:tr>
      <w:tr w:rsidR="00084A0C" w:rsidRPr="0085103F" w:rsidTr="00FE2A86">
        <w:trPr>
          <w:trHeight w:val="265"/>
          <w:tblHeader/>
        </w:trPr>
        <w:tc>
          <w:tcPr>
            <w:tcW w:w="3369" w:type="pct"/>
            <w:vMerge/>
            <w:shd w:val="clear" w:color="auto" w:fill="auto"/>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lang w:val="en-US"/>
              </w:rPr>
            </w:pPr>
          </w:p>
        </w:tc>
        <w:tc>
          <w:tcPr>
            <w:tcW w:w="582"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bCs/>
                <w:lang w:val="en-US"/>
              </w:rPr>
              <w:t>Năm 1</w:t>
            </w:r>
          </w:p>
        </w:tc>
        <w:tc>
          <w:tcPr>
            <w:tcW w:w="524"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bCs/>
                <w:lang w:val="en-US"/>
              </w:rPr>
              <w:t>Năm 2</w:t>
            </w:r>
          </w:p>
        </w:tc>
        <w:tc>
          <w:tcPr>
            <w:tcW w:w="525"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bCs/>
                <w:lang w:val="en-US"/>
              </w:rPr>
              <w:t>Năm 3</w:t>
            </w:r>
          </w:p>
        </w:tc>
      </w:tr>
      <w:tr w:rsidR="00084A0C" w:rsidRPr="0085103F" w:rsidTr="00FE2A86">
        <w:trPr>
          <w:trHeight w:val="265"/>
        </w:trPr>
        <w:tc>
          <w:tcPr>
            <w:tcW w:w="3369" w:type="pct"/>
            <w:shd w:val="clear" w:color="auto" w:fill="auto"/>
            <w:noWrap/>
            <w:vAlign w:val="bottom"/>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bCs/>
                <w:kern w:val="24"/>
                <w:lang w:val="en-US"/>
              </w:rPr>
              <w:t xml:space="preserve">1. Thu nhập </w:t>
            </w:r>
          </w:p>
        </w:tc>
        <w:tc>
          <w:tcPr>
            <w:tcW w:w="582"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lang w:val="en-US"/>
              </w:rPr>
              <w:t>86.8</w:t>
            </w:r>
          </w:p>
        </w:tc>
        <w:tc>
          <w:tcPr>
            <w:tcW w:w="524"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lang w:val="en-US"/>
              </w:rPr>
              <w:t>86.8</w:t>
            </w:r>
          </w:p>
        </w:tc>
        <w:tc>
          <w:tcPr>
            <w:tcW w:w="525"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lang w:val="en-US"/>
              </w:rPr>
              <w:t>86.8</w:t>
            </w:r>
          </w:p>
        </w:tc>
      </w:tr>
      <w:tr w:rsidR="00084A0C" w:rsidRPr="0085103F" w:rsidTr="00FE2A86">
        <w:trPr>
          <w:trHeight w:val="265"/>
        </w:trPr>
        <w:tc>
          <w:tcPr>
            <w:tcW w:w="3369" w:type="pct"/>
            <w:shd w:val="clear" w:color="auto" w:fill="auto"/>
            <w:noWrap/>
            <w:vAlign w:val="bottom"/>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bCs/>
                <w:kern w:val="24"/>
                <w:lang w:val="en-US"/>
              </w:rPr>
              <w:t>2. Phí tiêu dùng</w:t>
            </w:r>
          </w:p>
        </w:tc>
        <w:tc>
          <w:tcPr>
            <w:tcW w:w="582"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lang w:val="en-US"/>
              </w:rPr>
              <w:t>95.3</w:t>
            </w:r>
          </w:p>
        </w:tc>
        <w:tc>
          <w:tcPr>
            <w:tcW w:w="524"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lang w:val="en-US"/>
              </w:rPr>
              <w:t>95.3</w:t>
            </w:r>
          </w:p>
        </w:tc>
        <w:tc>
          <w:tcPr>
            <w:tcW w:w="525"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lang w:val="en-US"/>
              </w:rPr>
              <w:t>95.3</w:t>
            </w:r>
          </w:p>
        </w:tc>
      </w:tr>
      <w:tr w:rsidR="00084A0C" w:rsidRPr="0085103F" w:rsidTr="00FE2A86">
        <w:trPr>
          <w:trHeight w:val="265"/>
        </w:trPr>
        <w:tc>
          <w:tcPr>
            <w:tcW w:w="3369" w:type="pct"/>
            <w:shd w:val="clear" w:color="auto" w:fill="auto"/>
            <w:noWrap/>
            <w:vAlign w:val="bottom"/>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bCs/>
                <w:kern w:val="24"/>
                <w:lang w:val="en-US"/>
              </w:rPr>
              <w:t>3. Chi phí tái canh</w:t>
            </w:r>
          </w:p>
        </w:tc>
        <w:tc>
          <w:tcPr>
            <w:tcW w:w="582"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lang w:val="en-US"/>
              </w:rPr>
              <w:t>112.0</w:t>
            </w:r>
          </w:p>
        </w:tc>
        <w:tc>
          <w:tcPr>
            <w:tcW w:w="524"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lang w:val="en-US"/>
              </w:rPr>
              <w:t>73.8</w:t>
            </w:r>
          </w:p>
        </w:tc>
        <w:tc>
          <w:tcPr>
            <w:tcW w:w="525"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lang w:val="en-US"/>
              </w:rPr>
              <w:t>52.9</w:t>
            </w:r>
          </w:p>
        </w:tc>
      </w:tr>
      <w:tr w:rsidR="00084A0C" w:rsidRPr="0085103F" w:rsidTr="00FE2A86">
        <w:trPr>
          <w:trHeight w:val="265"/>
        </w:trPr>
        <w:tc>
          <w:tcPr>
            <w:tcW w:w="3369" w:type="pct"/>
            <w:shd w:val="clear" w:color="auto" w:fill="auto"/>
            <w:noWrap/>
            <w:vAlign w:val="bottom"/>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Cs/>
              </w:rPr>
            </w:pPr>
            <w:r w:rsidRPr="0085103F">
              <w:rPr>
                <w:rFonts w:asciiTheme="majorHAnsi" w:hAnsiTheme="majorHAnsi" w:cstheme="majorHAnsi"/>
                <w:bCs/>
                <w:kern w:val="24"/>
              </w:rPr>
              <w:t>Nhu cầu vay /năm (gồm cả lao động gia đình)</w:t>
            </w:r>
          </w:p>
        </w:tc>
        <w:tc>
          <w:tcPr>
            <w:tcW w:w="582"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120.5</w:t>
            </w:r>
          </w:p>
        </w:tc>
        <w:tc>
          <w:tcPr>
            <w:tcW w:w="524"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82.4</w:t>
            </w:r>
          </w:p>
        </w:tc>
        <w:tc>
          <w:tcPr>
            <w:tcW w:w="525"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61.4</w:t>
            </w:r>
          </w:p>
        </w:tc>
      </w:tr>
      <w:tr w:rsidR="00084A0C" w:rsidRPr="0085103F" w:rsidTr="00FE2A86">
        <w:trPr>
          <w:trHeight w:val="265"/>
        </w:trPr>
        <w:tc>
          <w:tcPr>
            <w:tcW w:w="3369" w:type="pct"/>
            <w:shd w:val="clear" w:color="auto" w:fill="auto"/>
            <w:noWrap/>
            <w:vAlign w:val="bottom"/>
            <w:hideMark/>
          </w:tcPr>
          <w:p w:rsidR="00084A0C" w:rsidRPr="0085103F" w:rsidRDefault="00084A0C" w:rsidP="00F93904">
            <w:pPr>
              <w:shd w:val="clear" w:color="auto" w:fill="FFFFFF" w:themeFill="background1"/>
              <w:spacing w:before="60" w:after="60" w:line="24" w:lineRule="atLeast"/>
              <w:jc w:val="both"/>
              <w:rPr>
                <w:rFonts w:asciiTheme="majorHAnsi" w:hAnsiTheme="majorHAnsi" w:cstheme="majorHAnsi"/>
                <w:bCs/>
              </w:rPr>
            </w:pPr>
            <w:r w:rsidRPr="0085103F">
              <w:rPr>
                <w:rFonts w:asciiTheme="majorHAnsi" w:hAnsiTheme="majorHAnsi" w:cstheme="majorHAnsi"/>
                <w:bCs/>
                <w:kern w:val="24"/>
              </w:rPr>
              <w:t>Tổng nhu cầu vay vốn</w:t>
            </w:r>
            <w:r w:rsidR="00F93904" w:rsidRPr="0085103F">
              <w:rPr>
                <w:rFonts w:asciiTheme="majorHAnsi" w:hAnsiTheme="majorHAnsi" w:cstheme="majorHAnsi"/>
                <w:bCs/>
                <w:kern w:val="24"/>
                <w:lang w:val="en-AU"/>
              </w:rPr>
              <w:t>/</w:t>
            </w:r>
            <w:r w:rsidRPr="0085103F">
              <w:rPr>
                <w:rFonts w:asciiTheme="majorHAnsi" w:hAnsiTheme="majorHAnsi" w:cstheme="majorHAnsi"/>
                <w:bCs/>
                <w:kern w:val="24"/>
              </w:rPr>
              <w:t xml:space="preserve"> 2 năm (gồm cả lao động gia đình)</w:t>
            </w:r>
          </w:p>
        </w:tc>
        <w:tc>
          <w:tcPr>
            <w:tcW w:w="1631" w:type="pct"/>
            <w:gridSpan w:val="3"/>
            <w:shd w:val="clear" w:color="auto" w:fill="auto"/>
            <w:noWrap/>
            <w:vAlign w:val="center"/>
            <w:hideMark/>
          </w:tcPr>
          <w:p w:rsidR="00084A0C" w:rsidRPr="0085103F" w:rsidRDefault="00084A0C"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264.3</w:t>
            </w:r>
          </w:p>
        </w:tc>
      </w:tr>
      <w:tr w:rsidR="00084A0C" w:rsidRPr="0085103F" w:rsidTr="00FE2A86">
        <w:trPr>
          <w:trHeight w:val="265"/>
        </w:trPr>
        <w:tc>
          <w:tcPr>
            <w:tcW w:w="3369" w:type="pct"/>
            <w:shd w:val="clear" w:color="auto" w:fill="auto"/>
            <w:noWrap/>
            <w:vAlign w:val="bottom"/>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bCs/>
              </w:rPr>
            </w:pPr>
            <w:r w:rsidRPr="0085103F">
              <w:rPr>
                <w:rFonts w:asciiTheme="majorHAnsi" w:hAnsiTheme="majorHAnsi" w:cstheme="majorHAnsi"/>
                <w:bCs/>
                <w:kern w:val="24"/>
              </w:rPr>
              <w:t>Nhu cầu vay /năm (không gồm lao động gia đình)</w:t>
            </w:r>
          </w:p>
        </w:tc>
        <w:tc>
          <w:tcPr>
            <w:tcW w:w="582"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113.8</w:t>
            </w:r>
          </w:p>
        </w:tc>
        <w:tc>
          <w:tcPr>
            <w:tcW w:w="524"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75.0</w:t>
            </w:r>
          </w:p>
        </w:tc>
        <w:tc>
          <w:tcPr>
            <w:tcW w:w="525" w:type="pct"/>
            <w:shd w:val="clear" w:color="auto" w:fill="auto"/>
            <w:noWrap/>
            <w:vAlign w:val="center"/>
            <w:hideMark/>
          </w:tcPr>
          <w:p w:rsidR="00084A0C" w:rsidRPr="0085103F" w:rsidRDefault="00084A0C" w:rsidP="00FE2A86">
            <w:pPr>
              <w:shd w:val="clear" w:color="auto" w:fill="FFFFFF" w:themeFill="background1"/>
              <w:spacing w:before="60" w:after="60" w:line="24" w:lineRule="atLeast"/>
              <w:jc w:val="both"/>
              <w:rPr>
                <w:rFonts w:asciiTheme="majorHAnsi" w:hAnsiTheme="majorHAnsi" w:cstheme="majorHAnsi"/>
                <w:lang w:val="en-US"/>
              </w:rPr>
            </w:pPr>
            <w:r w:rsidRPr="0085103F">
              <w:rPr>
                <w:rFonts w:asciiTheme="majorHAnsi" w:hAnsiTheme="majorHAnsi" w:cstheme="majorHAnsi"/>
                <w:lang w:val="en-US"/>
              </w:rPr>
              <w:t>49.1</w:t>
            </w:r>
          </w:p>
        </w:tc>
      </w:tr>
      <w:tr w:rsidR="00084A0C" w:rsidRPr="0085103F" w:rsidTr="00FE2A86">
        <w:trPr>
          <w:trHeight w:val="265"/>
        </w:trPr>
        <w:tc>
          <w:tcPr>
            <w:tcW w:w="3369" w:type="pct"/>
            <w:shd w:val="clear" w:color="auto" w:fill="auto"/>
            <w:noWrap/>
            <w:vAlign w:val="bottom"/>
            <w:hideMark/>
          </w:tcPr>
          <w:p w:rsidR="00084A0C" w:rsidRPr="0085103F" w:rsidRDefault="00084A0C" w:rsidP="00F93904">
            <w:pPr>
              <w:shd w:val="clear" w:color="auto" w:fill="FFFFFF" w:themeFill="background1"/>
              <w:spacing w:before="60" w:after="60" w:line="24" w:lineRule="atLeast"/>
              <w:jc w:val="both"/>
              <w:rPr>
                <w:rFonts w:asciiTheme="majorHAnsi" w:hAnsiTheme="majorHAnsi" w:cstheme="majorHAnsi"/>
                <w:bCs/>
              </w:rPr>
            </w:pPr>
            <w:r w:rsidRPr="0085103F">
              <w:rPr>
                <w:rFonts w:asciiTheme="majorHAnsi" w:hAnsiTheme="majorHAnsi" w:cstheme="majorHAnsi"/>
                <w:bCs/>
                <w:kern w:val="24"/>
              </w:rPr>
              <w:t>Tổng nhu cầu vay vốn</w:t>
            </w:r>
            <w:r w:rsidR="00F93904" w:rsidRPr="0085103F">
              <w:rPr>
                <w:rFonts w:asciiTheme="majorHAnsi" w:hAnsiTheme="majorHAnsi" w:cstheme="majorHAnsi"/>
                <w:bCs/>
                <w:kern w:val="24"/>
                <w:lang w:val="en-AU"/>
              </w:rPr>
              <w:t>/</w:t>
            </w:r>
            <w:r w:rsidRPr="0085103F">
              <w:rPr>
                <w:rFonts w:asciiTheme="majorHAnsi" w:hAnsiTheme="majorHAnsi" w:cstheme="majorHAnsi"/>
                <w:bCs/>
                <w:kern w:val="24"/>
              </w:rPr>
              <w:t xml:space="preserve"> 2 năm (không gồm lao động gia đình)</w:t>
            </w:r>
          </w:p>
        </w:tc>
        <w:tc>
          <w:tcPr>
            <w:tcW w:w="1631" w:type="pct"/>
            <w:gridSpan w:val="3"/>
            <w:shd w:val="clear" w:color="auto" w:fill="auto"/>
            <w:noWrap/>
            <w:vAlign w:val="center"/>
            <w:hideMark/>
          </w:tcPr>
          <w:p w:rsidR="00084A0C" w:rsidRPr="0085103F" w:rsidRDefault="00084A0C"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237.9</w:t>
            </w:r>
          </w:p>
        </w:tc>
      </w:tr>
    </w:tbl>
    <w:p w:rsidR="00084A0C" w:rsidRPr="0085103F" w:rsidRDefault="00084A0C" w:rsidP="00084A0C">
      <w:pPr>
        <w:shd w:val="clear" w:color="auto" w:fill="FFFFFF" w:themeFill="background1"/>
        <w:spacing w:before="60" w:after="60" w:line="360" w:lineRule="auto"/>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Nguồn: Số liệu khảo sát</w:t>
      </w:r>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Trong mô hình tái canh 100%</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giai đoạn kiến thiết cơ bản </w:t>
      </w:r>
      <w:r w:rsidR="00FD2F7A" w:rsidRPr="0085103F">
        <w:rPr>
          <w:rFonts w:asciiTheme="majorHAnsi" w:hAnsiTheme="majorHAnsi" w:cstheme="majorHAnsi"/>
          <w:sz w:val="26"/>
          <w:szCs w:val="26"/>
          <w:lang w:val="en-US"/>
        </w:rPr>
        <w:t>kéo dài</w:t>
      </w:r>
      <w:r w:rsidRPr="0085103F">
        <w:rPr>
          <w:rFonts w:asciiTheme="majorHAnsi" w:hAnsiTheme="majorHAnsi" w:cstheme="majorHAnsi"/>
          <w:sz w:val="26"/>
          <w:szCs w:val="26"/>
          <w:lang w:val="en-US"/>
        </w:rPr>
        <w:t>3 năm. Năm thứ nhất đòi hỏi lượng cho vay lớn nhất</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tiếp theo là năm thứ hai và thứ ba vì người </w:t>
      </w:r>
      <w:r w:rsidRPr="0085103F">
        <w:rPr>
          <w:rFonts w:asciiTheme="majorHAnsi" w:hAnsiTheme="majorHAnsi" w:cstheme="majorHAnsi"/>
          <w:sz w:val="26"/>
          <w:szCs w:val="26"/>
          <w:lang w:val="en-US"/>
        </w:rPr>
        <w:lastRenderedPageBreak/>
        <w:t>nông dân phải đầu tư cả về vốn và nhân lực cho tái canh của toàn bộ vườn cà phê</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trong khi đó cũng phải duy trì đời sống của họ mà không có nguồn thu nhập nào từ sản xuất cà phê. Trong năm thứ hai và thứ ba</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người nông dân chỉ tập trung chăm sóc vườn cà phê tái canh và do đó chi phí đầu tư cũng như lao động yêu cầu ít hơn</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như vậy </w:t>
      </w:r>
      <w:r w:rsidR="00481AE1" w:rsidRPr="0085103F">
        <w:rPr>
          <w:rFonts w:asciiTheme="majorHAnsi" w:hAnsiTheme="majorHAnsi" w:cstheme="majorHAnsi"/>
          <w:sz w:val="26"/>
          <w:szCs w:val="26"/>
          <w:lang w:val="en-US"/>
        </w:rPr>
        <w:t>nhu cầu vay vốn</w:t>
      </w:r>
      <w:r w:rsidRPr="0085103F">
        <w:rPr>
          <w:rFonts w:asciiTheme="majorHAnsi" w:hAnsiTheme="majorHAnsi" w:cstheme="majorHAnsi"/>
          <w:sz w:val="26"/>
          <w:szCs w:val="26"/>
          <w:lang w:val="en-US"/>
        </w:rPr>
        <w:t xml:space="preserve"> cũng ít hơn. </w:t>
      </w:r>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Giai đoạn kiến thiết cơ bản của vườn cà phê tái canh ở mô hình 50% là 4 năm</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và người nông dân</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phải đầu tư cho tái canh (chuẩn bị đất trồng</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gốc ghép</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giống ghép</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làm cỏ</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trong hai năm đầu tiên cho 50%</w:t>
      </w:r>
      <w:r w:rsidR="009E02D7" w:rsidRPr="0085103F">
        <w:rPr>
          <w:rFonts w:asciiTheme="majorHAnsi" w:hAnsiTheme="majorHAnsi" w:cstheme="majorHAnsi"/>
          <w:sz w:val="26"/>
          <w:szCs w:val="26"/>
          <w:lang w:val="en-US"/>
        </w:rPr>
        <w:t xml:space="preserve"> diện tích</w:t>
      </w:r>
      <w:r w:rsidRPr="0085103F">
        <w:rPr>
          <w:rFonts w:asciiTheme="majorHAnsi" w:hAnsiTheme="majorHAnsi" w:cstheme="majorHAnsi"/>
          <w:sz w:val="26"/>
          <w:szCs w:val="26"/>
          <w:lang w:val="en-US"/>
        </w:rPr>
        <w:t xml:space="preserve"> mỗi vườn cà phê</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và chỉ chăm sóc trong 2 năm cuối. Người nông dân có thu hoạch đầu tiên vào cuối năm thứ ba của 50% diện tích tái canh lần đầu. Do đó nhu cầu tín dụng </w:t>
      </w:r>
      <w:r w:rsidR="009E02D7" w:rsidRPr="0085103F">
        <w:rPr>
          <w:rFonts w:asciiTheme="majorHAnsi" w:hAnsiTheme="majorHAnsi" w:cstheme="majorHAnsi"/>
          <w:sz w:val="26"/>
          <w:szCs w:val="26"/>
          <w:lang w:val="en-US"/>
        </w:rPr>
        <w:t xml:space="preserve">ở mô hình tái canh 50% </w:t>
      </w:r>
      <w:r w:rsidRPr="0085103F">
        <w:rPr>
          <w:rFonts w:asciiTheme="majorHAnsi" w:hAnsiTheme="majorHAnsi" w:cstheme="majorHAnsi"/>
          <w:sz w:val="26"/>
          <w:szCs w:val="26"/>
          <w:lang w:val="en-US"/>
        </w:rPr>
        <w:t>chỉ tập trung vào 2 năm đầu và giảm dần ở những năm tiếp theo. Trong năm thứ tư</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nhu cầu tín dụng là thấp nhất vì đã có thu hoạch đầu tiên từ 50% vườn đã được tái canh trong năm thứ nhất.</w:t>
      </w:r>
    </w:p>
    <w:p w:rsidR="00804590" w:rsidRPr="0085103F" w:rsidRDefault="003D00DA" w:rsidP="003D00DA">
      <w:pPr>
        <w:pStyle w:val="ListParagraph"/>
        <w:shd w:val="clear" w:color="auto" w:fill="FFFFFF" w:themeFill="background1"/>
        <w:spacing w:before="60" w:after="60" w:line="360" w:lineRule="auto"/>
        <w:contextualSpacing w:val="0"/>
        <w:jc w:val="both"/>
        <w:rPr>
          <w:rFonts w:asciiTheme="majorHAnsi" w:hAnsiTheme="majorHAnsi" w:cstheme="majorHAnsi"/>
          <w:b/>
          <w:sz w:val="26"/>
          <w:szCs w:val="26"/>
          <w:lang w:val="en-AU"/>
        </w:rPr>
      </w:pPr>
      <w:bookmarkStart w:id="60" w:name="_Toc403045128"/>
      <w:bookmarkStart w:id="61" w:name="_Toc403045207"/>
      <w:bookmarkStart w:id="62" w:name="_Toc404144728"/>
      <w:bookmarkStart w:id="63" w:name="_Toc406157174"/>
      <w:bookmarkStart w:id="64" w:name="_Toc415041154"/>
      <w:r w:rsidRPr="0085103F">
        <w:rPr>
          <w:rFonts w:asciiTheme="majorHAnsi" w:hAnsiTheme="majorHAnsi" w:cstheme="majorHAnsi"/>
          <w:b/>
          <w:sz w:val="26"/>
          <w:szCs w:val="26"/>
          <w:lang w:val="en-US"/>
        </w:rPr>
        <w:t>Bảng 1</w:t>
      </w:r>
      <w:r w:rsidR="00F643AB" w:rsidRPr="0085103F">
        <w:rPr>
          <w:rFonts w:asciiTheme="majorHAnsi" w:hAnsiTheme="majorHAnsi" w:cstheme="majorHAnsi"/>
          <w:b/>
          <w:sz w:val="26"/>
          <w:szCs w:val="26"/>
          <w:lang w:val="en-US"/>
        </w:rPr>
        <w:t>2</w:t>
      </w:r>
      <w:r w:rsidRPr="0085103F">
        <w:rPr>
          <w:rFonts w:asciiTheme="majorHAnsi" w:hAnsiTheme="majorHAnsi" w:cstheme="majorHAnsi"/>
          <w:b/>
          <w:sz w:val="26"/>
          <w:szCs w:val="26"/>
          <w:lang w:val="en-US"/>
        </w:rPr>
        <w:t xml:space="preserve">: </w:t>
      </w:r>
      <w:bookmarkEnd w:id="60"/>
      <w:bookmarkEnd w:id="61"/>
      <w:bookmarkEnd w:id="62"/>
      <w:bookmarkEnd w:id="63"/>
      <w:bookmarkEnd w:id="64"/>
      <w:r w:rsidRPr="0085103F">
        <w:rPr>
          <w:rFonts w:asciiTheme="majorHAnsi" w:hAnsiTheme="majorHAnsi" w:cstheme="majorHAnsi"/>
          <w:b/>
          <w:iCs/>
          <w:sz w:val="26"/>
          <w:szCs w:val="26"/>
        </w:rPr>
        <w:t xml:space="preserve">Nhu cầu vay vốn của mô hình tái canh </w:t>
      </w:r>
      <w:r w:rsidRPr="0085103F">
        <w:rPr>
          <w:rFonts w:asciiTheme="majorHAnsi" w:hAnsiTheme="majorHAnsi" w:cstheme="majorHAnsi"/>
          <w:b/>
          <w:iCs/>
          <w:sz w:val="26"/>
          <w:szCs w:val="26"/>
          <w:lang w:val="en-US"/>
        </w:rPr>
        <w:t>5</w:t>
      </w:r>
      <w:r w:rsidRPr="0085103F">
        <w:rPr>
          <w:rFonts w:asciiTheme="majorHAnsi" w:hAnsiTheme="majorHAnsi" w:cstheme="majorHAnsi"/>
          <w:b/>
          <w:iCs/>
          <w:sz w:val="26"/>
          <w:szCs w:val="26"/>
        </w:rPr>
        <w:t>0%</w:t>
      </w:r>
    </w:p>
    <w:p w:rsidR="003D00DA" w:rsidRPr="0085103F" w:rsidRDefault="00AA3703" w:rsidP="003D00DA">
      <w:pPr>
        <w:pStyle w:val="ListParagraph"/>
        <w:shd w:val="clear" w:color="auto" w:fill="FFFFFF" w:themeFill="background1"/>
        <w:spacing w:before="60" w:after="60" w:line="360" w:lineRule="auto"/>
        <w:ind w:left="923"/>
        <w:jc w:val="right"/>
        <w:rPr>
          <w:rFonts w:asciiTheme="majorHAnsi" w:hAnsiTheme="majorHAnsi" w:cstheme="majorHAnsi"/>
          <w:sz w:val="26"/>
          <w:szCs w:val="26"/>
          <w:lang w:val="en-US"/>
        </w:rPr>
      </w:pPr>
      <w:r w:rsidRPr="0085103F">
        <w:rPr>
          <w:rFonts w:asciiTheme="majorHAnsi" w:hAnsiTheme="majorHAnsi" w:cstheme="majorHAnsi"/>
          <w:sz w:val="26"/>
          <w:szCs w:val="26"/>
          <w:lang w:val="en-US"/>
        </w:rPr>
        <w:t>Đơn vị</w:t>
      </w:r>
      <w:r w:rsidR="003D00DA" w:rsidRPr="0085103F">
        <w:rPr>
          <w:rFonts w:asciiTheme="majorHAnsi" w:hAnsiTheme="majorHAnsi" w:cstheme="majorHAnsi"/>
          <w:sz w:val="26"/>
          <w:szCs w:val="26"/>
          <w:lang w:val="en-US"/>
        </w:rPr>
        <w:t xml:space="preserve">: </w:t>
      </w:r>
      <w:r w:rsidR="009E02D7" w:rsidRPr="0085103F">
        <w:rPr>
          <w:rFonts w:asciiTheme="majorHAnsi" w:hAnsiTheme="majorHAnsi" w:cstheme="majorHAnsi"/>
          <w:sz w:val="26"/>
          <w:szCs w:val="26"/>
          <w:lang w:val="en-US"/>
        </w:rPr>
        <w:t>T</w:t>
      </w:r>
      <w:r w:rsidRPr="0085103F">
        <w:rPr>
          <w:rFonts w:asciiTheme="majorHAnsi" w:hAnsiTheme="majorHAnsi" w:cstheme="majorHAnsi"/>
          <w:sz w:val="26"/>
          <w:szCs w:val="26"/>
          <w:lang w:val="en-US"/>
        </w:rPr>
        <w: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877"/>
        <w:gridCol w:w="878"/>
        <w:gridCol w:w="461"/>
        <w:gridCol w:w="414"/>
        <w:gridCol w:w="318"/>
        <w:gridCol w:w="561"/>
        <w:gridCol w:w="171"/>
        <w:gridCol w:w="736"/>
      </w:tblGrid>
      <w:tr w:rsidR="00E85746" w:rsidRPr="0085103F" w:rsidTr="00BA72F2">
        <w:trPr>
          <w:trHeight w:val="265"/>
        </w:trPr>
        <w:tc>
          <w:tcPr>
            <w:tcW w:w="3120" w:type="pct"/>
            <w:vMerge w:val="restart"/>
            <w:shd w:val="clear" w:color="auto" w:fill="auto"/>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b/>
                <w:sz w:val="24"/>
                <w:szCs w:val="24"/>
                <w:lang w:val="en-US"/>
              </w:rPr>
              <w:t>Hạng mục</w:t>
            </w:r>
          </w:p>
        </w:tc>
        <w:tc>
          <w:tcPr>
            <w:tcW w:w="1880" w:type="pct"/>
            <w:gridSpan w:val="7"/>
            <w:shd w:val="clear" w:color="auto" w:fill="auto"/>
            <w:noWrap/>
            <w:vAlign w:val="center"/>
            <w:hideMark/>
          </w:tcPr>
          <w:p w:rsidR="00E85746" w:rsidRPr="0085103F" w:rsidRDefault="00E85746" w:rsidP="00B61612">
            <w:pPr>
              <w:shd w:val="clear" w:color="auto" w:fill="FFFFFF" w:themeFill="background1"/>
              <w:spacing w:before="60" w:after="60" w:line="24" w:lineRule="atLeast"/>
              <w:jc w:val="center"/>
              <w:rPr>
                <w:rFonts w:asciiTheme="majorHAnsi" w:hAnsiTheme="majorHAnsi" w:cstheme="majorHAnsi"/>
                <w:b/>
                <w:bCs/>
                <w:sz w:val="24"/>
                <w:szCs w:val="24"/>
                <w:lang w:val="en-US"/>
              </w:rPr>
            </w:pPr>
            <w:r w:rsidRPr="0085103F">
              <w:rPr>
                <w:rFonts w:asciiTheme="majorHAnsi" w:hAnsiTheme="majorHAnsi" w:cstheme="majorHAnsi"/>
                <w:b/>
                <w:iCs/>
                <w:sz w:val="24"/>
                <w:szCs w:val="24"/>
                <w:lang w:val="en-US"/>
              </w:rPr>
              <w:t>M</w:t>
            </w:r>
            <w:r w:rsidRPr="0085103F">
              <w:rPr>
                <w:rFonts w:asciiTheme="majorHAnsi" w:hAnsiTheme="majorHAnsi" w:cstheme="majorHAnsi"/>
                <w:b/>
                <w:iCs/>
                <w:sz w:val="24"/>
                <w:szCs w:val="24"/>
              </w:rPr>
              <w:t xml:space="preserve">ô hình tái canh </w:t>
            </w:r>
            <w:r w:rsidRPr="0085103F">
              <w:rPr>
                <w:rFonts w:asciiTheme="majorHAnsi" w:hAnsiTheme="majorHAnsi" w:cstheme="majorHAnsi"/>
                <w:b/>
                <w:bCs/>
                <w:sz w:val="24"/>
                <w:szCs w:val="24"/>
                <w:lang w:val="en-US"/>
              </w:rPr>
              <w:t>50%</w:t>
            </w:r>
          </w:p>
        </w:tc>
      </w:tr>
      <w:tr w:rsidR="00CA6A88" w:rsidRPr="0085103F" w:rsidTr="00BA72F2">
        <w:trPr>
          <w:trHeight w:val="265"/>
        </w:trPr>
        <w:tc>
          <w:tcPr>
            <w:tcW w:w="3120" w:type="pct"/>
            <w:vMerge/>
            <w:shd w:val="clear" w:color="auto" w:fill="auto"/>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p>
        </w:tc>
        <w:tc>
          <w:tcPr>
            <w:tcW w:w="466" w:type="pct"/>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b/>
                <w:bCs/>
                <w:sz w:val="24"/>
                <w:szCs w:val="24"/>
                <w:lang w:val="en-US"/>
              </w:rPr>
            </w:pPr>
            <w:r w:rsidRPr="0085103F">
              <w:rPr>
                <w:rFonts w:asciiTheme="majorHAnsi" w:hAnsiTheme="majorHAnsi" w:cstheme="majorHAnsi"/>
                <w:b/>
                <w:bCs/>
                <w:sz w:val="24"/>
                <w:szCs w:val="24"/>
                <w:lang w:val="en-US"/>
              </w:rPr>
              <w:t>Năm 1</w:t>
            </w:r>
          </w:p>
        </w:tc>
        <w:tc>
          <w:tcPr>
            <w:tcW w:w="465" w:type="pct"/>
            <w:gridSpan w:val="2"/>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b/>
                <w:bCs/>
                <w:sz w:val="24"/>
                <w:szCs w:val="24"/>
                <w:lang w:val="en-US"/>
              </w:rPr>
            </w:pPr>
            <w:r w:rsidRPr="0085103F">
              <w:rPr>
                <w:rFonts w:asciiTheme="majorHAnsi" w:hAnsiTheme="majorHAnsi" w:cstheme="majorHAnsi"/>
                <w:b/>
                <w:bCs/>
                <w:sz w:val="24"/>
                <w:szCs w:val="24"/>
                <w:lang w:val="en-US"/>
              </w:rPr>
              <w:t>Năm 2</w:t>
            </w:r>
          </w:p>
        </w:tc>
        <w:tc>
          <w:tcPr>
            <w:tcW w:w="467" w:type="pct"/>
            <w:gridSpan w:val="2"/>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b/>
                <w:bCs/>
                <w:sz w:val="24"/>
                <w:szCs w:val="24"/>
                <w:lang w:val="en-US"/>
              </w:rPr>
            </w:pPr>
            <w:r w:rsidRPr="0085103F">
              <w:rPr>
                <w:rFonts w:asciiTheme="majorHAnsi" w:hAnsiTheme="majorHAnsi" w:cstheme="majorHAnsi"/>
                <w:b/>
                <w:bCs/>
                <w:sz w:val="24"/>
                <w:szCs w:val="24"/>
                <w:lang w:val="en-US"/>
              </w:rPr>
              <w:t>Năm 3</w:t>
            </w:r>
          </w:p>
        </w:tc>
        <w:tc>
          <w:tcPr>
            <w:tcW w:w="482" w:type="pct"/>
            <w:gridSpan w:val="2"/>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b/>
                <w:bCs/>
                <w:sz w:val="24"/>
                <w:szCs w:val="24"/>
                <w:lang w:val="en-US"/>
              </w:rPr>
            </w:pPr>
            <w:r w:rsidRPr="0085103F">
              <w:rPr>
                <w:rFonts w:asciiTheme="majorHAnsi" w:hAnsiTheme="majorHAnsi" w:cstheme="majorHAnsi"/>
                <w:b/>
                <w:bCs/>
                <w:sz w:val="24"/>
                <w:szCs w:val="24"/>
                <w:lang w:val="en-US"/>
              </w:rPr>
              <w:t>Năm 4</w:t>
            </w:r>
          </w:p>
        </w:tc>
      </w:tr>
      <w:tr w:rsidR="00CA6A88" w:rsidRPr="0085103F" w:rsidTr="00BA72F2">
        <w:trPr>
          <w:trHeight w:val="265"/>
        </w:trPr>
        <w:tc>
          <w:tcPr>
            <w:tcW w:w="3120" w:type="pct"/>
            <w:shd w:val="clear" w:color="auto" w:fill="auto"/>
            <w:noWrap/>
            <w:vAlign w:val="bottom"/>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b/>
                <w:bCs/>
                <w:sz w:val="24"/>
                <w:szCs w:val="24"/>
                <w:lang w:val="en-US"/>
              </w:rPr>
            </w:pPr>
            <w:r w:rsidRPr="0085103F">
              <w:rPr>
                <w:rFonts w:asciiTheme="majorHAnsi" w:hAnsiTheme="majorHAnsi" w:cstheme="majorHAnsi"/>
                <w:b/>
                <w:bCs/>
                <w:kern w:val="24"/>
                <w:sz w:val="24"/>
                <w:szCs w:val="24"/>
                <w:lang w:val="en-US"/>
              </w:rPr>
              <w:t xml:space="preserve">1. Thu nhập </w:t>
            </w:r>
          </w:p>
        </w:tc>
        <w:tc>
          <w:tcPr>
            <w:tcW w:w="466" w:type="pct"/>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92.8</w:t>
            </w:r>
          </w:p>
        </w:tc>
        <w:tc>
          <w:tcPr>
            <w:tcW w:w="465" w:type="pct"/>
            <w:gridSpan w:val="2"/>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66.7</w:t>
            </w:r>
          </w:p>
        </w:tc>
        <w:tc>
          <w:tcPr>
            <w:tcW w:w="467" w:type="pct"/>
            <w:gridSpan w:val="2"/>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66.7</w:t>
            </w:r>
          </w:p>
        </w:tc>
        <w:tc>
          <w:tcPr>
            <w:tcW w:w="482" w:type="pct"/>
            <w:gridSpan w:val="2"/>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85.9</w:t>
            </w:r>
          </w:p>
        </w:tc>
      </w:tr>
      <w:tr w:rsidR="00CA6A88" w:rsidRPr="0085103F" w:rsidTr="00BA72F2">
        <w:trPr>
          <w:trHeight w:val="265"/>
        </w:trPr>
        <w:tc>
          <w:tcPr>
            <w:tcW w:w="3120" w:type="pct"/>
            <w:shd w:val="clear" w:color="auto" w:fill="auto"/>
            <w:noWrap/>
            <w:vAlign w:val="bottom"/>
            <w:hideMark/>
          </w:tcPr>
          <w:p w:rsidR="00E85746" w:rsidRPr="0085103F" w:rsidRDefault="00E85746" w:rsidP="00AC699D">
            <w:pPr>
              <w:shd w:val="clear" w:color="auto" w:fill="FFFFFF" w:themeFill="background1"/>
              <w:spacing w:before="60" w:after="60" w:line="24" w:lineRule="atLeast"/>
              <w:jc w:val="both"/>
              <w:rPr>
                <w:rFonts w:asciiTheme="majorHAnsi" w:hAnsiTheme="majorHAnsi" w:cstheme="majorHAnsi"/>
                <w:b/>
                <w:bCs/>
                <w:sz w:val="24"/>
                <w:szCs w:val="24"/>
                <w:lang w:val="en-US"/>
              </w:rPr>
            </w:pPr>
            <w:r w:rsidRPr="0085103F">
              <w:rPr>
                <w:rFonts w:asciiTheme="majorHAnsi" w:hAnsiTheme="majorHAnsi" w:cstheme="majorHAnsi"/>
                <w:b/>
                <w:bCs/>
                <w:kern w:val="24"/>
                <w:sz w:val="24"/>
                <w:szCs w:val="24"/>
                <w:lang w:val="en-US"/>
              </w:rPr>
              <w:t xml:space="preserve">2. </w:t>
            </w:r>
            <w:r w:rsidR="00AC699D" w:rsidRPr="0085103F">
              <w:rPr>
                <w:rFonts w:asciiTheme="majorHAnsi" w:hAnsiTheme="majorHAnsi" w:cstheme="majorHAnsi"/>
                <w:b/>
                <w:bCs/>
                <w:kern w:val="24"/>
                <w:sz w:val="24"/>
                <w:szCs w:val="24"/>
                <w:lang w:val="en-US"/>
              </w:rPr>
              <w:t>Chi p</w:t>
            </w:r>
            <w:r w:rsidRPr="0085103F">
              <w:rPr>
                <w:rFonts w:asciiTheme="majorHAnsi" w:hAnsiTheme="majorHAnsi" w:cstheme="majorHAnsi"/>
                <w:b/>
                <w:bCs/>
                <w:kern w:val="24"/>
                <w:sz w:val="24"/>
                <w:szCs w:val="24"/>
                <w:lang w:val="en-US"/>
              </w:rPr>
              <w:t>hí tiêu dùng</w:t>
            </w:r>
          </w:p>
        </w:tc>
        <w:tc>
          <w:tcPr>
            <w:tcW w:w="466" w:type="pct"/>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73.3</w:t>
            </w:r>
          </w:p>
        </w:tc>
        <w:tc>
          <w:tcPr>
            <w:tcW w:w="465" w:type="pct"/>
            <w:gridSpan w:val="2"/>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73.3</w:t>
            </w:r>
          </w:p>
        </w:tc>
        <w:tc>
          <w:tcPr>
            <w:tcW w:w="467" w:type="pct"/>
            <w:gridSpan w:val="2"/>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73.3</w:t>
            </w:r>
          </w:p>
        </w:tc>
        <w:tc>
          <w:tcPr>
            <w:tcW w:w="482" w:type="pct"/>
            <w:gridSpan w:val="2"/>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73.3</w:t>
            </w:r>
          </w:p>
        </w:tc>
      </w:tr>
      <w:tr w:rsidR="00CA6A88" w:rsidRPr="0085103F" w:rsidTr="00BA72F2">
        <w:trPr>
          <w:trHeight w:val="265"/>
        </w:trPr>
        <w:tc>
          <w:tcPr>
            <w:tcW w:w="3120" w:type="pct"/>
            <w:shd w:val="clear" w:color="auto" w:fill="auto"/>
            <w:noWrap/>
            <w:vAlign w:val="bottom"/>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b/>
                <w:bCs/>
                <w:sz w:val="24"/>
                <w:szCs w:val="24"/>
                <w:lang w:val="en-US"/>
              </w:rPr>
            </w:pPr>
            <w:r w:rsidRPr="0085103F">
              <w:rPr>
                <w:rFonts w:asciiTheme="majorHAnsi" w:hAnsiTheme="majorHAnsi" w:cstheme="majorHAnsi"/>
                <w:b/>
                <w:bCs/>
                <w:kern w:val="24"/>
                <w:sz w:val="24"/>
                <w:szCs w:val="24"/>
                <w:lang w:val="en-US"/>
              </w:rPr>
              <w:t>3. Chi phí tái canh</w:t>
            </w:r>
          </w:p>
        </w:tc>
        <w:tc>
          <w:tcPr>
            <w:tcW w:w="466" w:type="pct"/>
            <w:shd w:val="clear" w:color="auto" w:fill="auto"/>
            <w:noWrap/>
            <w:vAlign w:val="center"/>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88.7</w:t>
            </w:r>
          </w:p>
        </w:tc>
        <w:tc>
          <w:tcPr>
            <w:tcW w:w="465" w:type="pct"/>
            <w:gridSpan w:val="2"/>
            <w:shd w:val="clear" w:color="auto" w:fill="auto"/>
            <w:noWrap/>
            <w:vAlign w:val="center"/>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53.2</w:t>
            </w:r>
          </w:p>
        </w:tc>
        <w:tc>
          <w:tcPr>
            <w:tcW w:w="467" w:type="pct"/>
            <w:gridSpan w:val="2"/>
            <w:shd w:val="clear" w:color="auto" w:fill="auto"/>
            <w:noWrap/>
            <w:vAlign w:val="center"/>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50.5</w:t>
            </w:r>
          </w:p>
        </w:tc>
        <w:tc>
          <w:tcPr>
            <w:tcW w:w="482" w:type="pct"/>
            <w:gridSpan w:val="2"/>
            <w:shd w:val="clear" w:color="auto" w:fill="auto"/>
            <w:noWrap/>
            <w:vAlign w:val="center"/>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44.3</w:t>
            </w:r>
          </w:p>
        </w:tc>
      </w:tr>
      <w:tr w:rsidR="00CA6A88" w:rsidRPr="0085103F" w:rsidTr="00BA72F2">
        <w:trPr>
          <w:trHeight w:val="265"/>
        </w:trPr>
        <w:tc>
          <w:tcPr>
            <w:tcW w:w="3120" w:type="pct"/>
            <w:shd w:val="clear" w:color="auto" w:fill="auto"/>
            <w:noWrap/>
            <w:vAlign w:val="bottom"/>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bCs/>
                <w:sz w:val="24"/>
                <w:szCs w:val="24"/>
              </w:rPr>
            </w:pPr>
            <w:r w:rsidRPr="0085103F">
              <w:rPr>
                <w:rFonts w:asciiTheme="majorHAnsi" w:hAnsiTheme="majorHAnsi" w:cstheme="majorHAnsi"/>
                <w:bCs/>
                <w:kern w:val="24"/>
                <w:sz w:val="24"/>
                <w:szCs w:val="24"/>
              </w:rPr>
              <w:t>Nhu cầu vay /năm (gồm cả lao động gia đình)</w:t>
            </w:r>
          </w:p>
        </w:tc>
        <w:tc>
          <w:tcPr>
            <w:tcW w:w="466" w:type="pct"/>
            <w:shd w:val="clear" w:color="auto" w:fill="auto"/>
            <w:noWrap/>
            <w:vAlign w:val="center"/>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69.2</w:t>
            </w:r>
          </w:p>
        </w:tc>
        <w:tc>
          <w:tcPr>
            <w:tcW w:w="465" w:type="pct"/>
            <w:gridSpan w:val="2"/>
            <w:shd w:val="clear" w:color="auto" w:fill="auto"/>
            <w:noWrap/>
            <w:vAlign w:val="center"/>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59.8</w:t>
            </w:r>
          </w:p>
        </w:tc>
        <w:tc>
          <w:tcPr>
            <w:tcW w:w="467" w:type="pct"/>
            <w:gridSpan w:val="2"/>
            <w:shd w:val="clear" w:color="auto" w:fill="auto"/>
            <w:noWrap/>
            <w:vAlign w:val="center"/>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57.1</w:t>
            </w:r>
          </w:p>
        </w:tc>
        <w:tc>
          <w:tcPr>
            <w:tcW w:w="482" w:type="pct"/>
            <w:gridSpan w:val="2"/>
            <w:shd w:val="clear" w:color="auto" w:fill="auto"/>
            <w:noWrap/>
            <w:vAlign w:val="center"/>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31.7</w:t>
            </w:r>
          </w:p>
        </w:tc>
      </w:tr>
      <w:tr w:rsidR="00E85746" w:rsidRPr="0085103F" w:rsidTr="00BA72F2">
        <w:trPr>
          <w:trHeight w:val="265"/>
        </w:trPr>
        <w:tc>
          <w:tcPr>
            <w:tcW w:w="3120" w:type="pct"/>
            <w:shd w:val="clear" w:color="auto" w:fill="auto"/>
            <w:noWrap/>
            <w:vAlign w:val="bottom"/>
            <w:hideMark/>
          </w:tcPr>
          <w:p w:rsidR="00E85746" w:rsidRPr="0085103F" w:rsidRDefault="00E85746" w:rsidP="00AC699D">
            <w:pPr>
              <w:shd w:val="clear" w:color="auto" w:fill="FFFFFF" w:themeFill="background1"/>
              <w:spacing w:before="60" w:after="60" w:line="24" w:lineRule="atLeast"/>
              <w:jc w:val="both"/>
              <w:rPr>
                <w:rFonts w:asciiTheme="majorHAnsi" w:hAnsiTheme="majorHAnsi" w:cstheme="majorHAnsi"/>
                <w:bCs/>
                <w:sz w:val="24"/>
                <w:szCs w:val="24"/>
              </w:rPr>
            </w:pPr>
            <w:r w:rsidRPr="0085103F">
              <w:rPr>
                <w:rFonts w:asciiTheme="majorHAnsi" w:hAnsiTheme="majorHAnsi" w:cstheme="majorHAnsi"/>
                <w:bCs/>
                <w:kern w:val="24"/>
                <w:sz w:val="24"/>
                <w:szCs w:val="24"/>
              </w:rPr>
              <w:t>Tổng nhu cầu vay vốn</w:t>
            </w:r>
            <w:r w:rsidR="00AC699D" w:rsidRPr="0085103F">
              <w:rPr>
                <w:rFonts w:asciiTheme="majorHAnsi" w:hAnsiTheme="majorHAnsi" w:cstheme="majorHAnsi"/>
                <w:bCs/>
                <w:kern w:val="24"/>
                <w:sz w:val="24"/>
                <w:szCs w:val="24"/>
                <w:lang w:val="en-AU"/>
              </w:rPr>
              <w:t>/</w:t>
            </w:r>
            <w:r w:rsidRPr="0085103F">
              <w:rPr>
                <w:rFonts w:asciiTheme="majorHAnsi" w:hAnsiTheme="majorHAnsi" w:cstheme="majorHAnsi"/>
                <w:bCs/>
                <w:kern w:val="24"/>
                <w:sz w:val="24"/>
                <w:szCs w:val="24"/>
              </w:rPr>
              <w:t xml:space="preserve"> 2 năm (gồm cả lao động gia đình)</w:t>
            </w:r>
          </w:p>
        </w:tc>
        <w:tc>
          <w:tcPr>
            <w:tcW w:w="1880" w:type="pct"/>
            <w:gridSpan w:val="7"/>
            <w:shd w:val="clear" w:color="auto" w:fill="auto"/>
            <w:noWrap/>
            <w:vAlign w:val="center"/>
          </w:tcPr>
          <w:p w:rsidR="00E85746" w:rsidRPr="0085103F" w:rsidRDefault="00E85746" w:rsidP="00FE2A86">
            <w:pPr>
              <w:shd w:val="clear" w:color="auto" w:fill="FFFFFF" w:themeFill="background1"/>
              <w:spacing w:before="60" w:after="60" w:line="24" w:lineRule="atLeast"/>
              <w:jc w:val="center"/>
              <w:rPr>
                <w:rFonts w:asciiTheme="majorHAnsi" w:hAnsiTheme="majorHAnsi" w:cstheme="majorHAnsi"/>
                <w:sz w:val="24"/>
                <w:szCs w:val="24"/>
                <w:lang w:val="en-US"/>
              </w:rPr>
            </w:pPr>
            <w:r w:rsidRPr="0085103F">
              <w:rPr>
                <w:rFonts w:asciiTheme="majorHAnsi" w:hAnsiTheme="majorHAnsi" w:cstheme="majorHAnsi"/>
                <w:sz w:val="24"/>
                <w:szCs w:val="24"/>
                <w:lang w:val="en-US"/>
              </w:rPr>
              <w:t>217.8</w:t>
            </w:r>
          </w:p>
        </w:tc>
      </w:tr>
      <w:tr w:rsidR="00E85746" w:rsidRPr="0085103F" w:rsidTr="00BA72F2">
        <w:trPr>
          <w:trHeight w:val="265"/>
        </w:trPr>
        <w:tc>
          <w:tcPr>
            <w:tcW w:w="3120" w:type="pct"/>
            <w:shd w:val="clear" w:color="auto" w:fill="auto"/>
            <w:noWrap/>
            <w:vAlign w:val="bottom"/>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bCs/>
                <w:sz w:val="24"/>
                <w:szCs w:val="24"/>
              </w:rPr>
            </w:pPr>
            <w:r w:rsidRPr="0085103F">
              <w:rPr>
                <w:rFonts w:asciiTheme="majorHAnsi" w:hAnsiTheme="majorHAnsi" w:cstheme="majorHAnsi"/>
                <w:bCs/>
                <w:kern w:val="24"/>
                <w:sz w:val="24"/>
                <w:szCs w:val="24"/>
              </w:rPr>
              <w:t>Nhu cầu vay /năm (không gồm lao động gia đình)</w:t>
            </w:r>
          </w:p>
        </w:tc>
        <w:tc>
          <w:tcPr>
            <w:tcW w:w="711" w:type="pct"/>
            <w:gridSpan w:val="2"/>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62.3</w:t>
            </w:r>
          </w:p>
        </w:tc>
        <w:tc>
          <w:tcPr>
            <w:tcW w:w="389" w:type="pct"/>
            <w:gridSpan w:val="2"/>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51.4</w:t>
            </w:r>
          </w:p>
        </w:tc>
        <w:tc>
          <w:tcPr>
            <w:tcW w:w="389" w:type="pct"/>
            <w:gridSpan w:val="2"/>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41.2</w:t>
            </w:r>
          </w:p>
        </w:tc>
        <w:tc>
          <w:tcPr>
            <w:tcW w:w="391" w:type="pct"/>
            <w:shd w:val="clear" w:color="auto" w:fill="auto"/>
            <w:noWrap/>
            <w:vAlign w:val="center"/>
            <w:hideMark/>
          </w:tcPr>
          <w:p w:rsidR="00E85746" w:rsidRPr="0085103F" w:rsidRDefault="00E85746" w:rsidP="00FE2A86">
            <w:pPr>
              <w:shd w:val="clear" w:color="auto" w:fill="FFFFFF" w:themeFill="background1"/>
              <w:spacing w:before="60" w:after="60" w:line="24" w:lineRule="atLeast"/>
              <w:jc w:val="both"/>
              <w:rPr>
                <w:rFonts w:asciiTheme="majorHAnsi" w:hAnsiTheme="majorHAnsi" w:cstheme="majorHAnsi"/>
                <w:sz w:val="24"/>
                <w:szCs w:val="24"/>
                <w:lang w:val="en-US"/>
              </w:rPr>
            </w:pPr>
            <w:r w:rsidRPr="0085103F">
              <w:rPr>
                <w:rFonts w:asciiTheme="majorHAnsi" w:hAnsiTheme="majorHAnsi" w:cstheme="majorHAnsi"/>
                <w:sz w:val="24"/>
                <w:szCs w:val="24"/>
                <w:lang w:val="en-US"/>
              </w:rPr>
              <w:t>18.1</w:t>
            </w:r>
          </w:p>
        </w:tc>
      </w:tr>
      <w:tr w:rsidR="00E85746" w:rsidRPr="0085103F" w:rsidTr="00BA72F2">
        <w:trPr>
          <w:trHeight w:val="265"/>
        </w:trPr>
        <w:tc>
          <w:tcPr>
            <w:tcW w:w="3120" w:type="pct"/>
            <w:shd w:val="clear" w:color="auto" w:fill="auto"/>
            <w:noWrap/>
            <w:vAlign w:val="bottom"/>
            <w:hideMark/>
          </w:tcPr>
          <w:p w:rsidR="00E85746" w:rsidRPr="0085103F" w:rsidRDefault="00E85746" w:rsidP="00AC699D">
            <w:pPr>
              <w:shd w:val="clear" w:color="auto" w:fill="FFFFFF" w:themeFill="background1"/>
              <w:spacing w:before="60" w:after="60" w:line="24" w:lineRule="atLeast"/>
              <w:jc w:val="both"/>
              <w:rPr>
                <w:rFonts w:asciiTheme="majorHAnsi" w:hAnsiTheme="majorHAnsi" w:cstheme="majorHAnsi"/>
                <w:bCs/>
                <w:sz w:val="24"/>
                <w:szCs w:val="24"/>
              </w:rPr>
            </w:pPr>
            <w:r w:rsidRPr="0085103F">
              <w:rPr>
                <w:rFonts w:asciiTheme="majorHAnsi" w:hAnsiTheme="majorHAnsi" w:cstheme="majorHAnsi"/>
                <w:bCs/>
                <w:kern w:val="24"/>
                <w:sz w:val="24"/>
                <w:szCs w:val="24"/>
              </w:rPr>
              <w:t>Tổng nhu cầu vay vốn</w:t>
            </w:r>
            <w:r w:rsidR="00AC699D" w:rsidRPr="0085103F">
              <w:rPr>
                <w:rFonts w:asciiTheme="majorHAnsi" w:hAnsiTheme="majorHAnsi" w:cstheme="majorHAnsi"/>
                <w:bCs/>
                <w:kern w:val="24"/>
                <w:sz w:val="24"/>
                <w:szCs w:val="24"/>
                <w:lang w:val="en-AU"/>
              </w:rPr>
              <w:t>/</w:t>
            </w:r>
            <w:r w:rsidRPr="0085103F">
              <w:rPr>
                <w:rFonts w:asciiTheme="majorHAnsi" w:hAnsiTheme="majorHAnsi" w:cstheme="majorHAnsi"/>
                <w:bCs/>
                <w:kern w:val="24"/>
                <w:sz w:val="24"/>
                <w:szCs w:val="24"/>
              </w:rPr>
              <w:t xml:space="preserve"> 2 năm (không gồm lao động gia đình)</w:t>
            </w:r>
          </w:p>
        </w:tc>
        <w:tc>
          <w:tcPr>
            <w:tcW w:w="1880" w:type="pct"/>
            <w:gridSpan w:val="7"/>
            <w:shd w:val="clear" w:color="auto" w:fill="auto"/>
            <w:noWrap/>
            <w:vAlign w:val="center"/>
            <w:hideMark/>
          </w:tcPr>
          <w:p w:rsidR="00E85746" w:rsidRPr="0085103F" w:rsidRDefault="00E85746" w:rsidP="00FE2A86">
            <w:pPr>
              <w:shd w:val="clear" w:color="auto" w:fill="FFFFFF" w:themeFill="background1"/>
              <w:spacing w:before="60" w:after="60" w:line="24" w:lineRule="atLeast"/>
              <w:jc w:val="center"/>
              <w:rPr>
                <w:rFonts w:asciiTheme="majorHAnsi" w:hAnsiTheme="majorHAnsi" w:cstheme="majorHAnsi"/>
                <w:sz w:val="24"/>
                <w:szCs w:val="24"/>
                <w:lang w:val="en-US"/>
              </w:rPr>
            </w:pPr>
            <w:r w:rsidRPr="0085103F">
              <w:rPr>
                <w:rFonts w:asciiTheme="majorHAnsi" w:hAnsiTheme="majorHAnsi" w:cstheme="majorHAnsi"/>
                <w:sz w:val="24"/>
                <w:szCs w:val="24"/>
                <w:lang w:val="en-US"/>
              </w:rPr>
              <w:t>173.5</w:t>
            </w:r>
          </w:p>
        </w:tc>
      </w:tr>
    </w:tbl>
    <w:p w:rsidR="00BE13B9" w:rsidRPr="0085103F" w:rsidRDefault="00BE13B9" w:rsidP="00BE13B9">
      <w:pPr>
        <w:shd w:val="clear" w:color="auto" w:fill="FFFFFF" w:themeFill="background1"/>
        <w:spacing w:before="60" w:after="60" w:line="360" w:lineRule="auto"/>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Nguồn: Số liệu khảo sát</w:t>
      </w:r>
    </w:p>
    <w:p w:rsidR="00804590" w:rsidRPr="0085103F" w:rsidRDefault="003D00DA" w:rsidP="003D00DA">
      <w:pPr>
        <w:shd w:val="clear" w:color="auto" w:fill="FFFFFF" w:themeFill="background1"/>
        <w:spacing w:before="60" w:after="60" w:line="360" w:lineRule="auto"/>
        <w:ind w:firstLine="567"/>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Giai đoạn kiến thiết cơ bản của vườn cà phê tái canh ở mô hình 30% là 5 năm. Nông dân đầu tư tập trung trong 3 năm đầu tiên ở mô hình tái canh 30%. Người nông dân có thu hoạch đầu tiên vào cuối năm thứ 4 của 30% diện tích tái canh lần đầu và thu hoạch 60% diện tích vào cuối năm thứ 5. Bắt đầu từ năm thứ 6 trở đi</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lastRenderedPageBreak/>
        <w:t xml:space="preserve">người nông dân có thể thu hoạch toàn bộ diện tích tái canh. </w:t>
      </w:r>
      <w:r w:rsidR="00547C55" w:rsidRPr="0085103F">
        <w:rPr>
          <w:rFonts w:asciiTheme="majorHAnsi" w:hAnsiTheme="majorHAnsi" w:cstheme="majorHAnsi"/>
          <w:sz w:val="26"/>
          <w:szCs w:val="26"/>
          <w:lang w:val="en-US"/>
        </w:rPr>
        <w:t>N</w:t>
      </w:r>
      <w:r w:rsidRPr="0085103F">
        <w:rPr>
          <w:rFonts w:asciiTheme="majorHAnsi" w:hAnsiTheme="majorHAnsi" w:cstheme="majorHAnsi"/>
          <w:sz w:val="26"/>
          <w:szCs w:val="26"/>
          <w:lang w:val="en-US"/>
        </w:rPr>
        <w:t>hu cầu vay</w:t>
      </w:r>
      <w:r w:rsidR="00547C55" w:rsidRPr="0085103F">
        <w:rPr>
          <w:rFonts w:asciiTheme="majorHAnsi" w:hAnsiTheme="majorHAnsi" w:cstheme="majorHAnsi"/>
          <w:sz w:val="26"/>
          <w:szCs w:val="26"/>
          <w:lang w:val="en-US"/>
        </w:rPr>
        <w:t>vốn</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để tái canh cà phê ở mô hình 30% cao nhất trong </w:t>
      </w:r>
      <w:r w:rsidR="00547C55" w:rsidRPr="0085103F">
        <w:rPr>
          <w:rFonts w:asciiTheme="majorHAnsi" w:hAnsiTheme="majorHAnsi" w:cstheme="majorHAnsi"/>
          <w:sz w:val="26"/>
          <w:szCs w:val="26"/>
          <w:lang w:val="en-US"/>
        </w:rPr>
        <w:t>năm thứ 3</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vì khi đó người dân không có thu nhập từ việc trồng cà phê</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trong khi đó phải đầu tư cho tái canh và chăm sóc vườn cà phê sau tái canh. </w:t>
      </w:r>
      <w:r w:rsidR="00547C55" w:rsidRPr="0085103F">
        <w:rPr>
          <w:rFonts w:asciiTheme="majorHAnsi" w:hAnsiTheme="majorHAnsi" w:cstheme="majorHAnsi"/>
          <w:sz w:val="26"/>
          <w:szCs w:val="26"/>
          <w:lang w:val="en-US"/>
        </w:rPr>
        <w:t>Sau năm thứ 3</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nhu cầu vay vốn giảm mạnh (Bảng 1</w:t>
      </w:r>
      <w:r w:rsidR="00EA56E0" w:rsidRPr="0085103F">
        <w:rPr>
          <w:rFonts w:asciiTheme="majorHAnsi" w:hAnsiTheme="majorHAnsi" w:cstheme="majorHAnsi"/>
          <w:sz w:val="26"/>
          <w:szCs w:val="26"/>
          <w:lang w:val="en-US"/>
        </w:rPr>
        <w:t>3</w:t>
      </w:r>
      <w:r w:rsidRPr="0085103F">
        <w:rPr>
          <w:rFonts w:asciiTheme="majorHAnsi" w:hAnsiTheme="majorHAnsi" w:cstheme="majorHAnsi"/>
          <w:sz w:val="26"/>
          <w:szCs w:val="26"/>
          <w:lang w:val="en-US"/>
        </w:rPr>
        <w:t>).</w:t>
      </w:r>
    </w:p>
    <w:p w:rsidR="005F3303" w:rsidRPr="0085103F" w:rsidRDefault="005F3303" w:rsidP="003D00DA">
      <w:pPr>
        <w:shd w:val="clear" w:color="auto" w:fill="FFFFFF" w:themeFill="background1"/>
        <w:spacing w:before="60" w:after="60" w:line="360" w:lineRule="auto"/>
        <w:ind w:firstLine="567"/>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spacing w:before="60" w:after="60" w:line="360" w:lineRule="auto"/>
        <w:ind w:firstLine="567"/>
        <w:jc w:val="both"/>
        <w:rPr>
          <w:rFonts w:asciiTheme="majorHAnsi" w:hAnsiTheme="majorHAnsi" w:cstheme="majorHAnsi"/>
          <w:sz w:val="26"/>
          <w:szCs w:val="26"/>
          <w:lang w:val="en-US"/>
        </w:rPr>
      </w:pPr>
    </w:p>
    <w:p w:rsidR="003D00DA" w:rsidRPr="0085103F" w:rsidRDefault="003D00DA" w:rsidP="003D00DA">
      <w:pPr>
        <w:pStyle w:val="ListParagraph"/>
        <w:shd w:val="clear" w:color="auto" w:fill="FFFFFF" w:themeFill="background1"/>
        <w:spacing w:before="60" w:after="60" w:line="360" w:lineRule="auto"/>
        <w:contextualSpacing w:val="0"/>
        <w:jc w:val="both"/>
        <w:rPr>
          <w:rFonts w:asciiTheme="majorHAnsi" w:hAnsiTheme="majorHAnsi" w:cstheme="majorHAnsi"/>
          <w:b/>
          <w:iCs/>
          <w:sz w:val="26"/>
          <w:szCs w:val="26"/>
          <w:lang w:val="en-US"/>
        </w:rPr>
      </w:pPr>
      <w:bookmarkStart w:id="65" w:name="_Toc403045129"/>
      <w:bookmarkStart w:id="66" w:name="_Toc403045208"/>
      <w:bookmarkStart w:id="67" w:name="_Toc404144729"/>
      <w:bookmarkStart w:id="68" w:name="_Toc406157175"/>
      <w:bookmarkStart w:id="69" w:name="_Toc415041155"/>
      <w:r w:rsidRPr="0085103F">
        <w:rPr>
          <w:rFonts w:asciiTheme="majorHAnsi" w:hAnsiTheme="majorHAnsi" w:cstheme="majorHAnsi"/>
          <w:b/>
          <w:sz w:val="26"/>
          <w:szCs w:val="26"/>
          <w:lang w:val="en-US"/>
        </w:rPr>
        <w:t>Bảng 1</w:t>
      </w:r>
      <w:r w:rsidR="00081906" w:rsidRPr="0085103F">
        <w:rPr>
          <w:rFonts w:asciiTheme="majorHAnsi" w:hAnsiTheme="majorHAnsi" w:cstheme="majorHAnsi"/>
          <w:b/>
          <w:sz w:val="26"/>
          <w:szCs w:val="26"/>
          <w:lang w:val="en-US"/>
        </w:rPr>
        <w:t>3</w:t>
      </w:r>
      <w:r w:rsidRPr="0085103F">
        <w:rPr>
          <w:rFonts w:asciiTheme="majorHAnsi" w:hAnsiTheme="majorHAnsi" w:cstheme="majorHAnsi"/>
          <w:b/>
          <w:sz w:val="26"/>
          <w:szCs w:val="26"/>
          <w:lang w:val="en-US"/>
        </w:rPr>
        <w:t xml:space="preserve">: </w:t>
      </w:r>
      <w:bookmarkEnd w:id="65"/>
      <w:bookmarkEnd w:id="66"/>
      <w:bookmarkEnd w:id="67"/>
      <w:bookmarkEnd w:id="68"/>
      <w:bookmarkEnd w:id="69"/>
      <w:r w:rsidRPr="0085103F">
        <w:rPr>
          <w:rFonts w:asciiTheme="majorHAnsi" w:hAnsiTheme="majorHAnsi" w:cstheme="majorHAnsi"/>
          <w:b/>
          <w:iCs/>
          <w:sz w:val="26"/>
          <w:szCs w:val="26"/>
        </w:rPr>
        <w:t xml:space="preserve">Nhu cầu vay vốn của mô hình tái canh </w:t>
      </w:r>
      <w:r w:rsidRPr="0085103F">
        <w:rPr>
          <w:rFonts w:asciiTheme="majorHAnsi" w:hAnsiTheme="majorHAnsi" w:cstheme="majorHAnsi"/>
          <w:b/>
          <w:iCs/>
          <w:sz w:val="26"/>
          <w:szCs w:val="26"/>
          <w:lang w:val="en-US"/>
        </w:rPr>
        <w:t>3</w:t>
      </w:r>
      <w:r w:rsidRPr="0085103F">
        <w:rPr>
          <w:rFonts w:asciiTheme="majorHAnsi" w:hAnsiTheme="majorHAnsi" w:cstheme="majorHAnsi"/>
          <w:b/>
          <w:iCs/>
          <w:sz w:val="26"/>
          <w:szCs w:val="26"/>
        </w:rPr>
        <w:t>0%</w:t>
      </w:r>
    </w:p>
    <w:p w:rsidR="003D00DA" w:rsidRPr="0085103F" w:rsidRDefault="00AA3703" w:rsidP="003D00DA">
      <w:pPr>
        <w:pStyle w:val="ListParagraph"/>
        <w:shd w:val="clear" w:color="auto" w:fill="FFFFFF" w:themeFill="background1"/>
        <w:spacing w:before="60" w:after="60" w:line="240" w:lineRule="auto"/>
        <w:contextualSpacing w:val="0"/>
        <w:jc w:val="right"/>
        <w:rPr>
          <w:rFonts w:asciiTheme="majorHAnsi" w:hAnsiTheme="majorHAnsi" w:cstheme="majorHAnsi"/>
          <w:sz w:val="26"/>
          <w:szCs w:val="26"/>
          <w:lang w:val="en-US"/>
        </w:rPr>
      </w:pPr>
      <w:r w:rsidRPr="0085103F">
        <w:rPr>
          <w:rFonts w:asciiTheme="majorHAnsi" w:hAnsiTheme="majorHAnsi" w:cstheme="majorHAnsi"/>
          <w:sz w:val="26"/>
          <w:szCs w:val="26"/>
          <w:lang w:val="en-US"/>
        </w:rPr>
        <w:t>Đơn vị: Triệu đồng</w:t>
      </w:r>
    </w:p>
    <w:tbl>
      <w:tblPr>
        <w:tblW w:w="4968"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114"/>
        <w:gridCol w:w="1272"/>
        <w:gridCol w:w="994"/>
        <w:gridCol w:w="992"/>
        <w:gridCol w:w="994"/>
        <w:gridCol w:w="990"/>
      </w:tblGrid>
      <w:tr w:rsidR="00B50775" w:rsidRPr="0085103F" w:rsidTr="005F3303">
        <w:trPr>
          <w:trHeight w:val="225"/>
          <w:tblHeader/>
        </w:trPr>
        <w:tc>
          <w:tcPr>
            <w:tcW w:w="2199" w:type="pct"/>
            <w:vMerge w:val="restart"/>
            <w:shd w:val="clear" w:color="auto" w:fill="auto"/>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b/>
                <w:lang w:val="en-US"/>
              </w:rPr>
            </w:pPr>
          </w:p>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b/>
                <w:lang w:val="en-US"/>
              </w:rPr>
            </w:pPr>
            <w:r w:rsidRPr="0085103F">
              <w:rPr>
                <w:rFonts w:asciiTheme="majorHAnsi" w:hAnsiTheme="majorHAnsi" w:cstheme="majorHAnsi"/>
                <w:b/>
                <w:lang w:val="en-US"/>
              </w:rPr>
              <w:t>Hạng mục</w:t>
            </w:r>
          </w:p>
        </w:tc>
        <w:tc>
          <w:tcPr>
            <w:tcW w:w="2801" w:type="pct"/>
            <w:gridSpan w:val="5"/>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iCs/>
                <w:lang w:val="en-US"/>
              </w:rPr>
              <w:t>M</w:t>
            </w:r>
            <w:r w:rsidRPr="0085103F">
              <w:rPr>
                <w:rFonts w:asciiTheme="majorHAnsi" w:hAnsiTheme="majorHAnsi" w:cstheme="majorHAnsi"/>
                <w:b/>
                <w:iCs/>
              </w:rPr>
              <w:t xml:space="preserve">ô hình tái canh </w:t>
            </w:r>
            <w:r w:rsidRPr="0085103F">
              <w:rPr>
                <w:rFonts w:asciiTheme="majorHAnsi" w:hAnsiTheme="majorHAnsi" w:cstheme="majorHAnsi"/>
                <w:b/>
                <w:iCs/>
                <w:lang w:val="en-US"/>
              </w:rPr>
              <w:t>3</w:t>
            </w:r>
            <w:r w:rsidRPr="0085103F">
              <w:rPr>
                <w:rFonts w:asciiTheme="majorHAnsi" w:hAnsiTheme="majorHAnsi" w:cstheme="majorHAnsi"/>
                <w:b/>
                <w:iCs/>
              </w:rPr>
              <w:t>0%</w:t>
            </w:r>
          </w:p>
        </w:tc>
      </w:tr>
      <w:tr w:rsidR="00B50775" w:rsidRPr="0085103F" w:rsidTr="005F3303">
        <w:trPr>
          <w:trHeight w:val="225"/>
          <w:tblHeader/>
        </w:trPr>
        <w:tc>
          <w:tcPr>
            <w:tcW w:w="2199" w:type="pct"/>
            <w:vMerge/>
            <w:shd w:val="clear" w:color="auto" w:fill="auto"/>
            <w:hideMark/>
          </w:tcPr>
          <w:p w:rsidR="00B50775" w:rsidRPr="0085103F" w:rsidRDefault="00B50775" w:rsidP="00FE2A86">
            <w:pPr>
              <w:shd w:val="clear" w:color="auto" w:fill="FFFFFF" w:themeFill="background1"/>
              <w:spacing w:before="60" w:after="60" w:line="24" w:lineRule="atLeast"/>
              <w:jc w:val="both"/>
              <w:rPr>
                <w:rFonts w:asciiTheme="majorHAnsi" w:hAnsiTheme="majorHAnsi" w:cstheme="majorHAnsi"/>
                <w:lang w:val="en-US"/>
              </w:rPr>
            </w:pPr>
          </w:p>
        </w:tc>
        <w:tc>
          <w:tcPr>
            <w:tcW w:w="680"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bCs/>
                <w:lang w:val="en-US"/>
              </w:rPr>
              <w:t>Năm 1</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bCs/>
                <w:lang w:val="en-US"/>
              </w:rPr>
              <w:t>Năm 2</w:t>
            </w:r>
          </w:p>
        </w:tc>
        <w:tc>
          <w:tcPr>
            <w:tcW w:w="530"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bCs/>
                <w:lang w:val="en-US"/>
              </w:rPr>
              <w:t>Năm 3</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bCs/>
                <w:lang w:val="en-US"/>
              </w:rPr>
              <w:t>Năm 4</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bCs/>
                <w:lang w:val="en-US"/>
              </w:rPr>
              <w:t>Năm 5</w:t>
            </w:r>
          </w:p>
        </w:tc>
      </w:tr>
      <w:tr w:rsidR="00B50775" w:rsidRPr="0085103F" w:rsidTr="005F3303">
        <w:trPr>
          <w:trHeight w:val="225"/>
        </w:trPr>
        <w:tc>
          <w:tcPr>
            <w:tcW w:w="2199" w:type="pct"/>
            <w:shd w:val="clear" w:color="auto" w:fill="auto"/>
            <w:noWrap/>
            <w:vAlign w:val="bottom"/>
            <w:hideMark/>
          </w:tcPr>
          <w:p w:rsidR="00B50775" w:rsidRPr="0085103F" w:rsidRDefault="00B50775" w:rsidP="00FE2A8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bCs/>
                <w:kern w:val="24"/>
                <w:lang w:val="en-US"/>
              </w:rPr>
              <w:t xml:space="preserve">1. Thu nhập </w:t>
            </w:r>
          </w:p>
        </w:tc>
        <w:tc>
          <w:tcPr>
            <w:tcW w:w="680"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ind w:left="-264"/>
              <w:jc w:val="center"/>
              <w:rPr>
                <w:rFonts w:asciiTheme="majorHAnsi" w:hAnsiTheme="majorHAnsi" w:cstheme="majorHAnsi"/>
                <w:lang w:val="en-US"/>
              </w:rPr>
            </w:pPr>
            <w:r w:rsidRPr="0085103F">
              <w:rPr>
                <w:rFonts w:asciiTheme="majorHAnsi" w:hAnsiTheme="majorHAnsi" w:cstheme="majorHAnsi"/>
                <w:lang w:val="en-US"/>
              </w:rPr>
              <w:t>118.8</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90.5</w:t>
            </w:r>
          </w:p>
        </w:tc>
        <w:tc>
          <w:tcPr>
            <w:tcW w:w="530"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74.6</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99.6</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137.1</w:t>
            </w:r>
          </w:p>
        </w:tc>
      </w:tr>
      <w:tr w:rsidR="00B50775" w:rsidRPr="0085103F" w:rsidTr="005F3303">
        <w:trPr>
          <w:trHeight w:val="225"/>
        </w:trPr>
        <w:tc>
          <w:tcPr>
            <w:tcW w:w="2199" w:type="pct"/>
            <w:shd w:val="clear" w:color="auto" w:fill="auto"/>
            <w:noWrap/>
            <w:vAlign w:val="bottom"/>
            <w:hideMark/>
          </w:tcPr>
          <w:p w:rsidR="00B50775" w:rsidRPr="0085103F" w:rsidRDefault="00B50775" w:rsidP="00547C55">
            <w:pPr>
              <w:shd w:val="clear" w:color="auto" w:fill="FFFFFF" w:themeFill="background1"/>
              <w:spacing w:before="60" w:after="60" w:line="24" w:lineRule="atLeast"/>
              <w:rPr>
                <w:rFonts w:asciiTheme="majorHAnsi" w:hAnsiTheme="majorHAnsi" w:cstheme="majorHAnsi"/>
                <w:b/>
                <w:bCs/>
                <w:lang w:val="en-US"/>
              </w:rPr>
            </w:pPr>
            <w:r w:rsidRPr="0085103F">
              <w:rPr>
                <w:rFonts w:asciiTheme="majorHAnsi" w:hAnsiTheme="majorHAnsi" w:cstheme="majorHAnsi"/>
                <w:b/>
                <w:bCs/>
                <w:kern w:val="24"/>
                <w:lang w:val="en-US"/>
              </w:rPr>
              <w:t xml:space="preserve">2. </w:t>
            </w:r>
            <w:r w:rsidR="00547C55" w:rsidRPr="0085103F">
              <w:rPr>
                <w:rFonts w:asciiTheme="majorHAnsi" w:hAnsiTheme="majorHAnsi" w:cstheme="majorHAnsi"/>
                <w:b/>
                <w:bCs/>
                <w:kern w:val="24"/>
                <w:lang w:val="en-US"/>
              </w:rPr>
              <w:t>Chi phí</w:t>
            </w:r>
            <w:r w:rsidRPr="0085103F">
              <w:rPr>
                <w:rFonts w:asciiTheme="majorHAnsi" w:hAnsiTheme="majorHAnsi" w:cstheme="majorHAnsi"/>
                <w:b/>
                <w:bCs/>
                <w:kern w:val="24"/>
                <w:lang w:val="en-US"/>
              </w:rPr>
              <w:t>tiêu dùng</w:t>
            </w:r>
          </w:p>
        </w:tc>
        <w:tc>
          <w:tcPr>
            <w:tcW w:w="680"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86.4</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86.4</w:t>
            </w:r>
          </w:p>
        </w:tc>
        <w:tc>
          <w:tcPr>
            <w:tcW w:w="530"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86.4</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86.4</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86.4</w:t>
            </w:r>
          </w:p>
        </w:tc>
      </w:tr>
      <w:tr w:rsidR="00B50775" w:rsidRPr="0085103F" w:rsidTr="005F3303">
        <w:trPr>
          <w:trHeight w:val="225"/>
        </w:trPr>
        <w:tc>
          <w:tcPr>
            <w:tcW w:w="2199" w:type="pct"/>
            <w:shd w:val="clear" w:color="auto" w:fill="auto"/>
            <w:noWrap/>
            <w:vAlign w:val="bottom"/>
            <w:hideMark/>
          </w:tcPr>
          <w:p w:rsidR="00B50775" w:rsidRPr="0085103F" w:rsidRDefault="00B50775" w:rsidP="00FE2A8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bCs/>
                <w:kern w:val="24"/>
                <w:lang w:val="en-US"/>
              </w:rPr>
              <w:t>3. Chi phí tái canh</w:t>
            </w:r>
          </w:p>
        </w:tc>
        <w:tc>
          <w:tcPr>
            <w:tcW w:w="680"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68.0</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49.9</w:t>
            </w:r>
          </w:p>
        </w:tc>
        <w:tc>
          <w:tcPr>
            <w:tcW w:w="530"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55.9</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30.2</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45.5</w:t>
            </w:r>
          </w:p>
        </w:tc>
      </w:tr>
      <w:tr w:rsidR="00B50775" w:rsidRPr="0085103F" w:rsidTr="005F3303">
        <w:trPr>
          <w:trHeight w:val="225"/>
        </w:trPr>
        <w:tc>
          <w:tcPr>
            <w:tcW w:w="2199" w:type="pct"/>
            <w:shd w:val="clear" w:color="auto" w:fill="auto"/>
            <w:noWrap/>
            <w:vAlign w:val="bottom"/>
            <w:hideMark/>
          </w:tcPr>
          <w:p w:rsidR="00B50775" w:rsidRPr="0085103F" w:rsidRDefault="00B50775" w:rsidP="00FE2A86">
            <w:pPr>
              <w:shd w:val="clear" w:color="auto" w:fill="FFFFFF" w:themeFill="background1"/>
              <w:spacing w:before="60" w:after="60" w:line="24" w:lineRule="atLeast"/>
              <w:jc w:val="both"/>
              <w:rPr>
                <w:rFonts w:asciiTheme="majorHAnsi" w:hAnsiTheme="majorHAnsi" w:cstheme="majorHAnsi"/>
                <w:bCs/>
              </w:rPr>
            </w:pPr>
            <w:r w:rsidRPr="0085103F">
              <w:rPr>
                <w:rFonts w:asciiTheme="majorHAnsi" w:hAnsiTheme="majorHAnsi" w:cstheme="majorHAnsi"/>
                <w:bCs/>
                <w:kern w:val="24"/>
              </w:rPr>
              <w:t>Nhu cầu vay /năm (gồm cả lao động gia đình)</w:t>
            </w:r>
          </w:p>
        </w:tc>
        <w:tc>
          <w:tcPr>
            <w:tcW w:w="680"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35.6</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45.9</w:t>
            </w:r>
          </w:p>
        </w:tc>
        <w:tc>
          <w:tcPr>
            <w:tcW w:w="530"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67.7</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17.0</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p>
        </w:tc>
      </w:tr>
      <w:tr w:rsidR="00B50775" w:rsidRPr="0085103F" w:rsidTr="005F3303">
        <w:trPr>
          <w:trHeight w:val="225"/>
        </w:trPr>
        <w:tc>
          <w:tcPr>
            <w:tcW w:w="2199" w:type="pct"/>
            <w:shd w:val="clear" w:color="auto" w:fill="auto"/>
            <w:noWrap/>
            <w:vAlign w:val="bottom"/>
            <w:hideMark/>
          </w:tcPr>
          <w:p w:rsidR="00B50775" w:rsidRPr="0085103F" w:rsidRDefault="00B50775" w:rsidP="00547C55">
            <w:pPr>
              <w:shd w:val="clear" w:color="auto" w:fill="FFFFFF" w:themeFill="background1"/>
              <w:spacing w:before="60" w:after="60" w:line="24" w:lineRule="atLeast"/>
              <w:jc w:val="both"/>
              <w:rPr>
                <w:rFonts w:asciiTheme="majorHAnsi" w:hAnsiTheme="majorHAnsi" w:cstheme="majorHAnsi"/>
                <w:bCs/>
              </w:rPr>
            </w:pPr>
            <w:r w:rsidRPr="0085103F">
              <w:rPr>
                <w:rFonts w:asciiTheme="majorHAnsi" w:hAnsiTheme="majorHAnsi" w:cstheme="majorHAnsi"/>
                <w:bCs/>
                <w:kern w:val="24"/>
              </w:rPr>
              <w:t>Tổng nhu cầu vay vốn</w:t>
            </w:r>
            <w:r w:rsidR="00547C55" w:rsidRPr="0085103F">
              <w:rPr>
                <w:rFonts w:asciiTheme="majorHAnsi" w:hAnsiTheme="majorHAnsi" w:cstheme="majorHAnsi"/>
                <w:bCs/>
                <w:kern w:val="24"/>
                <w:lang w:val="en-AU"/>
              </w:rPr>
              <w:t>/</w:t>
            </w:r>
            <w:r w:rsidRPr="0085103F">
              <w:rPr>
                <w:rFonts w:asciiTheme="majorHAnsi" w:hAnsiTheme="majorHAnsi" w:cstheme="majorHAnsi"/>
                <w:bCs/>
                <w:kern w:val="24"/>
              </w:rPr>
              <w:t xml:space="preserve"> 2 năm (gồm cả lao động gia đình)</w:t>
            </w:r>
          </w:p>
        </w:tc>
        <w:tc>
          <w:tcPr>
            <w:tcW w:w="2801" w:type="pct"/>
            <w:gridSpan w:val="5"/>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166.2</w:t>
            </w:r>
          </w:p>
        </w:tc>
      </w:tr>
      <w:tr w:rsidR="00B50775" w:rsidRPr="0085103F" w:rsidTr="005F3303">
        <w:trPr>
          <w:trHeight w:val="225"/>
        </w:trPr>
        <w:tc>
          <w:tcPr>
            <w:tcW w:w="2199" w:type="pct"/>
            <w:shd w:val="clear" w:color="auto" w:fill="auto"/>
            <w:noWrap/>
            <w:vAlign w:val="bottom"/>
            <w:hideMark/>
          </w:tcPr>
          <w:p w:rsidR="00B50775" w:rsidRPr="0085103F" w:rsidRDefault="00B50775" w:rsidP="00FE2A86">
            <w:pPr>
              <w:shd w:val="clear" w:color="auto" w:fill="FFFFFF" w:themeFill="background1"/>
              <w:spacing w:before="60" w:after="60" w:line="24" w:lineRule="atLeast"/>
              <w:jc w:val="both"/>
              <w:rPr>
                <w:rFonts w:asciiTheme="majorHAnsi" w:hAnsiTheme="majorHAnsi" w:cstheme="majorHAnsi"/>
                <w:bCs/>
              </w:rPr>
            </w:pPr>
            <w:r w:rsidRPr="0085103F">
              <w:rPr>
                <w:rFonts w:asciiTheme="majorHAnsi" w:hAnsiTheme="majorHAnsi" w:cstheme="majorHAnsi"/>
                <w:bCs/>
                <w:kern w:val="24"/>
              </w:rPr>
              <w:t>Nhu cầu vay /năm (không gồm lao động gia đình)</w:t>
            </w:r>
          </w:p>
        </w:tc>
        <w:tc>
          <w:tcPr>
            <w:tcW w:w="680"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28.9</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38.1</w:t>
            </w:r>
          </w:p>
        </w:tc>
        <w:tc>
          <w:tcPr>
            <w:tcW w:w="530"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56.1</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4.3</w:t>
            </w:r>
          </w:p>
        </w:tc>
        <w:tc>
          <w:tcPr>
            <w:tcW w:w="531" w:type="pct"/>
            <w:shd w:val="clear" w:color="auto" w:fill="auto"/>
            <w:noWrap/>
            <w:vAlign w:val="center"/>
            <w:hideMark/>
          </w:tcPr>
          <w:p w:rsidR="00B50775" w:rsidRPr="0085103F" w:rsidRDefault="00B50775" w:rsidP="00FE2A86">
            <w:pPr>
              <w:shd w:val="clear" w:color="auto" w:fill="FFFFFF" w:themeFill="background1"/>
              <w:spacing w:before="60" w:after="60" w:line="24" w:lineRule="atLeast"/>
              <w:jc w:val="center"/>
              <w:rPr>
                <w:rFonts w:asciiTheme="majorHAnsi" w:hAnsiTheme="majorHAnsi" w:cstheme="majorHAnsi"/>
                <w:lang w:val="en-US"/>
              </w:rPr>
            </w:pPr>
          </w:p>
        </w:tc>
      </w:tr>
      <w:tr w:rsidR="00B50775" w:rsidRPr="0085103F" w:rsidTr="005F3303">
        <w:trPr>
          <w:trHeight w:val="225"/>
        </w:trPr>
        <w:tc>
          <w:tcPr>
            <w:tcW w:w="2199" w:type="pct"/>
            <w:shd w:val="clear" w:color="auto" w:fill="auto"/>
            <w:noWrap/>
            <w:vAlign w:val="bottom"/>
            <w:hideMark/>
          </w:tcPr>
          <w:p w:rsidR="00B50775" w:rsidRPr="0085103F" w:rsidRDefault="00B50775" w:rsidP="00547C55">
            <w:pPr>
              <w:shd w:val="clear" w:color="auto" w:fill="FFFFFF" w:themeFill="background1"/>
              <w:spacing w:before="60" w:after="60" w:line="24" w:lineRule="atLeast"/>
              <w:jc w:val="both"/>
              <w:rPr>
                <w:rFonts w:asciiTheme="majorHAnsi" w:hAnsiTheme="majorHAnsi" w:cstheme="majorHAnsi"/>
                <w:bCs/>
              </w:rPr>
            </w:pPr>
            <w:r w:rsidRPr="0085103F">
              <w:rPr>
                <w:rFonts w:asciiTheme="majorHAnsi" w:hAnsiTheme="majorHAnsi" w:cstheme="majorHAnsi"/>
                <w:bCs/>
                <w:kern w:val="24"/>
              </w:rPr>
              <w:t>Tổng nhu cầu vay vốn</w:t>
            </w:r>
            <w:r w:rsidR="00547C55" w:rsidRPr="0085103F">
              <w:rPr>
                <w:rFonts w:asciiTheme="majorHAnsi" w:hAnsiTheme="majorHAnsi" w:cstheme="majorHAnsi"/>
                <w:bCs/>
                <w:kern w:val="24"/>
                <w:lang w:val="en-AU"/>
              </w:rPr>
              <w:t>/</w:t>
            </w:r>
            <w:r w:rsidRPr="0085103F">
              <w:rPr>
                <w:rFonts w:asciiTheme="majorHAnsi" w:hAnsiTheme="majorHAnsi" w:cstheme="majorHAnsi"/>
                <w:bCs/>
                <w:kern w:val="24"/>
              </w:rPr>
              <w:t xml:space="preserve"> 2 năm (không gồm lao động gia đình)</w:t>
            </w:r>
          </w:p>
        </w:tc>
        <w:tc>
          <w:tcPr>
            <w:tcW w:w="2801" w:type="pct"/>
            <w:gridSpan w:val="5"/>
            <w:shd w:val="clear" w:color="auto" w:fill="auto"/>
            <w:noWrap/>
            <w:vAlign w:val="center"/>
            <w:hideMark/>
          </w:tcPr>
          <w:p w:rsidR="00B50775" w:rsidRPr="0085103F" w:rsidRDefault="0003291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127.4</w:t>
            </w:r>
          </w:p>
        </w:tc>
      </w:tr>
    </w:tbl>
    <w:p w:rsidR="006D3126" w:rsidRPr="0085103F" w:rsidRDefault="00802768" w:rsidP="00BA72F2">
      <w:pPr>
        <w:pStyle w:val="ListParagraph"/>
        <w:shd w:val="clear" w:color="auto" w:fill="FFFFFF" w:themeFill="background1"/>
        <w:spacing w:before="60" w:after="60" w:line="240" w:lineRule="auto"/>
        <w:contextualSpacing w:val="0"/>
        <w:rPr>
          <w:rFonts w:asciiTheme="majorHAnsi" w:hAnsiTheme="majorHAnsi" w:cstheme="majorHAnsi"/>
          <w:i/>
          <w:sz w:val="26"/>
          <w:szCs w:val="26"/>
          <w:lang w:val="en-US"/>
        </w:rPr>
      </w:pPr>
      <w:r w:rsidRPr="0085103F">
        <w:rPr>
          <w:rFonts w:asciiTheme="majorHAnsi" w:hAnsiTheme="majorHAnsi" w:cstheme="majorHAnsi"/>
          <w:i/>
          <w:sz w:val="26"/>
          <w:szCs w:val="26"/>
          <w:lang w:val="en-US"/>
        </w:rPr>
        <w:t>Nguồn: Số liệu khảo sát</w:t>
      </w:r>
    </w:p>
    <w:p w:rsidR="00A342EC" w:rsidRPr="0085103F" w:rsidRDefault="00A342EC" w:rsidP="00BA72F2">
      <w:pPr>
        <w:pStyle w:val="ListParagraph"/>
        <w:shd w:val="clear" w:color="auto" w:fill="FFFFFF" w:themeFill="background1"/>
        <w:spacing w:before="60" w:after="60" w:line="240" w:lineRule="auto"/>
        <w:contextualSpacing w:val="0"/>
        <w:rPr>
          <w:rFonts w:asciiTheme="majorHAnsi" w:hAnsiTheme="majorHAnsi" w:cstheme="majorHAnsi"/>
          <w:i/>
          <w:sz w:val="26"/>
          <w:szCs w:val="26"/>
          <w:lang w:val="en-US"/>
        </w:rPr>
      </w:pPr>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 xml:space="preserve">Mặc dù </w:t>
      </w:r>
      <w:r w:rsidR="00794CA6" w:rsidRPr="0085103F">
        <w:rPr>
          <w:rFonts w:asciiTheme="majorHAnsi" w:hAnsiTheme="majorHAnsi" w:cstheme="majorHAnsi"/>
          <w:sz w:val="26"/>
          <w:szCs w:val="26"/>
          <w:lang w:val="en-US"/>
        </w:rPr>
        <w:t>có</w:t>
      </w:r>
      <w:r w:rsidRPr="0085103F">
        <w:rPr>
          <w:rFonts w:asciiTheme="majorHAnsi" w:hAnsiTheme="majorHAnsi" w:cstheme="majorHAnsi"/>
          <w:sz w:val="26"/>
          <w:szCs w:val="26"/>
          <w:lang w:val="en-US"/>
        </w:rPr>
        <w:t>thu nhập từ việc trồng</w:t>
      </w:r>
      <w:r w:rsidR="00794CA6" w:rsidRPr="0085103F">
        <w:rPr>
          <w:rFonts w:asciiTheme="majorHAnsi" w:hAnsiTheme="majorHAnsi" w:cstheme="majorHAnsi"/>
          <w:sz w:val="26"/>
          <w:szCs w:val="26"/>
          <w:lang w:val="en-US"/>
        </w:rPr>
        <w:t xml:space="preserve"> luân canh</w:t>
      </w:r>
      <w:r w:rsidRPr="0085103F">
        <w:rPr>
          <w:rFonts w:asciiTheme="majorHAnsi" w:hAnsiTheme="majorHAnsi" w:cstheme="majorHAnsi"/>
          <w:sz w:val="26"/>
          <w:szCs w:val="26"/>
          <w:lang w:val="en-US"/>
        </w:rPr>
        <w:t xml:space="preserve"> và chi phí đầu tư thấp hơn</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mô hình luân canh 1 năm yêu cầu lượng cho vay để tái canh cao hơn so với mô hình bỏ hóa 6 tháng (276 triệu đồng so với 242 triệu đồng bao gồm cả chi phí lao động gia đình</w:t>
      </w:r>
      <w:r w:rsidR="00485338">
        <w:rPr>
          <w:rFonts w:asciiTheme="majorHAnsi" w:hAnsiTheme="majorHAnsi" w:cstheme="majorHAnsi"/>
          <w:sz w:val="26"/>
          <w:szCs w:val="26"/>
          <w:lang w:val="en-US"/>
        </w:rPr>
        <w:t xml:space="preserve">, </w:t>
      </w:r>
      <w:r w:rsidR="00794CA6" w:rsidRPr="0085103F">
        <w:rPr>
          <w:rFonts w:asciiTheme="majorHAnsi" w:hAnsiTheme="majorHAnsi" w:cstheme="majorHAnsi"/>
          <w:sz w:val="26"/>
          <w:szCs w:val="26"/>
          <w:lang w:val="en-US"/>
        </w:rPr>
        <w:t>hoặc</w:t>
      </w:r>
      <w:r w:rsidRPr="0085103F">
        <w:rPr>
          <w:rFonts w:asciiTheme="majorHAnsi" w:hAnsiTheme="majorHAnsi" w:cstheme="majorHAnsi"/>
          <w:sz w:val="26"/>
          <w:szCs w:val="26"/>
          <w:lang w:val="en-US"/>
        </w:rPr>
        <w:t xml:space="preserve"> 251 triệu đồng so với 215 triệu đồng không bao gồm chi phí lao động gia đình). Điều này cho thấy thu nhập từ sản xuất cà phê ở mô hình luân canh cao hơn và nó cũng chính là một nguồn thu nhập quan trọng cho người trồng cà phê. Với </w:t>
      </w:r>
      <w:r w:rsidR="00794CA6" w:rsidRPr="0085103F">
        <w:rPr>
          <w:rFonts w:asciiTheme="majorHAnsi" w:hAnsiTheme="majorHAnsi" w:cstheme="majorHAnsi"/>
          <w:sz w:val="26"/>
          <w:szCs w:val="26"/>
          <w:lang w:val="en-US"/>
        </w:rPr>
        <w:t>số</w:t>
      </w:r>
      <w:r w:rsidRPr="0085103F">
        <w:rPr>
          <w:rFonts w:asciiTheme="majorHAnsi" w:hAnsiTheme="majorHAnsi" w:cstheme="majorHAnsi"/>
          <w:sz w:val="26"/>
          <w:szCs w:val="26"/>
          <w:lang w:val="en-US"/>
        </w:rPr>
        <w:t>thu hoạch nhiều hơn ở mô hình bỏ hóa 6 tháng so với mô hình luân canh 1 năm</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người nông dân sẽ tích lũy nhiều hơn và do đó nhu cầu vay vốn sẽ ít hơn (</w:t>
      </w:r>
      <w:r w:rsidR="00794CA6" w:rsidRPr="0085103F">
        <w:rPr>
          <w:rFonts w:asciiTheme="majorHAnsi" w:hAnsiTheme="majorHAnsi" w:cstheme="majorHAnsi"/>
          <w:sz w:val="26"/>
          <w:szCs w:val="26"/>
          <w:lang w:val="en-US"/>
        </w:rPr>
        <w:t>trong trường hợp</w:t>
      </w:r>
      <w:r w:rsidRPr="0085103F">
        <w:rPr>
          <w:rFonts w:asciiTheme="majorHAnsi" w:hAnsiTheme="majorHAnsi" w:cstheme="majorHAnsi"/>
          <w:sz w:val="26"/>
          <w:szCs w:val="26"/>
          <w:lang w:val="en-US"/>
        </w:rPr>
        <w:t xml:space="preserve"> cả 2 mô hình này đều được tái canh cùng </w:t>
      </w:r>
      <w:r w:rsidR="00794CA6" w:rsidRPr="0085103F">
        <w:rPr>
          <w:rFonts w:asciiTheme="majorHAnsi" w:hAnsiTheme="majorHAnsi" w:cstheme="majorHAnsi"/>
          <w:sz w:val="26"/>
          <w:szCs w:val="26"/>
          <w:lang w:val="en-US"/>
        </w:rPr>
        <w:t>lúc</w:t>
      </w:r>
      <w:r w:rsidRPr="0085103F">
        <w:rPr>
          <w:rFonts w:asciiTheme="majorHAnsi" w:hAnsiTheme="majorHAnsi" w:cstheme="majorHAnsi"/>
          <w:sz w:val="26"/>
          <w:szCs w:val="26"/>
          <w:lang w:val="en-US"/>
        </w:rPr>
        <w:t>).</w:t>
      </w: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3D00DA" w:rsidRPr="0085103F" w:rsidRDefault="003D00DA" w:rsidP="003D00DA">
      <w:pPr>
        <w:spacing w:before="60" w:after="60" w:line="360" w:lineRule="auto"/>
        <w:jc w:val="both"/>
        <w:rPr>
          <w:rFonts w:asciiTheme="majorHAnsi" w:hAnsiTheme="majorHAnsi" w:cstheme="majorHAnsi"/>
          <w:b/>
          <w:i/>
          <w:iCs/>
          <w:sz w:val="26"/>
          <w:szCs w:val="26"/>
        </w:rPr>
      </w:pPr>
      <w:bookmarkStart w:id="70" w:name="_Toc415041156"/>
      <w:r w:rsidRPr="0085103F">
        <w:rPr>
          <w:rFonts w:asciiTheme="majorHAnsi" w:hAnsiTheme="majorHAnsi" w:cstheme="majorHAnsi"/>
          <w:b/>
          <w:sz w:val="26"/>
          <w:szCs w:val="26"/>
          <w:lang w:val="en-US"/>
        </w:rPr>
        <w:t>Bảng 1</w:t>
      </w:r>
      <w:r w:rsidR="007A57A3" w:rsidRPr="0085103F">
        <w:rPr>
          <w:rFonts w:asciiTheme="majorHAnsi" w:hAnsiTheme="majorHAnsi" w:cstheme="majorHAnsi"/>
          <w:b/>
          <w:sz w:val="26"/>
          <w:szCs w:val="26"/>
          <w:lang w:val="en-US"/>
        </w:rPr>
        <w:t>4</w:t>
      </w:r>
      <w:r w:rsidRPr="0085103F">
        <w:rPr>
          <w:rFonts w:asciiTheme="majorHAnsi" w:eastAsia="Courier New" w:hAnsiTheme="majorHAnsi" w:cstheme="majorHAnsi"/>
          <w:b/>
          <w:sz w:val="26"/>
          <w:szCs w:val="26"/>
          <w:lang w:eastAsia="en-AU"/>
        </w:rPr>
        <w:t xml:space="preserve">: </w:t>
      </w:r>
      <w:r w:rsidRPr="0085103F">
        <w:rPr>
          <w:rFonts w:asciiTheme="majorHAnsi" w:eastAsia="Courier New" w:hAnsiTheme="majorHAnsi" w:cstheme="majorHAnsi"/>
          <w:b/>
          <w:sz w:val="26"/>
          <w:szCs w:val="26"/>
          <w:lang w:val="en-US" w:eastAsia="en-AU"/>
        </w:rPr>
        <w:t xml:space="preserve">Nhu cầu vay vốn của mô hình luân canh 1 năm và bỏ hóa 6 tháng </w:t>
      </w:r>
      <w:bookmarkEnd w:id="70"/>
    </w:p>
    <w:p w:rsidR="003D00DA" w:rsidRPr="0085103F" w:rsidRDefault="00AA3703" w:rsidP="003D00DA">
      <w:pPr>
        <w:pStyle w:val="ListParagraph"/>
        <w:shd w:val="clear" w:color="auto" w:fill="FFFFFF" w:themeFill="background1"/>
        <w:spacing w:before="60" w:after="60" w:line="240" w:lineRule="auto"/>
        <w:ind w:left="923"/>
        <w:jc w:val="right"/>
        <w:rPr>
          <w:rFonts w:asciiTheme="majorHAnsi" w:hAnsiTheme="majorHAnsi" w:cstheme="majorHAnsi"/>
          <w:sz w:val="26"/>
          <w:szCs w:val="26"/>
          <w:lang w:val="en-US"/>
        </w:rPr>
      </w:pPr>
      <w:r w:rsidRPr="0085103F">
        <w:rPr>
          <w:rFonts w:asciiTheme="majorHAnsi" w:hAnsiTheme="majorHAnsi" w:cstheme="majorHAnsi"/>
          <w:sz w:val="26"/>
          <w:szCs w:val="26"/>
          <w:lang w:val="en-US"/>
        </w:rPr>
        <w:t>Đơn vị: 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438"/>
        <w:gridCol w:w="663"/>
        <w:gridCol w:w="663"/>
        <w:gridCol w:w="663"/>
        <w:gridCol w:w="663"/>
        <w:gridCol w:w="663"/>
        <w:gridCol w:w="663"/>
      </w:tblGrid>
      <w:tr w:rsidR="001F4880" w:rsidRPr="0085103F" w:rsidTr="00FE2A86">
        <w:trPr>
          <w:trHeight w:val="236"/>
          <w:tblHeader/>
        </w:trPr>
        <w:tc>
          <w:tcPr>
            <w:tcW w:w="2662" w:type="pct"/>
            <w:vMerge w:val="restart"/>
            <w:shd w:val="clear" w:color="auto" w:fill="auto"/>
            <w:vAlign w:val="center"/>
            <w:hideMark/>
          </w:tcPr>
          <w:p w:rsidR="001F4880" w:rsidRPr="0085103F" w:rsidRDefault="001F4880" w:rsidP="00FE2A86">
            <w:pPr>
              <w:shd w:val="clear" w:color="auto" w:fill="FFFFFF" w:themeFill="background1"/>
              <w:spacing w:before="60" w:after="60" w:line="24" w:lineRule="atLeast"/>
              <w:jc w:val="both"/>
              <w:rPr>
                <w:rFonts w:asciiTheme="majorHAnsi" w:hAnsiTheme="majorHAnsi" w:cstheme="majorHAnsi"/>
                <w:b/>
                <w:lang w:val="en-US"/>
              </w:rPr>
            </w:pPr>
            <w:r w:rsidRPr="0085103F">
              <w:rPr>
                <w:rFonts w:asciiTheme="majorHAnsi" w:hAnsiTheme="majorHAnsi" w:cstheme="majorHAnsi"/>
                <w:b/>
                <w:lang w:val="en-US"/>
              </w:rPr>
              <w:t> Nội dung</w:t>
            </w:r>
          </w:p>
        </w:tc>
        <w:tc>
          <w:tcPr>
            <w:tcW w:w="1160" w:type="pct"/>
            <w:gridSpan w:val="3"/>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eastAsia="Courier New" w:hAnsiTheme="majorHAnsi" w:cstheme="majorHAnsi"/>
                <w:b/>
                <w:lang w:val="en-US" w:eastAsia="en-AU"/>
              </w:rPr>
              <w:t>Luân canh 1 năm</w:t>
            </w:r>
          </w:p>
        </w:tc>
        <w:tc>
          <w:tcPr>
            <w:tcW w:w="1177" w:type="pct"/>
            <w:gridSpan w:val="3"/>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eastAsia="Courier New" w:hAnsiTheme="majorHAnsi" w:cstheme="majorHAnsi"/>
                <w:b/>
                <w:lang w:val="en-US" w:eastAsia="en-AU"/>
              </w:rPr>
              <w:t>Bỏ hóa 6 tháng</w:t>
            </w:r>
          </w:p>
        </w:tc>
      </w:tr>
      <w:tr w:rsidR="001F4880" w:rsidRPr="0085103F" w:rsidTr="00FE2A86">
        <w:trPr>
          <w:trHeight w:val="248"/>
          <w:tblHeader/>
        </w:trPr>
        <w:tc>
          <w:tcPr>
            <w:tcW w:w="2662" w:type="pct"/>
            <w:vMerge/>
            <w:shd w:val="clear" w:color="auto" w:fill="auto"/>
            <w:vAlign w:val="center"/>
            <w:hideMark/>
          </w:tcPr>
          <w:p w:rsidR="001F4880" w:rsidRPr="0085103F" w:rsidRDefault="001F4880" w:rsidP="00FE2A86">
            <w:pPr>
              <w:shd w:val="clear" w:color="auto" w:fill="FFFFFF" w:themeFill="background1"/>
              <w:spacing w:before="60" w:after="60" w:line="24" w:lineRule="atLeast"/>
              <w:jc w:val="both"/>
              <w:rPr>
                <w:rFonts w:asciiTheme="majorHAnsi" w:hAnsiTheme="majorHAnsi" w:cstheme="majorHAnsi"/>
                <w:lang w:val="en-US"/>
              </w:rPr>
            </w:pPr>
          </w:p>
        </w:tc>
        <w:tc>
          <w:tcPr>
            <w:tcW w:w="392"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bCs/>
                <w:lang w:val="en-US"/>
              </w:rPr>
              <w:t>Năm 1</w:t>
            </w:r>
          </w:p>
        </w:tc>
        <w:tc>
          <w:tcPr>
            <w:tcW w:w="384"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bCs/>
                <w:lang w:val="en-US"/>
              </w:rPr>
              <w:t>Năm 2</w:t>
            </w:r>
          </w:p>
        </w:tc>
        <w:tc>
          <w:tcPr>
            <w:tcW w:w="385"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bCs/>
                <w:lang w:val="en-US"/>
              </w:rPr>
              <w:t>Năm 3</w:t>
            </w:r>
          </w:p>
        </w:tc>
        <w:tc>
          <w:tcPr>
            <w:tcW w:w="392"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bCs/>
                <w:lang w:val="en-US"/>
              </w:rPr>
              <w:t>Năm 1</w:t>
            </w:r>
          </w:p>
        </w:tc>
        <w:tc>
          <w:tcPr>
            <w:tcW w:w="392"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bCs/>
                <w:lang w:val="en-US"/>
              </w:rPr>
              <w:t>Năm 2</w:t>
            </w:r>
          </w:p>
        </w:tc>
        <w:tc>
          <w:tcPr>
            <w:tcW w:w="393"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b/>
                <w:bCs/>
                <w:lang w:val="en-US"/>
              </w:rPr>
            </w:pPr>
            <w:r w:rsidRPr="0085103F">
              <w:rPr>
                <w:rFonts w:asciiTheme="majorHAnsi" w:hAnsiTheme="majorHAnsi" w:cstheme="majorHAnsi"/>
                <w:b/>
                <w:bCs/>
                <w:lang w:val="en-US"/>
              </w:rPr>
              <w:t>Năm 3</w:t>
            </w:r>
          </w:p>
        </w:tc>
      </w:tr>
      <w:tr w:rsidR="001F4880" w:rsidRPr="0085103F" w:rsidTr="00FE2A86">
        <w:trPr>
          <w:trHeight w:val="248"/>
        </w:trPr>
        <w:tc>
          <w:tcPr>
            <w:tcW w:w="2662" w:type="pct"/>
            <w:shd w:val="clear" w:color="auto" w:fill="auto"/>
            <w:noWrap/>
            <w:vAlign w:val="bottom"/>
            <w:hideMark/>
          </w:tcPr>
          <w:p w:rsidR="001F4880" w:rsidRPr="0085103F" w:rsidRDefault="001F4880" w:rsidP="00FE2A8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bCs/>
                <w:kern w:val="24"/>
                <w:lang w:val="en-US"/>
              </w:rPr>
              <w:t xml:space="preserve">1. Thu nhập </w:t>
            </w:r>
          </w:p>
        </w:tc>
        <w:tc>
          <w:tcPr>
            <w:tcW w:w="392"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53.6</w:t>
            </w:r>
          </w:p>
        </w:tc>
        <w:tc>
          <w:tcPr>
            <w:tcW w:w="384"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53.6</w:t>
            </w:r>
          </w:p>
        </w:tc>
        <w:tc>
          <w:tcPr>
            <w:tcW w:w="385"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53.6</w:t>
            </w:r>
          </w:p>
        </w:tc>
        <w:tc>
          <w:tcPr>
            <w:tcW w:w="392"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103.7</w:t>
            </w:r>
          </w:p>
        </w:tc>
        <w:tc>
          <w:tcPr>
            <w:tcW w:w="392"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103.7</w:t>
            </w:r>
          </w:p>
        </w:tc>
        <w:tc>
          <w:tcPr>
            <w:tcW w:w="393"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103.7</w:t>
            </w:r>
          </w:p>
        </w:tc>
      </w:tr>
      <w:tr w:rsidR="001F4880" w:rsidRPr="0085103F" w:rsidTr="00FE2A86">
        <w:trPr>
          <w:trHeight w:val="248"/>
        </w:trPr>
        <w:tc>
          <w:tcPr>
            <w:tcW w:w="2662" w:type="pct"/>
            <w:shd w:val="clear" w:color="auto" w:fill="auto"/>
            <w:noWrap/>
            <w:vAlign w:val="bottom"/>
            <w:hideMark/>
          </w:tcPr>
          <w:p w:rsidR="001F4880" w:rsidRPr="0085103F" w:rsidRDefault="001F4880" w:rsidP="00072C4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bCs/>
                <w:kern w:val="24"/>
                <w:lang w:val="en-US"/>
              </w:rPr>
              <w:t xml:space="preserve">2. </w:t>
            </w:r>
            <w:r w:rsidR="00072C46" w:rsidRPr="0085103F">
              <w:rPr>
                <w:rFonts w:asciiTheme="majorHAnsi" w:hAnsiTheme="majorHAnsi" w:cstheme="majorHAnsi"/>
                <w:b/>
                <w:bCs/>
                <w:kern w:val="24"/>
                <w:lang w:val="en-US"/>
              </w:rPr>
              <w:t>Chi p</w:t>
            </w:r>
            <w:r w:rsidRPr="0085103F">
              <w:rPr>
                <w:rFonts w:asciiTheme="majorHAnsi" w:hAnsiTheme="majorHAnsi" w:cstheme="majorHAnsi"/>
                <w:b/>
                <w:bCs/>
                <w:kern w:val="24"/>
                <w:lang w:val="en-US"/>
              </w:rPr>
              <w:t>hí tiêu dùng</w:t>
            </w:r>
          </w:p>
        </w:tc>
        <w:tc>
          <w:tcPr>
            <w:tcW w:w="392"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76.4</w:t>
            </w:r>
          </w:p>
        </w:tc>
        <w:tc>
          <w:tcPr>
            <w:tcW w:w="384"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76.4</w:t>
            </w:r>
          </w:p>
        </w:tc>
        <w:tc>
          <w:tcPr>
            <w:tcW w:w="385"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76.4</w:t>
            </w:r>
          </w:p>
        </w:tc>
        <w:tc>
          <w:tcPr>
            <w:tcW w:w="392"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105.5</w:t>
            </w:r>
          </w:p>
        </w:tc>
        <w:tc>
          <w:tcPr>
            <w:tcW w:w="392"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105.5</w:t>
            </w:r>
          </w:p>
        </w:tc>
        <w:tc>
          <w:tcPr>
            <w:tcW w:w="393" w:type="pct"/>
            <w:shd w:val="clear" w:color="auto" w:fill="auto"/>
            <w:noWrap/>
            <w:vAlign w:val="center"/>
            <w:hideMark/>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5.5</w:t>
            </w:r>
          </w:p>
        </w:tc>
      </w:tr>
      <w:tr w:rsidR="001F4880" w:rsidRPr="0085103F" w:rsidTr="00FE2A86">
        <w:trPr>
          <w:trHeight w:val="248"/>
        </w:trPr>
        <w:tc>
          <w:tcPr>
            <w:tcW w:w="2662" w:type="pct"/>
            <w:shd w:val="clear" w:color="auto" w:fill="auto"/>
            <w:noWrap/>
            <w:vAlign w:val="bottom"/>
            <w:hideMark/>
          </w:tcPr>
          <w:p w:rsidR="001F4880" w:rsidRPr="0085103F" w:rsidRDefault="001F4880" w:rsidP="00FE2A86">
            <w:pPr>
              <w:shd w:val="clear" w:color="auto" w:fill="FFFFFF" w:themeFill="background1"/>
              <w:spacing w:before="60" w:after="60" w:line="24" w:lineRule="atLeast"/>
              <w:jc w:val="both"/>
              <w:rPr>
                <w:rFonts w:asciiTheme="majorHAnsi" w:hAnsiTheme="majorHAnsi" w:cstheme="majorHAnsi"/>
                <w:b/>
                <w:bCs/>
                <w:lang w:val="en-US"/>
              </w:rPr>
            </w:pPr>
            <w:r w:rsidRPr="0085103F">
              <w:rPr>
                <w:rFonts w:asciiTheme="majorHAnsi" w:hAnsiTheme="majorHAnsi" w:cstheme="majorHAnsi"/>
                <w:b/>
                <w:bCs/>
                <w:kern w:val="24"/>
                <w:lang w:val="en-US"/>
              </w:rPr>
              <w:t>3. Chi phí tái canh</w:t>
            </w:r>
          </w:p>
        </w:tc>
        <w:tc>
          <w:tcPr>
            <w:tcW w:w="392"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115.2</w:t>
            </w:r>
          </w:p>
        </w:tc>
        <w:tc>
          <w:tcPr>
            <w:tcW w:w="384"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42.1</w:t>
            </w:r>
          </w:p>
        </w:tc>
        <w:tc>
          <w:tcPr>
            <w:tcW w:w="385"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50.3</w:t>
            </w:r>
          </w:p>
        </w:tc>
        <w:tc>
          <w:tcPr>
            <w:tcW w:w="392"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116.4</w:t>
            </w:r>
          </w:p>
        </w:tc>
        <w:tc>
          <w:tcPr>
            <w:tcW w:w="392"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59.7</w:t>
            </w:r>
          </w:p>
        </w:tc>
        <w:tc>
          <w:tcPr>
            <w:tcW w:w="393"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60.0</w:t>
            </w:r>
          </w:p>
        </w:tc>
      </w:tr>
      <w:tr w:rsidR="001F4880" w:rsidRPr="0085103F" w:rsidTr="00FE2A86">
        <w:trPr>
          <w:trHeight w:val="248"/>
        </w:trPr>
        <w:tc>
          <w:tcPr>
            <w:tcW w:w="2662" w:type="pct"/>
            <w:shd w:val="clear" w:color="auto" w:fill="auto"/>
            <w:noWrap/>
            <w:vAlign w:val="bottom"/>
            <w:hideMark/>
          </w:tcPr>
          <w:p w:rsidR="001F4880" w:rsidRPr="0085103F" w:rsidRDefault="001F4880" w:rsidP="00FE2A86">
            <w:pPr>
              <w:shd w:val="clear" w:color="auto" w:fill="FFFFFF" w:themeFill="background1"/>
              <w:spacing w:before="60" w:after="60" w:line="24" w:lineRule="atLeast"/>
              <w:jc w:val="both"/>
              <w:rPr>
                <w:rFonts w:asciiTheme="majorHAnsi" w:hAnsiTheme="majorHAnsi" w:cstheme="majorHAnsi"/>
                <w:bCs/>
              </w:rPr>
            </w:pPr>
            <w:r w:rsidRPr="0085103F">
              <w:rPr>
                <w:rFonts w:asciiTheme="majorHAnsi" w:hAnsiTheme="majorHAnsi" w:cstheme="majorHAnsi"/>
                <w:bCs/>
                <w:kern w:val="24"/>
              </w:rPr>
              <w:t>Nhu cầu vay /năm (gồm cả lao động gia đình)</w:t>
            </w:r>
          </w:p>
        </w:tc>
        <w:tc>
          <w:tcPr>
            <w:tcW w:w="392"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138.1</w:t>
            </w:r>
          </w:p>
        </w:tc>
        <w:tc>
          <w:tcPr>
            <w:tcW w:w="384"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64.9</w:t>
            </w:r>
          </w:p>
        </w:tc>
        <w:tc>
          <w:tcPr>
            <w:tcW w:w="385"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73.2</w:t>
            </w:r>
          </w:p>
        </w:tc>
        <w:tc>
          <w:tcPr>
            <w:tcW w:w="392"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118.2</w:t>
            </w:r>
          </w:p>
        </w:tc>
        <w:tc>
          <w:tcPr>
            <w:tcW w:w="392"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61.5</w:t>
            </w:r>
          </w:p>
        </w:tc>
        <w:tc>
          <w:tcPr>
            <w:tcW w:w="393"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61.5</w:t>
            </w:r>
          </w:p>
        </w:tc>
      </w:tr>
      <w:tr w:rsidR="001F4880" w:rsidRPr="0085103F" w:rsidTr="00FE2A86">
        <w:trPr>
          <w:trHeight w:val="248"/>
        </w:trPr>
        <w:tc>
          <w:tcPr>
            <w:tcW w:w="2662" w:type="pct"/>
            <w:shd w:val="clear" w:color="auto" w:fill="auto"/>
            <w:noWrap/>
            <w:vAlign w:val="bottom"/>
            <w:hideMark/>
          </w:tcPr>
          <w:p w:rsidR="001F4880" w:rsidRPr="0085103F" w:rsidRDefault="001F4880" w:rsidP="00072C46">
            <w:pPr>
              <w:shd w:val="clear" w:color="auto" w:fill="FFFFFF" w:themeFill="background1"/>
              <w:spacing w:before="60" w:after="60" w:line="24" w:lineRule="atLeast"/>
              <w:jc w:val="both"/>
              <w:rPr>
                <w:rFonts w:asciiTheme="majorHAnsi" w:hAnsiTheme="majorHAnsi" w:cstheme="majorHAnsi"/>
                <w:bCs/>
              </w:rPr>
            </w:pPr>
            <w:r w:rsidRPr="0085103F">
              <w:rPr>
                <w:rFonts w:asciiTheme="majorHAnsi" w:hAnsiTheme="majorHAnsi" w:cstheme="majorHAnsi"/>
                <w:bCs/>
                <w:kern w:val="24"/>
              </w:rPr>
              <w:t>Tổng nhu cầu vay vốn</w:t>
            </w:r>
            <w:r w:rsidR="00072C46" w:rsidRPr="0085103F">
              <w:rPr>
                <w:rFonts w:asciiTheme="majorHAnsi" w:hAnsiTheme="majorHAnsi" w:cstheme="majorHAnsi"/>
                <w:bCs/>
                <w:kern w:val="24"/>
                <w:lang w:val="en-AU"/>
              </w:rPr>
              <w:t>/</w:t>
            </w:r>
            <w:r w:rsidRPr="0085103F">
              <w:rPr>
                <w:rFonts w:asciiTheme="majorHAnsi" w:hAnsiTheme="majorHAnsi" w:cstheme="majorHAnsi"/>
                <w:bCs/>
                <w:kern w:val="24"/>
              </w:rPr>
              <w:t xml:space="preserve"> 2 năm (gồm cả lao động gia đình)</w:t>
            </w:r>
          </w:p>
        </w:tc>
        <w:tc>
          <w:tcPr>
            <w:tcW w:w="1160" w:type="pct"/>
            <w:gridSpan w:val="3"/>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276.2</w:t>
            </w:r>
          </w:p>
        </w:tc>
        <w:tc>
          <w:tcPr>
            <w:tcW w:w="1177" w:type="pct"/>
            <w:gridSpan w:val="3"/>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242.1</w:t>
            </w:r>
          </w:p>
        </w:tc>
      </w:tr>
      <w:tr w:rsidR="001F4880" w:rsidRPr="0085103F" w:rsidTr="00FE2A86">
        <w:trPr>
          <w:trHeight w:val="248"/>
        </w:trPr>
        <w:tc>
          <w:tcPr>
            <w:tcW w:w="2662" w:type="pct"/>
            <w:shd w:val="clear" w:color="auto" w:fill="auto"/>
            <w:noWrap/>
            <w:vAlign w:val="bottom"/>
            <w:hideMark/>
          </w:tcPr>
          <w:p w:rsidR="001F4880" w:rsidRPr="0085103F" w:rsidRDefault="001F4880" w:rsidP="00FE2A86">
            <w:pPr>
              <w:shd w:val="clear" w:color="auto" w:fill="FFFFFF" w:themeFill="background1"/>
              <w:spacing w:before="60" w:after="60" w:line="24" w:lineRule="atLeast"/>
              <w:jc w:val="both"/>
              <w:rPr>
                <w:rFonts w:asciiTheme="majorHAnsi" w:hAnsiTheme="majorHAnsi" w:cstheme="majorHAnsi"/>
                <w:bCs/>
              </w:rPr>
            </w:pPr>
            <w:r w:rsidRPr="0085103F">
              <w:rPr>
                <w:rFonts w:asciiTheme="majorHAnsi" w:hAnsiTheme="majorHAnsi" w:cstheme="majorHAnsi"/>
                <w:bCs/>
                <w:kern w:val="24"/>
              </w:rPr>
              <w:t>Nhu cầu vay /năm (không gồm lao động gia đình)</w:t>
            </w:r>
          </w:p>
        </w:tc>
        <w:tc>
          <w:tcPr>
            <w:tcW w:w="392"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132.0</w:t>
            </w:r>
          </w:p>
        </w:tc>
        <w:tc>
          <w:tcPr>
            <w:tcW w:w="384"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58.2</w:t>
            </w:r>
          </w:p>
        </w:tc>
        <w:tc>
          <w:tcPr>
            <w:tcW w:w="385"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61.2</w:t>
            </w:r>
          </w:p>
        </w:tc>
        <w:tc>
          <w:tcPr>
            <w:tcW w:w="392"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112.0</w:t>
            </w:r>
          </w:p>
        </w:tc>
        <w:tc>
          <w:tcPr>
            <w:tcW w:w="392"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52.8</w:t>
            </w:r>
          </w:p>
        </w:tc>
        <w:tc>
          <w:tcPr>
            <w:tcW w:w="393" w:type="pct"/>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50.0</w:t>
            </w:r>
          </w:p>
        </w:tc>
      </w:tr>
      <w:tr w:rsidR="001F4880" w:rsidRPr="0085103F" w:rsidTr="00FE2A86">
        <w:trPr>
          <w:trHeight w:val="248"/>
        </w:trPr>
        <w:tc>
          <w:tcPr>
            <w:tcW w:w="2662" w:type="pct"/>
            <w:shd w:val="clear" w:color="auto" w:fill="auto"/>
            <w:noWrap/>
            <w:vAlign w:val="bottom"/>
            <w:hideMark/>
          </w:tcPr>
          <w:p w:rsidR="001F4880" w:rsidRPr="0085103F" w:rsidRDefault="001F4880" w:rsidP="00072C46">
            <w:pPr>
              <w:shd w:val="clear" w:color="auto" w:fill="FFFFFF" w:themeFill="background1"/>
              <w:spacing w:before="60" w:after="60" w:line="24" w:lineRule="atLeast"/>
              <w:jc w:val="both"/>
              <w:rPr>
                <w:rFonts w:asciiTheme="majorHAnsi" w:hAnsiTheme="majorHAnsi" w:cstheme="majorHAnsi"/>
                <w:bCs/>
              </w:rPr>
            </w:pPr>
            <w:r w:rsidRPr="0085103F">
              <w:rPr>
                <w:rFonts w:asciiTheme="majorHAnsi" w:hAnsiTheme="majorHAnsi" w:cstheme="majorHAnsi"/>
                <w:bCs/>
                <w:kern w:val="24"/>
              </w:rPr>
              <w:t xml:space="preserve">Tổng nhu cầu vay vốn </w:t>
            </w:r>
            <w:r w:rsidR="00072C46" w:rsidRPr="0085103F">
              <w:rPr>
                <w:rFonts w:asciiTheme="majorHAnsi" w:hAnsiTheme="majorHAnsi" w:cstheme="majorHAnsi"/>
                <w:bCs/>
                <w:kern w:val="24"/>
                <w:lang w:val="en-AU"/>
              </w:rPr>
              <w:t>/</w:t>
            </w:r>
            <w:r w:rsidRPr="0085103F">
              <w:rPr>
                <w:rFonts w:asciiTheme="majorHAnsi" w:hAnsiTheme="majorHAnsi" w:cstheme="majorHAnsi"/>
                <w:bCs/>
                <w:kern w:val="24"/>
              </w:rPr>
              <w:t>2 năm (không gồm lao động gia đình)</w:t>
            </w:r>
          </w:p>
        </w:tc>
        <w:tc>
          <w:tcPr>
            <w:tcW w:w="1160" w:type="pct"/>
            <w:gridSpan w:val="3"/>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251.5</w:t>
            </w:r>
          </w:p>
        </w:tc>
        <w:tc>
          <w:tcPr>
            <w:tcW w:w="1177" w:type="pct"/>
            <w:gridSpan w:val="3"/>
            <w:shd w:val="clear" w:color="auto" w:fill="auto"/>
            <w:noWrap/>
            <w:vAlign w:val="center"/>
          </w:tcPr>
          <w:p w:rsidR="001F4880" w:rsidRPr="0085103F" w:rsidRDefault="001F4880" w:rsidP="00FE2A86">
            <w:pPr>
              <w:shd w:val="clear" w:color="auto" w:fill="FFFFFF" w:themeFill="background1"/>
              <w:spacing w:before="60" w:after="60" w:line="24" w:lineRule="atLeast"/>
              <w:jc w:val="center"/>
              <w:rPr>
                <w:rFonts w:asciiTheme="majorHAnsi" w:hAnsiTheme="majorHAnsi" w:cstheme="majorHAnsi"/>
                <w:lang w:val="en-US"/>
              </w:rPr>
            </w:pPr>
            <w:r w:rsidRPr="0085103F">
              <w:rPr>
                <w:rFonts w:asciiTheme="majorHAnsi" w:hAnsiTheme="majorHAnsi" w:cstheme="majorHAnsi"/>
                <w:lang w:val="en-US"/>
              </w:rPr>
              <w:t>214.8</w:t>
            </w:r>
          </w:p>
        </w:tc>
      </w:tr>
    </w:tbl>
    <w:p w:rsidR="000A60D4" w:rsidRPr="0085103F" w:rsidRDefault="000A60D4" w:rsidP="000A60D4">
      <w:pPr>
        <w:shd w:val="clear" w:color="auto" w:fill="FFFFFF" w:themeFill="background1"/>
        <w:spacing w:before="60" w:after="60" w:line="360" w:lineRule="auto"/>
        <w:jc w:val="both"/>
        <w:rPr>
          <w:rFonts w:asciiTheme="majorHAnsi" w:hAnsiTheme="majorHAnsi" w:cstheme="majorHAnsi"/>
          <w:i/>
          <w:sz w:val="26"/>
          <w:szCs w:val="26"/>
          <w:lang w:val="en-US"/>
        </w:rPr>
      </w:pPr>
      <w:r w:rsidRPr="0085103F">
        <w:rPr>
          <w:rFonts w:asciiTheme="majorHAnsi" w:hAnsiTheme="majorHAnsi" w:cstheme="majorHAnsi"/>
          <w:b/>
          <w:i/>
          <w:sz w:val="26"/>
          <w:szCs w:val="26"/>
          <w:lang w:val="en-US"/>
        </w:rPr>
        <w:t>Nguồn:</w:t>
      </w:r>
      <w:r w:rsidRPr="0085103F">
        <w:rPr>
          <w:rFonts w:asciiTheme="majorHAnsi" w:hAnsiTheme="majorHAnsi" w:cstheme="majorHAnsi"/>
          <w:i/>
          <w:sz w:val="26"/>
          <w:szCs w:val="26"/>
          <w:lang w:val="en-US"/>
        </w:rPr>
        <w:t xml:space="preserve"> Số liệu khảo sát</w:t>
      </w:r>
    </w:p>
    <w:p w:rsidR="003D00DA" w:rsidRPr="0085103F" w:rsidRDefault="003D00DA" w:rsidP="003D00DA">
      <w:pPr>
        <w:shd w:val="clear" w:color="auto" w:fill="FFFFFF" w:themeFill="background1"/>
        <w:tabs>
          <w:tab w:val="left" w:pos="0"/>
          <w:tab w:val="left" w:pos="993"/>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b/>
          <w:sz w:val="26"/>
          <w:szCs w:val="26"/>
          <w:lang w:val="en-US"/>
        </w:rPr>
        <w:t>Ghi chú:</w:t>
      </w:r>
      <w:r w:rsidRPr="0085103F">
        <w:rPr>
          <w:rFonts w:asciiTheme="majorHAnsi" w:hAnsiTheme="majorHAnsi" w:cstheme="majorHAnsi"/>
          <w:sz w:val="26"/>
          <w:szCs w:val="26"/>
          <w:lang w:val="en-US"/>
        </w:rPr>
        <w:t xml:space="preserve"> Giả sử thu nhập (không phải từ sản xuất cà phê) và các khoản chi tiêu</w:t>
      </w:r>
      <w:r w:rsidR="00072C46" w:rsidRPr="0085103F">
        <w:rPr>
          <w:rFonts w:asciiTheme="majorHAnsi" w:hAnsiTheme="majorHAnsi" w:cstheme="majorHAnsi"/>
          <w:sz w:val="26"/>
          <w:szCs w:val="26"/>
          <w:lang w:val="en-US"/>
        </w:rPr>
        <w:t xml:space="preserve"> của hộ là bằng nhau</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trong 3 năm.</w:t>
      </w:r>
    </w:p>
    <w:p w:rsidR="003D00DA" w:rsidRPr="0085103F" w:rsidRDefault="003D00DA" w:rsidP="003D00DA">
      <w:pPr>
        <w:shd w:val="clear" w:color="auto" w:fill="FFFFFF" w:themeFill="background1"/>
        <w:tabs>
          <w:tab w:val="left" w:pos="993"/>
        </w:tabs>
        <w:spacing w:before="60" w:after="60" w:line="360" w:lineRule="auto"/>
        <w:jc w:val="both"/>
        <w:rPr>
          <w:rFonts w:asciiTheme="majorHAnsi" w:hAnsiTheme="majorHAnsi" w:cstheme="majorHAnsi"/>
          <w:b/>
          <w:sz w:val="26"/>
          <w:szCs w:val="26"/>
          <w:lang w:val="en-US"/>
        </w:rPr>
      </w:pPr>
      <w:r w:rsidRPr="0085103F">
        <w:rPr>
          <w:rFonts w:asciiTheme="majorHAnsi" w:hAnsiTheme="majorHAnsi" w:cstheme="majorHAnsi"/>
          <w:b/>
          <w:sz w:val="26"/>
          <w:szCs w:val="26"/>
          <w:lang w:val="en-US"/>
        </w:rPr>
        <w:t xml:space="preserve">3. </w:t>
      </w:r>
      <w:r w:rsidR="00072C46" w:rsidRPr="0085103F">
        <w:rPr>
          <w:rFonts w:asciiTheme="majorHAnsi" w:hAnsiTheme="majorHAnsi" w:cstheme="majorHAnsi"/>
          <w:b/>
          <w:sz w:val="26"/>
          <w:szCs w:val="26"/>
          <w:lang w:val="en-US"/>
        </w:rPr>
        <w:t>Tài</w:t>
      </w:r>
      <w:r w:rsidRPr="0085103F">
        <w:rPr>
          <w:rFonts w:asciiTheme="majorHAnsi" w:hAnsiTheme="majorHAnsi" w:cstheme="majorHAnsi"/>
          <w:b/>
          <w:sz w:val="26"/>
          <w:szCs w:val="26"/>
          <w:lang w:val="en-US"/>
        </w:rPr>
        <w:t xml:space="preserve"> chính cho tái canh</w:t>
      </w:r>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Như đã được đề cập ở trên</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với thu nhập và chi tiêu hiện nay</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người nông dân không có khả năng tài chính để tái canh nếu không dựa vào nguồn vay mượn. </w:t>
      </w:r>
      <w:r w:rsidR="00AA3703" w:rsidRPr="0085103F">
        <w:rPr>
          <w:rFonts w:asciiTheme="majorHAnsi" w:hAnsiTheme="majorHAnsi" w:cstheme="majorHAnsi"/>
          <w:sz w:val="26"/>
          <w:szCs w:val="26"/>
          <w:lang w:val="en-US"/>
        </w:rPr>
        <w:t>K</w:t>
      </w:r>
      <w:r w:rsidRPr="0085103F">
        <w:rPr>
          <w:rFonts w:asciiTheme="majorHAnsi" w:hAnsiTheme="majorHAnsi" w:cstheme="majorHAnsi"/>
          <w:sz w:val="26"/>
          <w:szCs w:val="26"/>
          <w:lang w:val="en-US"/>
        </w:rPr>
        <w:t>ết quả khảo sát cho thấy tích lũy của người nông dân chỉ có thể đáp ứng từ 20</w:t>
      </w:r>
      <w:r w:rsidR="00072C46" w:rsidRPr="0085103F">
        <w:rPr>
          <w:rFonts w:asciiTheme="majorHAnsi" w:hAnsiTheme="majorHAnsi" w:cstheme="majorHAnsi"/>
          <w:sz w:val="26"/>
          <w:szCs w:val="26"/>
          <w:lang w:val="en-US"/>
        </w:rPr>
        <w:t>%</w:t>
      </w:r>
      <w:r w:rsidRPr="0085103F">
        <w:rPr>
          <w:rFonts w:asciiTheme="majorHAnsi" w:hAnsiTheme="majorHAnsi" w:cstheme="majorHAnsi"/>
          <w:sz w:val="26"/>
          <w:szCs w:val="26"/>
          <w:lang w:val="en-US"/>
        </w:rPr>
        <w:t xml:space="preserve"> đến 30% vốn cần thiết cho đầu tư tái canh cà phê và duy trì </w:t>
      </w:r>
      <w:r w:rsidR="00072C46" w:rsidRPr="0085103F">
        <w:rPr>
          <w:rFonts w:asciiTheme="majorHAnsi" w:hAnsiTheme="majorHAnsi" w:cstheme="majorHAnsi"/>
          <w:sz w:val="26"/>
          <w:szCs w:val="26"/>
          <w:lang w:val="en-US"/>
        </w:rPr>
        <w:t>cuộc</w:t>
      </w:r>
      <w:r w:rsidRPr="0085103F">
        <w:rPr>
          <w:rFonts w:asciiTheme="majorHAnsi" w:hAnsiTheme="majorHAnsi" w:cstheme="majorHAnsi"/>
          <w:sz w:val="26"/>
          <w:szCs w:val="26"/>
          <w:lang w:val="en-US"/>
        </w:rPr>
        <w:t xml:space="preserve">sống trong thời gian </w:t>
      </w:r>
      <w:r w:rsidRPr="0085103F">
        <w:rPr>
          <w:rFonts w:asciiTheme="majorHAnsi" w:hAnsiTheme="majorHAnsi" w:cstheme="majorHAnsi"/>
          <w:sz w:val="26"/>
          <w:szCs w:val="26"/>
          <w:lang w:val="en-US"/>
        </w:rPr>
        <w:lastRenderedPageBreak/>
        <w:t>vườn cà phê tái canh ở giai đoạn kiến thiết cơ bản. Để bù đắp cho sự thiếu hụt này</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người nông dân phải dựa vào </w:t>
      </w:r>
      <w:r w:rsidR="00AA3703" w:rsidRPr="0085103F">
        <w:rPr>
          <w:rFonts w:asciiTheme="majorHAnsi" w:hAnsiTheme="majorHAnsi" w:cstheme="majorHAnsi"/>
          <w:sz w:val="26"/>
          <w:szCs w:val="26"/>
          <w:lang w:val="en-US"/>
        </w:rPr>
        <w:t>vốn</w:t>
      </w:r>
      <w:r w:rsidRPr="0085103F">
        <w:rPr>
          <w:rFonts w:asciiTheme="majorHAnsi" w:hAnsiTheme="majorHAnsi" w:cstheme="majorHAnsi"/>
          <w:sz w:val="26"/>
          <w:szCs w:val="26"/>
          <w:lang w:val="en-US"/>
        </w:rPr>
        <w:t xml:space="preserve"> vay. </w:t>
      </w:r>
      <w:r w:rsidR="00AA3703" w:rsidRPr="0085103F">
        <w:rPr>
          <w:rFonts w:asciiTheme="majorHAnsi" w:hAnsiTheme="majorHAnsi" w:cstheme="majorHAnsi"/>
          <w:sz w:val="26"/>
          <w:szCs w:val="26"/>
          <w:lang w:val="en-US"/>
        </w:rPr>
        <w:t xml:space="preserve">Vốn vay </w:t>
      </w:r>
      <w:r w:rsidRPr="0085103F">
        <w:rPr>
          <w:rFonts w:asciiTheme="majorHAnsi" w:hAnsiTheme="majorHAnsi" w:cstheme="majorHAnsi"/>
          <w:sz w:val="26"/>
          <w:szCs w:val="26"/>
          <w:lang w:val="en-US"/>
        </w:rPr>
        <w:t>ngân hàng thương mại chiếm khoảng 50-60% của các khoản vay cần thiết</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phần còn lại là từ các nguồn không chính thức bao gồm</w:t>
      </w:r>
      <w:r w:rsidR="00AA3703" w:rsidRPr="0085103F">
        <w:rPr>
          <w:rFonts w:asciiTheme="majorHAnsi" w:hAnsiTheme="majorHAnsi" w:cstheme="majorHAnsi"/>
          <w:sz w:val="26"/>
          <w:szCs w:val="26"/>
          <w:lang w:val="en-US"/>
        </w:rPr>
        <w:t xml:space="preserve"> từ</w:t>
      </w:r>
      <w:r w:rsidRPr="0085103F">
        <w:rPr>
          <w:rFonts w:asciiTheme="majorHAnsi" w:hAnsiTheme="majorHAnsi" w:cstheme="majorHAnsi"/>
          <w:sz w:val="26"/>
          <w:szCs w:val="26"/>
          <w:lang w:val="en-US"/>
        </w:rPr>
        <w:t xml:space="preserve"> các đại lý</w:t>
      </w:r>
      <w:r w:rsidR="00AA3703" w:rsidRPr="0085103F">
        <w:rPr>
          <w:rFonts w:asciiTheme="majorHAnsi" w:hAnsiTheme="majorHAnsi" w:cstheme="majorHAnsi"/>
          <w:sz w:val="26"/>
          <w:szCs w:val="26"/>
          <w:lang w:val="en-US"/>
        </w:rPr>
        <w:t xml:space="preserve"> cung ứng vật tư đầu vào</w:t>
      </w:r>
      <w:r w:rsidR="00485338">
        <w:rPr>
          <w:rFonts w:asciiTheme="majorHAnsi" w:hAnsiTheme="majorHAnsi" w:cstheme="majorHAnsi"/>
          <w:sz w:val="26"/>
          <w:szCs w:val="26"/>
          <w:lang w:val="en-US"/>
        </w:rPr>
        <w:t xml:space="preserve">, </w:t>
      </w:r>
      <w:r w:rsidR="00AA3703" w:rsidRPr="0085103F">
        <w:rPr>
          <w:rFonts w:asciiTheme="majorHAnsi" w:hAnsiTheme="majorHAnsi" w:cstheme="majorHAnsi"/>
          <w:sz w:val="26"/>
          <w:szCs w:val="26"/>
          <w:lang w:val="en-US"/>
        </w:rPr>
        <w:t>các đại lý</w:t>
      </w:r>
      <w:r w:rsidRPr="0085103F">
        <w:rPr>
          <w:rFonts w:asciiTheme="majorHAnsi" w:hAnsiTheme="majorHAnsi" w:cstheme="majorHAnsi"/>
          <w:sz w:val="26"/>
          <w:szCs w:val="26"/>
          <w:lang w:val="en-US"/>
        </w:rPr>
        <w:t xml:space="preserve"> thu mua cà phê</w:t>
      </w:r>
      <w:r w:rsidR="00CF0E77" w:rsidRPr="0085103F">
        <w:rPr>
          <w:rFonts w:asciiTheme="majorHAnsi" w:hAnsiTheme="majorHAnsi" w:cstheme="majorHAnsi"/>
          <w:sz w:val="26"/>
          <w:szCs w:val="26"/>
          <w:lang w:val="en-US"/>
        </w:rPr>
        <w:t xml:space="preserve"> (</w:t>
      </w:r>
      <w:r w:rsidR="00072C46" w:rsidRPr="0085103F">
        <w:rPr>
          <w:rFonts w:asciiTheme="majorHAnsi" w:hAnsiTheme="majorHAnsi" w:cstheme="majorHAnsi"/>
          <w:sz w:val="26"/>
          <w:szCs w:val="26"/>
          <w:lang w:val="en-US"/>
        </w:rPr>
        <w:t>dưới hình thức tín dụng thương mại)</w:t>
      </w:r>
      <w:r w:rsidRPr="0085103F">
        <w:rPr>
          <w:rFonts w:asciiTheme="majorHAnsi" w:hAnsiTheme="majorHAnsi" w:cstheme="majorHAnsi"/>
          <w:sz w:val="26"/>
          <w:szCs w:val="26"/>
          <w:lang w:val="en-US"/>
        </w:rPr>
        <w:t xml:space="preserve"> với lãi suất cao hơn gấp 2-3 lần so với </w:t>
      </w:r>
      <w:r w:rsidR="00072C46" w:rsidRPr="0085103F">
        <w:rPr>
          <w:rFonts w:asciiTheme="majorHAnsi" w:hAnsiTheme="majorHAnsi" w:cstheme="majorHAnsi"/>
          <w:sz w:val="26"/>
          <w:szCs w:val="26"/>
          <w:lang w:val="en-US"/>
        </w:rPr>
        <w:t>lãi suất của</w:t>
      </w:r>
      <w:r w:rsidRPr="0085103F">
        <w:rPr>
          <w:rFonts w:asciiTheme="majorHAnsi" w:hAnsiTheme="majorHAnsi" w:cstheme="majorHAnsi"/>
          <w:sz w:val="26"/>
          <w:szCs w:val="26"/>
          <w:lang w:val="en-US"/>
        </w:rPr>
        <w:t>ngân hàng thương mại (Bảng</w:t>
      </w:r>
      <w:r w:rsidR="00AA3703" w:rsidRPr="0085103F">
        <w:rPr>
          <w:rFonts w:asciiTheme="majorHAnsi" w:hAnsiTheme="majorHAnsi" w:cstheme="majorHAnsi"/>
          <w:sz w:val="26"/>
          <w:szCs w:val="26"/>
          <w:lang w:val="en-US"/>
        </w:rPr>
        <w:t xml:space="preserve"> 1</w:t>
      </w:r>
      <w:r w:rsidR="00972E32" w:rsidRPr="0085103F">
        <w:rPr>
          <w:rFonts w:asciiTheme="majorHAnsi" w:hAnsiTheme="majorHAnsi" w:cstheme="majorHAnsi"/>
          <w:sz w:val="26"/>
          <w:szCs w:val="26"/>
          <w:lang w:val="en-US"/>
        </w:rPr>
        <w:t>6-17</w:t>
      </w:r>
      <w:r w:rsidR="00AA3703" w:rsidRPr="0085103F">
        <w:rPr>
          <w:rFonts w:asciiTheme="majorHAnsi" w:hAnsiTheme="majorHAnsi" w:cstheme="majorHAnsi"/>
          <w:sz w:val="26"/>
          <w:szCs w:val="26"/>
          <w:lang w:val="en-US"/>
        </w:rPr>
        <w:t>).</w:t>
      </w:r>
    </w:p>
    <w:p w:rsidR="00FA50E8"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Tuy nhiên</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những người</w:t>
      </w:r>
      <w:r w:rsidR="00AA3703" w:rsidRPr="0085103F">
        <w:rPr>
          <w:rFonts w:asciiTheme="majorHAnsi" w:hAnsiTheme="majorHAnsi" w:cstheme="majorHAnsi"/>
          <w:sz w:val="26"/>
          <w:szCs w:val="26"/>
          <w:lang w:val="en-US"/>
        </w:rPr>
        <w:t xml:space="preserve"> trồng cà phê</w:t>
      </w:r>
      <w:r w:rsidRPr="0085103F">
        <w:rPr>
          <w:rFonts w:asciiTheme="majorHAnsi" w:hAnsiTheme="majorHAnsi" w:cstheme="majorHAnsi"/>
          <w:sz w:val="26"/>
          <w:szCs w:val="26"/>
          <w:lang w:val="en-US"/>
        </w:rPr>
        <w:t xml:space="preserve"> được </w:t>
      </w:r>
      <w:r w:rsidR="00AA3703" w:rsidRPr="0085103F">
        <w:rPr>
          <w:rFonts w:asciiTheme="majorHAnsi" w:hAnsiTheme="majorHAnsi" w:cstheme="majorHAnsi"/>
          <w:sz w:val="26"/>
          <w:szCs w:val="26"/>
          <w:lang w:val="en-US"/>
        </w:rPr>
        <w:t xml:space="preserve">phỏng vấn </w:t>
      </w:r>
      <w:r w:rsidRPr="0085103F">
        <w:rPr>
          <w:rFonts w:asciiTheme="majorHAnsi" w:hAnsiTheme="majorHAnsi" w:cstheme="majorHAnsi"/>
          <w:sz w:val="26"/>
          <w:szCs w:val="26"/>
          <w:lang w:val="en-US"/>
        </w:rPr>
        <w:t xml:space="preserve">cho biết lý do </w:t>
      </w:r>
      <w:r w:rsidR="00ED55D4" w:rsidRPr="0085103F">
        <w:rPr>
          <w:rFonts w:asciiTheme="majorHAnsi" w:hAnsiTheme="majorHAnsi" w:cstheme="majorHAnsi"/>
          <w:sz w:val="26"/>
          <w:szCs w:val="26"/>
          <w:lang w:val="en-US"/>
        </w:rPr>
        <w:t>hộ nông dân khó</w:t>
      </w:r>
      <w:r w:rsidRPr="0085103F">
        <w:rPr>
          <w:rFonts w:asciiTheme="majorHAnsi" w:hAnsiTheme="majorHAnsi" w:cstheme="majorHAnsi"/>
          <w:sz w:val="26"/>
          <w:szCs w:val="26"/>
          <w:lang w:val="en-US"/>
        </w:rPr>
        <w:t xml:space="preserve"> vay </w:t>
      </w:r>
      <w:r w:rsidR="00AA3703" w:rsidRPr="0085103F">
        <w:rPr>
          <w:rFonts w:asciiTheme="majorHAnsi" w:hAnsiTheme="majorHAnsi" w:cstheme="majorHAnsi"/>
          <w:sz w:val="26"/>
          <w:szCs w:val="26"/>
          <w:lang w:val="en-US"/>
        </w:rPr>
        <w:t xml:space="preserve">vốn </w:t>
      </w:r>
      <w:r w:rsidRPr="0085103F">
        <w:rPr>
          <w:rFonts w:asciiTheme="majorHAnsi" w:hAnsiTheme="majorHAnsi" w:cstheme="majorHAnsi"/>
          <w:sz w:val="26"/>
          <w:szCs w:val="26"/>
          <w:lang w:val="en-US"/>
        </w:rPr>
        <w:t xml:space="preserve">từ các ngân hàng thương mại là: (1) </w:t>
      </w:r>
      <w:r w:rsidR="00AA3703" w:rsidRPr="0085103F">
        <w:rPr>
          <w:rFonts w:asciiTheme="majorHAnsi" w:hAnsiTheme="majorHAnsi" w:cstheme="majorHAnsi"/>
          <w:sz w:val="26"/>
          <w:szCs w:val="26"/>
          <w:lang w:val="en-US"/>
        </w:rPr>
        <w:t>Thủ tục</w:t>
      </w:r>
      <w:r w:rsidRPr="0085103F">
        <w:rPr>
          <w:rFonts w:asciiTheme="majorHAnsi" w:hAnsiTheme="majorHAnsi" w:cstheme="majorHAnsi"/>
          <w:sz w:val="26"/>
          <w:szCs w:val="26"/>
          <w:lang w:val="en-US"/>
        </w:rPr>
        <w:t xml:space="preserve"> cho vay </w:t>
      </w:r>
      <w:r w:rsidR="00AA3703" w:rsidRPr="0085103F">
        <w:rPr>
          <w:rFonts w:asciiTheme="majorHAnsi" w:hAnsiTheme="majorHAnsi" w:cstheme="majorHAnsi"/>
          <w:sz w:val="26"/>
          <w:szCs w:val="26"/>
          <w:lang w:val="en-US"/>
        </w:rPr>
        <w:t>phức tạp</w:t>
      </w:r>
      <w:r w:rsidR="00ED55D4" w:rsidRPr="0085103F">
        <w:rPr>
          <w:rFonts w:asciiTheme="majorHAnsi" w:hAnsiTheme="majorHAnsi" w:cstheme="majorHAnsi"/>
          <w:sz w:val="26"/>
          <w:szCs w:val="26"/>
          <w:lang w:val="en-US"/>
        </w:rPr>
        <w:t xml:space="preserve"> và chính điều này làm tăng chi phí tiếp cận tín dụng</w:t>
      </w:r>
      <w:r w:rsidR="00A04A3B" w:rsidRPr="0085103F">
        <w:rPr>
          <w:rFonts w:asciiTheme="majorHAnsi" w:hAnsiTheme="majorHAnsi" w:cstheme="majorHAnsi"/>
          <w:sz w:val="26"/>
          <w:szCs w:val="26"/>
          <w:lang w:val="en-US"/>
        </w:rPr>
        <w:t>ngoài</w:t>
      </w:r>
      <w:r w:rsidR="00ED55D4" w:rsidRPr="0085103F">
        <w:rPr>
          <w:rFonts w:asciiTheme="majorHAnsi" w:hAnsiTheme="majorHAnsi" w:cstheme="majorHAnsi"/>
          <w:sz w:val="26"/>
          <w:szCs w:val="26"/>
          <w:lang w:val="en-US"/>
        </w:rPr>
        <w:t xml:space="preserve"> lãi suất phải trả</w:t>
      </w:r>
      <w:r w:rsidRPr="0085103F">
        <w:rPr>
          <w:rFonts w:asciiTheme="majorHAnsi" w:hAnsiTheme="majorHAnsi" w:cstheme="majorHAnsi"/>
          <w:sz w:val="26"/>
          <w:szCs w:val="26"/>
          <w:lang w:val="en-US"/>
        </w:rPr>
        <w:t xml:space="preserve">; (2) </w:t>
      </w:r>
      <w:r w:rsidR="00AA3703" w:rsidRPr="0085103F">
        <w:rPr>
          <w:rFonts w:asciiTheme="majorHAnsi" w:hAnsiTheme="majorHAnsi" w:cstheme="majorHAnsi"/>
          <w:sz w:val="26"/>
          <w:szCs w:val="26"/>
          <w:lang w:val="en-US"/>
        </w:rPr>
        <w:t>T</w:t>
      </w:r>
      <w:r w:rsidRPr="0085103F">
        <w:rPr>
          <w:rFonts w:asciiTheme="majorHAnsi" w:hAnsiTheme="majorHAnsi" w:cstheme="majorHAnsi"/>
          <w:sz w:val="26"/>
          <w:szCs w:val="26"/>
          <w:lang w:val="en-US"/>
        </w:rPr>
        <w:t>hời gian từ khi nộp đơn</w:t>
      </w:r>
      <w:r w:rsidR="00AA3703" w:rsidRPr="0085103F">
        <w:rPr>
          <w:rFonts w:asciiTheme="majorHAnsi" w:hAnsiTheme="majorHAnsi" w:cstheme="majorHAnsi"/>
          <w:sz w:val="26"/>
          <w:szCs w:val="26"/>
          <w:lang w:val="en-US"/>
        </w:rPr>
        <w:t>vay vốn</w:t>
      </w:r>
      <w:r w:rsidRPr="0085103F">
        <w:rPr>
          <w:rFonts w:asciiTheme="majorHAnsi" w:hAnsiTheme="majorHAnsi" w:cstheme="majorHAnsi"/>
          <w:sz w:val="26"/>
          <w:szCs w:val="26"/>
          <w:lang w:val="en-US"/>
        </w:rPr>
        <w:t xml:space="preserve"> đến khi được vay</w:t>
      </w:r>
      <w:r w:rsidR="00AA3703" w:rsidRPr="0085103F">
        <w:rPr>
          <w:rFonts w:asciiTheme="majorHAnsi" w:hAnsiTheme="majorHAnsi" w:cstheme="majorHAnsi"/>
          <w:sz w:val="26"/>
          <w:szCs w:val="26"/>
          <w:lang w:val="en-US"/>
        </w:rPr>
        <w:t xml:space="preserve"> kéo dài</w:t>
      </w:r>
      <w:r w:rsidRPr="0085103F">
        <w:rPr>
          <w:rFonts w:asciiTheme="majorHAnsi" w:hAnsiTheme="majorHAnsi" w:cstheme="majorHAnsi"/>
          <w:sz w:val="26"/>
          <w:szCs w:val="26"/>
          <w:lang w:val="en-US"/>
        </w:rPr>
        <w:t xml:space="preserve">; (3) không có tài sản thế chấp. Một số nông dân cho </w:t>
      </w:r>
      <w:r w:rsidR="00300223" w:rsidRPr="0085103F">
        <w:rPr>
          <w:rFonts w:asciiTheme="majorHAnsi" w:hAnsiTheme="majorHAnsi" w:cstheme="majorHAnsi"/>
          <w:sz w:val="26"/>
          <w:szCs w:val="26"/>
          <w:lang w:val="en-US"/>
        </w:rPr>
        <w:t xml:space="preserve">biết </w:t>
      </w:r>
      <w:r w:rsidRPr="0085103F">
        <w:rPr>
          <w:rFonts w:asciiTheme="majorHAnsi" w:hAnsiTheme="majorHAnsi" w:cstheme="majorHAnsi"/>
          <w:sz w:val="26"/>
          <w:szCs w:val="26"/>
          <w:lang w:val="en-US"/>
        </w:rPr>
        <w:t xml:space="preserve">họ đã dùng sổ đỏ nhà đất thế chấp để vay từ các ngân hàng thương mại và họ không thể sử dụng </w:t>
      </w:r>
      <w:r w:rsidR="00A04A3B" w:rsidRPr="0085103F">
        <w:rPr>
          <w:rFonts w:asciiTheme="majorHAnsi" w:hAnsiTheme="majorHAnsi" w:cstheme="majorHAnsi"/>
          <w:sz w:val="26"/>
          <w:szCs w:val="26"/>
          <w:lang w:val="en-US"/>
        </w:rPr>
        <w:t>sổ đỏđó</w:t>
      </w:r>
      <w:r w:rsidRPr="0085103F">
        <w:rPr>
          <w:rFonts w:asciiTheme="majorHAnsi" w:hAnsiTheme="majorHAnsi" w:cstheme="majorHAnsi"/>
          <w:sz w:val="26"/>
          <w:szCs w:val="26"/>
          <w:lang w:val="en-US"/>
        </w:rPr>
        <w:t xml:space="preserve">để vay ở </w:t>
      </w:r>
      <w:r w:rsidR="00300223" w:rsidRPr="0085103F">
        <w:rPr>
          <w:rFonts w:asciiTheme="majorHAnsi" w:hAnsiTheme="majorHAnsi" w:cstheme="majorHAnsi"/>
          <w:sz w:val="26"/>
          <w:szCs w:val="26"/>
          <w:lang w:val="en-US"/>
        </w:rPr>
        <w:t xml:space="preserve">ngân hàng </w:t>
      </w:r>
      <w:r w:rsidRPr="0085103F">
        <w:rPr>
          <w:rFonts w:asciiTheme="majorHAnsi" w:hAnsiTheme="majorHAnsi" w:cstheme="majorHAnsi"/>
          <w:sz w:val="26"/>
          <w:szCs w:val="26"/>
          <w:lang w:val="en-US"/>
        </w:rPr>
        <w:t xml:space="preserve">khác; (4) </w:t>
      </w:r>
      <w:r w:rsidR="00300223" w:rsidRPr="0085103F">
        <w:rPr>
          <w:rFonts w:asciiTheme="majorHAnsi" w:hAnsiTheme="majorHAnsi" w:cstheme="majorHAnsi"/>
          <w:sz w:val="26"/>
          <w:szCs w:val="26"/>
          <w:lang w:val="en-US"/>
        </w:rPr>
        <w:t xml:space="preserve">các khoản </w:t>
      </w:r>
      <w:r w:rsidRPr="0085103F">
        <w:rPr>
          <w:rFonts w:asciiTheme="majorHAnsi" w:hAnsiTheme="majorHAnsi" w:cstheme="majorHAnsi"/>
          <w:sz w:val="26"/>
          <w:szCs w:val="26"/>
          <w:lang w:val="en-US"/>
        </w:rPr>
        <w:t xml:space="preserve">phí </w:t>
      </w:r>
      <w:r w:rsidR="00300223" w:rsidRPr="0085103F">
        <w:rPr>
          <w:rFonts w:asciiTheme="majorHAnsi" w:hAnsiTheme="majorHAnsi" w:cstheme="majorHAnsi"/>
          <w:sz w:val="26"/>
          <w:szCs w:val="26"/>
          <w:lang w:val="en-US"/>
        </w:rPr>
        <w:t xml:space="preserve">ngoài lãi suất </w:t>
      </w:r>
      <w:r w:rsidRPr="0085103F">
        <w:rPr>
          <w:rFonts w:asciiTheme="majorHAnsi" w:hAnsiTheme="majorHAnsi" w:cstheme="majorHAnsi"/>
          <w:sz w:val="26"/>
          <w:szCs w:val="26"/>
          <w:lang w:val="en-US"/>
        </w:rPr>
        <w:t xml:space="preserve">cao </w:t>
      </w:r>
      <w:r w:rsidR="00300223" w:rsidRPr="0085103F">
        <w:rPr>
          <w:rFonts w:asciiTheme="majorHAnsi" w:hAnsiTheme="majorHAnsi" w:cstheme="majorHAnsi"/>
          <w:sz w:val="26"/>
          <w:szCs w:val="26"/>
          <w:lang w:val="en-US"/>
        </w:rPr>
        <w:t xml:space="preserve">gồm </w:t>
      </w:r>
      <w:r w:rsidRPr="0085103F">
        <w:rPr>
          <w:rFonts w:asciiTheme="majorHAnsi" w:hAnsiTheme="majorHAnsi" w:cstheme="majorHAnsi"/>
          <w:sz w:val="26"/>
          <w:szCs w:val="26"/>
          <w:lang w:val="en-US"/>
        </w:rPr>
        <w:t xml:space="preserve">các loại phí chính thức và không chính thức. Một số nông dân cho rằng họ phải mua một sản phẩm bảo hiểm tín dụng của ngân hàng thương mại cung cấp </w:t>
      </w:r>
      <w:r w:rsidR="00324BF8" w:rsidRPr="0085103F">
        <w:rPr>
          <w:rFonts w:asciiTheme="majorHAnsi" w:hAnsiTheme="majorHAnsi" w:cstheme="majorHAnsi"/>
          <w:sz w:val="26"/>
          <w:szCs w:val="26"/>
          <w:lang w:val="en-US"/>
        </w:rPr>
        <w:t>khi</w:t>
      </w:r>
      <w:r w:rsidRPr="0085103F">
        <w:rPr>
          <w:rFonts w:asciiTheme="majorHAnsi" w:hAnsiTheme="majorHAnsi" w:cstheme="majorHAnsi"/>
          <w:sz w:val="26"/>
          <w:szCs w:val="26"/>
          <w:lang w:val="en-US"/>
        </w:rPr>
        <w:t xml:space="preserve"> vay</w:t>
      </w:r>
      <w:r w:rsidRPr="0085103F">
        <w:rPr>
          <w:rStyle w:val="FootnoteReference"/>
          <w:rFonts w:asciiTheme="majorHAnsi" w:hAnsiTheme="majorHAnsi" w:cstheme="majorHAnsi"/>
          <w:sz w:val="26"/>
          <w:szCs w:val="26"/>
          <w:lang w:val="en-US"/>
        </w:rPr>
        <w:footnoteReference w:id="9"/>
      </w:r>
      <w:r w:rsidRPr="0085103F">
        <w:rPr>
          <w:rFonts w:asciiTheme="majorHAnsi" w:hAnsiTheme="majorHAnsi" w:cstheme="majorHAnsi"/>
          <w:sz w:val="26"/>
          <w:szCs w:val="26"/>
          <w:lang w:val="en-US"/>
        </w:rPr>
        <w:t>. Các loại phí này làm cho chi phí vay cao hơn cộng với lãi suất chính thức. Hơn nữa</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nhiều người nông dân thường vay các khoản vay ngắn hạn từ các ngân hàng thương mạ</w:t>
      </w:r>
      <w:r w:rsidR="00C65B91" w:rsidRPr="0085103F">
        <w:rPr>
          <w:rFonts w:asciiTheme="majorHAnsi" w:hAnsiTheme="majorHAnsi" w:cstheme="majorHAnsi"/>
          <w:sz w:val="26"/>
          <w:szCs w:val="26"/>
          <w:lang w:val="en-US"/>
        </w:rPr>
        <w:t xml:space="preserve">i (1 </w:t>
      </w:r>
      <w:r w:rsidRPr="0085103F">
        <w:rPr>
          <w:rFonts w:asciiTheme="majorHAnsi" w:hAnsiTheme="majorHAnsi" w:cstheme="majorHAnsi"/>
          <w:sz w:val="26"/>
          <w:szCs w:val="26"/>
          <w:lang w:val="en-US"/>
        </w:rPr>
        <w:t xml:space="preserve">năm) để đầu tư cho trẻ hóa cà phê trong khi </w:t>
      </w:r>
      <w:r w:rsidR="00324BF8" w:rsidRPr="0085103F">
        <w:rPr>
          <w:rFonts w:asciiTheme="majorHAnsi" w:hAnsiTheme="majorHAnsi" w:cstheme="majorHAnsi"/>
          <w:sz w:val="26"/>
          <w:szCs w:val="26"/>
          <w:lang w:val="en-US"/>
        </w:rPr>
        <w:t>tái canh cà phê vốn vay ngắn nhất trong trung hạn</w:t>
      </w:r>
      <w:r w:rsidRPr="0085103F">
        <w:rPr>
          <w:rFonts w:asciiTheme="majorHAnsi" w:hAnsiTheme="majorHAnsi" w:cstheme="majorHAnsi"/>
          <w:sz w:val="26"/>
          <w:szCs w:val="26"/>
          <w:lang w:val="en-US"/>
        </w:rPr>
        <w:t xml:space="preserve"> . Khi đến thời gian đáo hạn các khoản vay</w:t>
      </w:r>
      <w:r w:rsidR="00485338">
        <w:rPr>
          <w:rFonts w:asciiTheme="majorHAnsi" w:hAnsiTheme="majorHAnsi" w:cstheme="majorHAnsi"/>
          <w:sz w:val="26"/>
          <w:szCs w:val="26"/>
          <w:lang w:val="en-US"/>
        </w:rPr>
        <w:t xml:space="preserve">, </w:t>
      </w:r>
      <w:r w:rsidR="00710BBC" w:rsidRPr="0085103F">
        <w:rPr>
          <w:rFonts w:asciiTheme="majorHAnsi" w:hAnsiTheme="majorHAnsi" w:cstheme="majorHAnsi"/>
          <w:sz w:val="26"/>
          <w:szCs w:val="26"/>
          <w:lang w:val="en-US"/>
        </w:rPr>
        <w:t>phần lớn</w:t>
      </w:r>
      <w:r w:rsidRPr="0085103F">
        <w:rPr>
          <w:rFonts w:asciiTheme="majorHAnsi" w:hAnsiTheme="majorHAnsi" w:cstheme="majorHAnsi"/>
          <w:sz w:val="26"/>
          <w:szCs w:val="26"/>
          <w:lang w:val="en-US"/>
        </w:rPr>
        <w:t xml:space="preserve"> nông dân phải vay mượn từ các nguồn không chính thức với lãi suất rất cao để </w:t>
      </w:r>
      <w:r w:rsidR="00710BBC" w:rsidRPr="0085103F">
        <w:rPr>
          <w:rFonts w:asciiTheme="majorHAnsi" w:hAnsiTheme="majorHAnsi" w:cstheme="majorHAnsi"/>
          <w:sz w:val="26"/>
          <w:szCs w:val="26"/>
          <w:lang w:val="en-US"/>
        </w:rPr>
        <w:t>đáo hạn nợ</w:t>
      </w:r>
      <w:r w:rsidRPr="0085103F">
        <w:rPr>
          <w:rFonts w:asciiTheme="majorHAnsi" w:hAnsiTheme="majorHAnsi" w:cstheme="majorHAnsi"/>
          <w:sz w:val="26"/>
          <w:szCs w:val="26"/>
          <w:lang w:val="en-US"/>
        </w:rPr>
        <w:t xml:space="preserve"> ngân hàng. Điều này làm tăng thêm phí để được vay từ các ngân hàng thương mại.</w:t>
      </w:r>
    </w:p>
    <w:p w:rsidR="003D00DA" w:rsidRPr="0085103F" w:rsidRDefault="003D00DA" w:rsidP="003D00DA">
      <w:pPr>
        <w:pStyle w:val="ListParagraph"/>
        <w:shd w:val="clear" w:color="auto" w:fill="FFFFFF" w:themeFill="background1"/>
        <w:spacing w:before="60" w:after="60" w:line="360" w:lineRule="auto"/>
        <w:contextualSpacing w:val="0"/>
        <w:jc w:val="both"/>
        <w:rPr>
          <w:rFonts w:asciiTheme="majorHAnsi" w:hAnsiTheme="majorHAnsi" w:cstheme="majorHAnsi"/>
          <w:b/>
          <w:sz w:val="26"/>
          <w:szCs w:val="26"/>
          <w:lang w:val="en-US"/>
        </w:rPr>
      </w:pPr>
      <w:bookmarkStart w:id="71" w:name="_Toc406157177"/>
      <w:bookmarkStart w:id="72" w:name="_Toc415041157"/>
      <w:r w:rsidRPr="0085103F">
        <w:rPr>
          <w:rFonts w:asciiTheme="majorHAnsi" w:hAnsiTheme="majorHAnsi" w:cstheme="majorHAnsi"/>
          <w:b/>
          <w:sz w:val="26"/>
          <w:szCs w:val="26"/>
          <w:lang w:val="en-US"/>
        </w:rPr>
        <w:t>Bảng 1</w:t>
      </w:r>
      <w:r w:rsidR="001803B8" w:rsidRPr="0085103F">
        <w:rPr>
          <w:rFonts w:asciiTheme="majorHAnsi" w:hAnsiTheme="majorHAnsi" w:cstheme="majorHAnsi"/>
          <w:b/>
          <w:sz w:val="26"/>
          <w:szCs w:val="26"/>
          <w:lang w:val="en-US"/>
        </w:rPr>
        <w:t>5</w:t>
      </w:r>
      <w:r w:rsidRPr="0085103F">
        <w:rPr>
          <w:rFonts w:asciiTheme="majorHAnsi" w:hAnsiTheme="majorHAnsi" w:cstheme="majorHAnsi"/>
          <w:b/>
          <w:sz w:val="26"/>
          <w:szCs w:val="26"/>
          <w:lang w:val="en-US"/>
        </w:rPr>
        <w:t xml:space="preserve">: Nguồn tín dụng cho ghép </w:t>
      </w:r>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856"/>
        <w:gridCol w:w="1139"/>
        <w:gridCol w:w="1143"/>
        <w:gridCol w:w="1139"/>
        <w:gridCol w:w="1139"/>
      </w:tblGrid>
      <w:tr w:rsidR="003D00DA" w:rsidRPr="0085103F" w:rsidTr="00D335D4">
        <w:trPr>
          <w:trHeight w:val="174"/>
        </w:trPr>
        <w:tc>
          <w:tcPr>
            <w:tcW w:w="2578" w:type="pct"/>
            <w:vMerge w:val="restar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
                <w:bCs/>
                <w:sz w:val="26"/>
                <w:szCs w:val="26"/>
                <w:lang w:val="en-US"/>
              </w:rPr>
            </w:pPr>
            <w:r w:rsidRPr="0085103F">
              <w:rPr>
                <w:rFonts w:asciiTheme="majorHAnsi" w:eastAsia="Times New Roman" w:hAnsiTheme="majorHAnsi" w:cstheme="majorHAnsi"/>
                <w:b/>
                <w:bCs/>
                <w:sz w:val="26"/>
                <w:szCs w:val="26"/>
                <w:lang w:val="en-US"/>
              </w:rPr>
              <w:t>Ghép</w:t>
            </w:r>
          </w:p>
        </w:tc>
        <w:tc>
          <w:tcPr>
            <w:tcW w:w="1211" w:type="pct"/>
            <w:gridSpan w:val="2"/>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bCs/>
                <w:sz w:val="26"/>
                <w:szCs w:val="26"/>
                <w:lang w:val="en-US"/>
              </w:rPr>
            </w:pPr>
            <w:r w:rsidRPr="0085103F">
              <w:rPr>
                <w:rFonts w:asciiTheme="majorHAnsi" w:eastAsia="Times New Roman" w:hAnsiTheme="majorHAnsi" w:cstheme="majorHAnsi"/>
                <w:b/>
                <w:bCs/>
                <w:sz w:val="26"/>
                <w:szCs w:val="26"/>
                <w:lang w:val="en-US"/>
              </w:rPr>
              <w:t>Năm 1</w:t>
            </w:r>
          </w:p>
        </w:tc>
        <w:tc>
          <w:tcPr>
            <w:tcW w:w="1211" w:type="pct"/>
            <w:gridSpan w:val="2"/>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bCs/>
                <w:sz w:val="26"/>
                <w:szCs w:val="26"/>
                <w:lang w:val="en-US"/>
              </w:rPr>
            </w:pPr>
            <w:r w:rsidRPr="0085103F">
              <w:rPr>
                <w:rFonts w:asciiTheme="majorHAnsi" w:eastAsia="Times New Roman" w:hAnsiTheme="majorHAnsi" w:cstheme="majorHAnsi"/>
                <w:b/>
                <w:bCs/>
                <w:sz w:val="26"/>
                <w:szCs w:val="26"/>
                <w:lang w:val="en-US"/>
              </w:rPr>
              <w:t>Năm 2</w:t>
            </w:r>
          </w:p>
        </w:tc>
      </w:tr>
      <w:tr w:rsidR="003D00DA" w:rsidRPr="0085103F" w:rsidTr="00D335D4">
        <w:trPr>
          <w:trHeight w:val="507"/>
        </w:trPr>
        <w:tc>
          <w:tcPr>
            <w:tcW w:w="2578" w:type="pct"/>
            <w:vMerge/>
            <w:shd w:val="clear" w:color="auto" w:fill="auto"/>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
                <w:bCs/>
                <w:sz w:val="26"/>
                <w:szCs w:val="26"/>
                <w:lang w:val="en-US"/>
              </w:rPr>
            </w:pPr>
          </w:p>
        </w:tc>
        <w:tc>
          <w:tcPr>
            <w:tcW w:w="605" w:type="pct"/>
            <w:shd w:val="clear" w:color="auto" w:fill="auto"/>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sz w:val="26"/>
                <w:szCs w:val="26"/>
                <w:lang w:val="en-US"/>
              </w:rPr>
            </w:pPr>
            <w:r w:rsidRPr="0085103F">
              <w:rPr>
                <w:rFonts w:asciiTheme="majorHAnsi" w:eastAsia="Times New Roman" w:hAnsiTheme="majorHAnsi" w:cstheme="majorHAnsi"/>
                <w:b/>
                <w:sz w:val="26"/>
                <w:szCs w:val="26"/>
                <w:lang w:val="en-US"/>
              </w:rPr>
              <w:t>Nguồn tín dụng (%)</w:t>
            </w:r>
          </w:p>
        </w:tc>
        <w:tc>
          <w:tcPr>
            <w:tcW w:w="607" w:type="pct"/>
            <w:shd w:val="clear" w:color="auto" w:fill="auto"/>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bCs/>
                <w:sz w:val="26"/>
                <w:szCs w:val="26"/>
                <w:lang w:val="en-US"/>
              </w:rPr>
            </w:pPr>
            <w:r w:rsidRPr="0085103F">
              <w:rPr>
                <w:rFonts w:asciiTheme="majorHAnsi" w:eastAsia="Times New Roman" w:hAnsiTheme="majorHAnsi" w:cstheme="majorHAnsi"/>
                <w:b/>
                <w:bCs/>
                <w:sz w:val="26"/>
                <w:szCs w:val="26"/>
                <w:lang w:val="en-US"/>
              </w:rPr>
              <w:t>Lãi suất %/năm</w:t>
            </w:r>
          </w:p>
        </w:tc>
        <w:tc>
          <w:tcPr>
            <w:tcW w:w="605" w:type="pct"/>
            <w:shd w:val="clear" w:color="auto" w:fill="auto"/>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sz w:val="26"/>
                <w:szCs w:val="26"/>
                <w:lang w:val="en-US"/>
              </w:rPr>
            </w:pPr>
            <w:r w:rsidRPr="0085103F">
              <w:rPr>
                <w:rFonts w:asciiTheme="majorHAnsi" w:eastAsia="Times New Roman" w:hAnsiTheme="majorHAnsi" w:cstheme="majorHAnsi"/>
                <w:b/>
                <w:sz w:val="26"/>
                <w:szCs w:val="26"/>
                <w:lang w:val="en-US"/>
              </w:rPr>
              <w:t>Nguồn tín dụng (%)</w:t>
            </w:r>
          </w:p>
        </w:tc>
        <w:tc>
          <w:tcPr>
            <w:tcW w:w="606" w:type="pct"/>
            <w:shd w:val="clear" w:color="auto" w:fill="auto"/>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bCs/>
                <w:sz w:val="26"/>
                <w:szCs w:val="26"/>
                <w:lang w:val="en-US"/>
              </w:rPr>
            </w:pPr>
            <w:r w:rsidRPr="0085103F">
              <w:rPr>
                <w:rFonts w:asciiTheme="majorHAnsi" w:eastAsia="Times New Roman" w:hAnsiTheme="majorHAnsi" w:cstheme="majorHAnsi"/>
                <w:b/>
                <w:bCs/>
                <w:sz w:val="26"/>
                <w:szCs w:val="26"/>
                <w:lang w:val="en-US"/>
              </w:rPr>
              <w:t>Lãi suất %/năm</w:t>
            </w:r>
          </w:p>
        </w:tc>
      </w:tr>
      <w:tr w:rsidR="003D00DA" w:rsidRPr="0085103F" w:rsidTr="00D335D4">
        <w:trPr>
          <w:trHeight w:val="174"/>
        </w:trPr>
        <w:tc>
          <w:tcPr>
            <w:tcW w:w="257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Cs/>
                <w:sz w:val="26"/>
                <w:szCs w:val="26"/>
              </w:rPr>
            </w:pPr>
            <w:r w:rsidRPr="0085103F">
              <w:rPr>
                <w:rFonts w:asciiTheme="majorHAnsi" w:eastAsia="Times New Roman" w:hAnsiTheme="majorHAnsi" w:cstheme="majorHAnsi"/>
                <w:bCs/>
                <w:sz w:val="26"/>
                <w:szCs w:val="26"/>
              </w:rPr>
              <w:t>Vốn cho ghép và duy trì cuộc sống</w:t>
            </w:r>
          </w:p>
        </w:tc>
        <w:tc>
          <w:tcPr>
            <w:tcW w:w="60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sz w:val="26"/>
                <w:szCs w:val="26"/>
                <w:lang w:val="en-US"/>
              </w:rPr>
            </w:pPr>
            <w:r w:rsidRPr="0085103F">
              <w:rPr>
                <w:rFonts w:asciiTheme="majorHAnsi" w:eastAsia="Times New Roman" w:hAnsiTheme="majorHAnsi" w:cstheme="majorHAnsi"/>
                <w:sz w:val="26"/>
                <w:szCs w:val="26"/>
                <w:lang w:val="en-US"/>
              </w:rPr>
              <w:t>100%</w:t>
            </w:r>
          </w:p>
        </w:tc>
        <w:tc>
          <w:tcPr>
            <w:tcW w:w="607"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sz w:val="26"/>
                <w:szCs w:val="26"/>
                <w:lang w:val="en-US"/>
              </w:rPr>
            </w:pPr>
          </w:p>
        </w:tc>
        <w:tc>
          <w:tcPr>
            <w:tcW w:w="60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sz w:val="26"/>
                <w:szCs w:val="26"/>
                <w:lang w:val="en-US"/>
              </w:rPr>
            </w:pPr>
            <w:r w:rsidRPr="0085103F">
              <w:rPr>
                <w:rFonts w:asciiTheme="majorHAnsi" w:eastAsia="Times New Roman" w:hAnsiTheme="majorHAnsi" w:cstheme="majorHAnsi"/>
                <w:sz w:val="26"/>
                <w:szCs w:val="26"/>
                <w:lang w:val="en-US"/>
              </w:rPr>
              <w:t>100%</w:t>
            </w:r>
          </w:p>
        </w:tc>
        <w:tc>
          <w:tcPr>
            <w:tcW w:w="60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sz w:val="26"/>
                <w:szCs w:val="26"/>
                <w:lang w:val="en-US"/>
              </w:rPr>
            </w:pPr>
          </w:p>
        </w:tc>
      </w:tr>
      <w:tr w:rsidR="003D00DA" w:rsidRPr="0085103F" w:rsidTr="00D335D4">
        <w:trPr>
          <w:trHeight w:val="174"/>
        </w:trPr>
        <w:tc>
          <w:tcPr>
            <w:tcW w:w="257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Cs/>
                <w:sz w:val="26"/>
                <w:szCs w:val="26"/>
                <w:lang w:val="en-US"/>
              </w:rPr>
            </w:pPr>
            <w:r w:rsidRPr="0085103F">
              <w:rPr>
                <w:rFonts w:asciiTheme="majorHAnsi" w:eastAsia="Times New Roman" w:hAnsiTheme="majorHAnsi" w:cstheme="majorHAnsi"/>
                <w:bCs/>
                <w:sz w:val="26"/>
                <w:szCs w:val="26"/>
                <w:lang w:val="en-US"/>
              </w:rPr>
              <w:t>1. Tài chính tự có</w:t>
            </w:r>
          </w:p>
        </w:tc>
        <w:tc>
          <w:tcPr>
            <w:tcW w:w="60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sz w:val="26"/>
                <w:szCs w:val="26"/>
                <w:lang w:val="en-US"/>
              </w:rPr>
            </w:pPr>
            <w:r w:rsidRPr="0085103F">
              <w:rPr>
                <w:rFonts w:asciiTheme="majorHAnsi" w:eastAsia="Times New Roman" w:hAnsiTheme="majorHAnsi" w:cstheme="majorHAnsi"/>
                <w:sz w:val="26"/>
                <w:szCs w:val="26"/>
                <w:lang w:val="en-US"/>
              </w:rPr>
              <w:t>32%</w:t>
            </w:r>
          </w:p>
        </w:tc>
        <w:tc>
          <w:tcPr>
            <w:tcW w:w="607"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sz w:val="26"/>
                <w:szCs w:val="26"/>
                <w:lang w:val="en-US"/>
              </w:rPr>
            </w:pPr>
          </w:p>
        </w:tc>
        <w:tc>
          <w:tcPr>
            <w:tcW w:w="60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sz w:val="26"/>
                <w:szCs w:val="26"/>
                <w:lang w:val="en-US"/>
              </w:rPr>
            </w:pPr>
            <w:r w:rsidRPr="0085103F">
              <w:rPr>
                <w:rFonts w:asciiTheme="majorHAnsi" w:eastAsia="Times New Roman" w:hAnsiTheme="majorHAnsi" w:cstheme="majorHAnsi"/>
                <w:sz w:val="26"/>
                <w:szCs w:val="26"/>
                <w:lang w:val="en-US"/>
              </w:rPr>
              <w:t>19%</w:t>
            </w:r>
          </w:p>
        </w:tc>
        <w:tc>
          <w:tcPr>
            <w:tcW w:w="60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sz w:val="26"/>
                <w:szCs w:val="26"/>
                <w:lang w:val="en-US"/>
              </w:rPr>
            </w:pPr>
          </w:p>
        </w:tc>
      </w:tr>
      <w:tr w:rsidR="003D00DA" w:rsidRPr="0085103F" w:rsidTr="00D335D4">
        <w:trPr>
          <w:trHeight w:val="174"/>
        </w:trPr>
        <w:tc>
          <w:tcPr>
            <w:tcW w:w="257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Cs/>
                <w:sz w:val="26"/>
                <w:szCs w:val="26"/>
                <w:lang w:val="en-US"/>
              </w:rPr>
            </w:pPr>
            <w:r w:rsidRPr="0085103F">
              <w:rPr>
                <w:rFonts w:asciiTheme="majorHAnsi" w:eastAsia="Times New Roman" w:hAnsiTheme="majorHAnsi" w:cstheme="majorHAnsi"/>
                <w:bCs/>
                <w:sz w:val="26"/>
                <w:szCs w:val="26"/>
                <w:lang w:val="en-US"/>
              </w:rPr>
              <w:lastRenderedPageBreak/>
              <w:t>2. Vay</w:t>
            </w:r>
          </w:p>
        </w:tc>
        <w:tc>
          <w:tcPr>
            <w:tcW w:w="60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sz w:val="26"/>
                <w:szCs w:val="26"/>
                <w:lang w:val="en-US"/>
              </w:rPr>
            </w:pPr>
            <w:r w:rsidRPr="0085103F">
              <w:rPr>
                <w:rFonts w:asciiTheme="majorHAnsi" w:eastAsia="Times New Roman" w:hAnsiTheme="majorHAnsi" w:cstheme="majorHAnsi"/>
                <w:sz w:val="26"/>
                <w:szCs w:val="26"/>
                <w:lang w:val="en-US"/>
              </w:rPr>
              <w:t>68%</w:t>
            </w:r>
          </w:p>
        </w:tc>
        <w:tc>
          <w:tcPr>
            <w:tcW w:w="607"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sz w:val="26"/>
                <w:szCs w:val="26"/>
                <w:lang w:val="en-US"/>
              </w:rPr>
            </w:pPr>
          </w:p>
        </w:tc>
        <w:tc>
          <w:tcPr>
            <w:tcW w:w="60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sz w:val="26"/>
                <w:szCs w:val="26"/>
                <w:lang w:val="en-US"/>
              </w:rPr>
            </w:pPr>
            <w:r w:rsidRPr="0085103F">
              <w:rPr>
                <w:rFonts w:asciiTheme="majorHAnsi" w:eastAsia="Times New Roman" w:hAnsiTheme="majorHAnsi" w:cstheme="majorHAnsi"/>
                <w:sz w:val="26"/>
                <w:szCs w:val="26"/>
                <w:lang w:val="en-US"/>
              </w:rPr>
              <w:t>81%</w:t>
            </w:r>
          </w:p>
        </w:tc>
        <w:tc>
          <w:tcPr>
            <w:tcW w:w="60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sz w:val="26"/>
                <w:szCs w:val="26"/>
                <w:lang w:val="en-US"/>
              </w:rPr>
            </w:pPr>
          </w:p>
        </w:tc>
      </w:tr>
      <w:tr w:rsidR="003D00DA" w:rsidRPr="0085103F" w:rsidTr="00D335D4">
        <w:trPr>
          <w:trHeight w:val="174"/>
        </w:trPr>
        <w:tc>
          <w:tcPr>
            <w:tcW w:w="257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Cs/>
                <w:i/>
                <w:iCs/>
                <w:sz w:val="26"/>
                <w:szCs w:val="26"/>
                <w:lang w:val="en-US"/>
              </w:rPr>
            </w:pPr>
            <w:r w:rsidRPr="0085103F">
              <w:rPr>
                <w:rFonts w:asciiTheme="majorHAnsi" w:eastAsia="Times New Roman" w:hAnsiTheme="majorHAnsi" w:cstheme="majorHAnsi"/>
                <w:bCs/>
                <w:i/>
                <w:iCs/>
                <w:sz w:val="26"/>
                <w:szCs w:val="26"/>
                <w:lang w:val="en-US"/>
              </w:rPr>
              <w:t>2.1 Ngân hàng thương mại</w:t>
            </w:r>
          </w:p>
        </w:tc>
        <w:tc>
          <w:tcPr>
            <w:tcW w:w="60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i/>
                <w:sz w:val="26"/>
                <w:szCs w:val="26"/>
                <w:lang w:val="en-US"/>
              </w:rPr>
            </w:pPr>
            <w:r w:rsidRPr="0085103F">
              <w:rPr>
                <w:rFonts w:asciiTheme="majorHAnsi" w:eastAsia="Times New Roman" w:hAnsiTheme="majorHAnsi" w:cstheme="majorHAnsi"/>
                <w:i/>
                <w:sz w:val="26"/>
                <w:szCs w:val="26"/>
                <w:lang w:val="en-US"/>
              </w:rPr>
              <w:t>54%</w:t>
            </w:r>
          </w:p>
        </w:tc>
        <w:tc>
          <w:tcPr>
            <w:tcW w:w="607"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i/>
                <w:sz w:val="26"/>
                <w:szCs w:val="26"/>
                <w:lang w:val="en-US"/>
              </w:rPr>
            </w:pPr>
            <w:r w:rsidRPr="0085103F">
              <w:rPr>
                <w:rFonts w:asciiTheme="majorHAnsi" w:eastAsia="Times New Roman" w:hAnsiTheme="majorHAnsi" w:cstheme="majorHAnsi"/>
                <w:i/>
                <w:sz w:val="26"/>
                <w:szCs w:val="26"/>
                <w:lang w:val="en-US"/>
              </w:rPr>
              <w:t>10.68</w:t>
            </w:r>
          </w:p>
        </w:tc>
        <w:tc>
          <w:tcPr>
            <w:tcW w:w="60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i/>
                <w:sz w:val="26"/>
                <w:szCs w:val="26"/>
                <w:lang w:val="en-US"/>
              </w:rPr>
            </w:pPr>
            <w:r w:rsidRPr="0085103F">
              <w:rPr>
                <w:rFonts w:asciiTheme="majorHAnsi" w:eastAsia="Times New Roman" w:hAnsiTheme="majorHAnsi" w:cstheme="majorHAnsi"/>
                <w:i/>
                <w:sz w:val="26"/>
                <w:szCs w:val="26"/>
                <w:lang w:val="en-US"/>
              </w:rPr>
              <w:t>66%</w:t>
            </w:r>
          </w:p>
        </w:tc>
        <w:tc>
          <w:tcPr>
            <w:tcW w:w="60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i/>
                <w:sz w:val="26"/>
                <w:szCs w:val="26"/>
                <w:lang w:val="en-US"/>
              </w:rPr>
            </w:pPr>
            <w:r w:rsidRPr="0085103F">
              <w:rPr>
                <w:rFonts w:asciiTheme="majorHAnsi" w:eastAsia="Times New Roman" w:hAnsiTheme="majorHAnsi" w:cstheme="majorHAnsi"/>
                <w:i/>
                <w:sz w:val="26"/>
                <w:szCs w:val="26"/>
                <w:lang w:val="en-US"/>
              </w:rPr>
              <w:t>10.41</w:t>
            </w:r>
          </w:p>
        </w:tc>
      </w:tr>
      <w:tr w:rsidR="003D00DA" w:rsidRPr="0085103F" w:rsidTr="00D335D4">
        <w:trPr>
          <w:trHeight w:val="174"/>
        </w:trPr>
        <w:tc>
          <w:tcPr>
            <w:tcW w:w="2578"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Cs/>
                <w:i/>
                <w:iCs/>
                <w:sz w:val="26"/>
                <w:szCs w:val="26"/>
                <w:lang w:val="en-US"/>
              </w:rPr>
            </w:pPr>
            <w:r w:rsidRPr="0085103F">
              <w:rPr>
                <w:rFonts w:asciiTheme="majorHAnsi" w:eastAsia="Times New Roman" w:hAnsiTheme="majorHAnsi" w:cstheme="majorHAnsi"/>
                <w:bCs/>
                <w:i/>
                <w:iCs/>
                <w:sz w:val="26"/>
                <w:szCs w:val="26"/>
                <w:lang w:val="en-US"/>
              </w:rPr>
              <w:t>2.2 Các nguồn khác</w:t>
            </w:r>
          </w:p>
        </w:tc>
        <w:tc>
          <w:tcPr>
            <w:tcW w:w="60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i/>
                <w:sz w:val="26"/>
                <w:szCs w:val="26"/>
                <w:lang w:val="en-US"/>
              </w:rPr>
            </w:pPr>
            <w:r w:rsidRPr="0085103F">
              <w:rPr>
                <w:rFonts w:asciiTheme="majorHAnsi" w:eastAsia="Times New Roman" w:hAnsiTheme="majorHAnsi" w:cstheme="majorHAnsi"/>
                <w:i/>
                <w:sz w:val="26"/>
                <w:szCs w:val="26"/>
                <w:lang w:val="en-US"/>
              </w:rPr>
              <w:t>46%</w:t>
            </w:r>
          </w:p>
        </w:tc>
        <w:tc>
          <w:tcPr>
            <w:tcW w:w="607"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i/>
                <w:sz w:val="26"/>
                <w:szCs w:val="26"/>
                <w:lang w:val="en-US"/>
              </w:rPr>
            </w:pPr>
            <w:r w:rsidRPr="0085103F">
              <w:rPr>
                <w:rFonts w:asciiTheme="majorHAnsi" w:eastAsia="Times New Roman" w:hAnsiTheme="majorHAnsi" w:cstheme="majorHAnsi"/>
                <w:i/>
                <w:sz w:val="26"/>
                <w:szCs w:val="26"/>
                <w:lang w:val="en-US"/>
              </w:rPr>
              <w:t>23.6</w:t>
            </w:r>
          </w:p>
        </w:tc>
        <w:tc>
          <w:tcPr>
            <w:tcW w:w="605"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i/>
                <w:sz w:val="26"/>
                <w:szCs w:val="26"/>
                <w:lang w:val="en-US"/>
              </w:rPr>
            </w:pPr>
            <w:r w:rsidRPr="0085103F">
              <w:rPr>
                <w:rFonts w:asciiTheme="majorHAnsi" w:eastAsia="Times New Roman" w:hAnsiTheme="majorHAnsi" w:cstheme="majorHAnsi"/>
                <w:i/>
                <w:sz w:val="26"/>
                <w:szCs w:val="26"/>
                <w:lang w:val="en-US"/>
              </w:rPr>
              <w:t>34%</w:t>
            </w:r>
          </w:p>
        </w:tc>
        <w:tc>
          <w:tcPr>
            <w:tcW w:w="606"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i/>
                <w:sz w:val="26"/>
                <w:szCs w:val="26"/>
                <w:lang w:val="en-US"/>
              </w:rPr>
            </w:pPr>
            <w:r w:rsidRPr="0085103F">
              <w:rPr>
                <w:rFonts w:asciiTheme="majorHAnsi" w:eastAsia="Times New Roman" w:hAnsiTheme="majorHAnsi" w:cstheme="majorHAnsi"/>
                <w:i/>
                <w:sz w:val="26"/>
                <w:szCs w:val="26"/>
                <w:lang w:val="en-US"/>
              </w:rPr>
              <w:t>25.82</w:t>
            </w:r>
          </w:p>
        </w:tc>
      </w:tr>
    </w:tbl>
    <w:p w:rsidR="003D00DA" w:rsidRPr="0085103F" w:rsidRDefault="003D00DA" w:rsidP="003D00DA">
      <w:pPr>
        <w:shd w:val="clear" w:color="auto" w:fill="FFFFFF" w:themeFill="background1"/>
        <w:spacing w:before="60" w:after="60" w:line="360" w:lineRule="auto"/>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Nguồn: Số liệu khảo sát</w:t>
      </w:r>
    </w:p>
    <w:p w:rsidR="005F3303"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Mặc dù nguồn vay đa dạng</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người nông dân vẫn gặp phải những vấn đề khi tiếp cận vốn tín dụng: 72% người được hỏi cho rằng họ vẫn thiếu vốn cho đầu tư trẻ hóa cà phê. Lãi suất cao cộng với thời gian cho vay ngắn là những lý do chính ngăn cản họ vay vốn để trẻ hóa cây cà phê. </w:t>
      </w:r>
      <w:r w:rsidR="00300223" w:rsidRPr="0085103F">
        <w:rPr>
          <w:rFonts w:asciiTheme="majorHAnsi" w:hAnsiTheme="majorHAnsi" w:cstheme="majorHAnsi"/>
          <w:sz w:val="26"/>
          <w:szCs w:val="26"/>
          <w:lang w:val="en-US"/>
        </w:rPr>
        <w:t>Theo phản ánh của</w:t>
      </w:r>
      <w:r w:rsidRPr="0085103F">
        <w:rPr>
          <w:rFonts w:asciiTheme="majorHAnsi" w:hAnsiTheme="majorHAnsi" w:cstheme="majorHAnsi"/>
          <w:sz w:val="26"/>
          <w:szCs w:val="26"/>
          <w:lang w:val="en-US"/>
        </w:rPr>
        <w:t xml:space="preserve"> nông dân</w:t>
      </w:r>
      <w:r w:rsidR="00300223" w:rsidRPr="0085103F">
        <w:rPr>
          <w:rFonts w:asciiTheme="majorHAnsi" w:hAnsiTheme="majorHAnsi" w:cstheme="majorHAnsi"/>
          <w:sz w:val="26"/>
          <w:szCs w:val="26"/>
          <w:lang w:val="en-US"/>
        </w:rPr>
        <w:t xml:space="preserve"> được điều tra</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lãi suất có thể chấp nhận</w:t>
      </w:r>
      <w:r w:rsidR="00300223" w:rsidRPr="0085103F">
        <w:rPr>
          <w:rFonts w:asciiTheme="majorHAnsi" w:hAnsiTheme="majorHAnsi" w:cstheme="majorHAnsi"/>
          <w:sz w:val="26"/>
          <w:szCs w:val="26"/>
          <w:lang w:val="en-US"/>
        </w:rPr>
        <w:t xml:space="preserve"> đượckhi </w:t>
      </w:r>
      <w:r w:rsidRPr="0085103F">
        <w:rPr>
          <w:rFonts w:asciiTheme="majorHAnsi" w:hAnsiTheme="majorHAnsi" w:cstheme="majorHAnsi"/>
          <w:sz w:val="26"/>
          <w:szCs w:val="26"/>
          <w:lang w:val="en-US"/>
        </w:rPr>
        <w:t xml:space="preserve">vay vốn để trẻ hóa cà phê vào </w:t>
      </w:r>
      <w:r w:rsidR="00300223" w:rsidRPr="0085103F">
        <w:rPr>
          <w:rFonts w:asciiTheme="majorHAnsi" w:hAnsiTheme="majorHAnsi" w:cstheme="majorHAnsi"/>
          <w:sz w:val="26"/>
          <w:szCs w:val="26"/>
          <w:lang w:val="en-US"/>
        </w:rPr>
        <w:t xml:space="preserve">là </w:t>
      </w:r>
      <w:r w:rsidRPr="0085103F">
        <w:rPr>
          <w:rFonts w:asciiTheme="majorHAnsi" w:hAnsiTheme="majorHAnsi" w:cstheme="majorHAnsi"/>
          <w:sz w:val="26"/>
          <w:szCs w:val="26"/>
          <w:lang w:val="en-US"/>
        </w:rPr>
        <w:t>7%/năm (tương đương với lãi suất cho vay thương mại ngắn hạn vào thời điểm tháng 5 năm 2014)</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và thời gian cho vay trung bình khoảng 52 tháng.</w:t>
      </w:r>
    </w:p>
    <w:p w:rsidR="003D00DA" w:rsidRPr="0085103F" w:rsidRDefault="003D00DA" w:rsidP="003D00DA">
      <w:pPr>
        <w:pStyle w:val="ListParagraph"/>
        <w:shd w:val="clear" w:color="auto" w:fill="FFFFFF" w:themeFill="background1"/>
        <w:spacing w:before="60" w:after="60" w:line="360" w:lineRule="auto"/>
        <w:contextualSpacing w:val="0"/>
        <w:jc w:val="both"/>
        <w:rPr>
          <w:rFonts w:asciiTheme="majorHAnsi" w:hAnsiTheme="majorHAnsi" w:cstheme="majorHAnsi"/>
          <w:b/>
          <w:sz w:val="26"/>
          <w:szCs w:val="26"/>
          <w:lang w:val="en-US"/>
        </w:rPr>
      </w:pPr>
      <w:bookmarkStart w:id="73" w:name="_Toc406157178"/>
      <w:bookmarkStart w:id="74" w:name="_Toc415041158"/>
      <w:r w:rsidRPr="0085103F">
        <w:rPr>
          <w:rFonts w:asciiTheme="majorHAnsi" w:hAnsiTheme="majorHAnsi" w:cstheme="majorHAnsi"/>
          <w:b/>
          <w:sz w:val="26"/>
          <w:szCs w:val="26"/>
          <w:lang w:val="en-US"/>
        </w:rPr>
        <w:t>Bảng1</w:t>
      </w:r>
      <w:r w:rsidR="007C1F26" w:rsidRPr="0085103F">
        <w:rPr>
          <w:rFonts w:asciiTheme="majorHAnsi" w:hAnsiTheme="majorHAnsi" w:cstheme="majorHAnsi"/>
          <w:b/>
          <w:sz w:val="26"/>
          <w:szCs w:val="26"/>
          <w:lang w:val="en-US"/>
        </w:rPr>
        <w:t>6</w:t>
      </w:r>
      <w:r w:rsidRPr="0085103F">
        <w:rPr>
          <w:rFonts w:asciiTheme="majorHAnsi" w:hAnsiTheme="majorHAnsi" w:cstheme="majorHAnsi"/>
          <w:b/>
          <w:sz w:val="26"/>
          <w:szCs w:val="26"/>
          <w:lang w:val="en-US"/>
        </w:rPr>
        <w:t xml:space="preserve">: </w:t>
      </w:r>
      <w:bookmarkEnd w:id="73"/>
      <w:bookmarkEnd w:id="74"/>
      <w:r w:rsidRPr="0085103F">
        <w:rPr>
          <w:rFonts w:asciiTheme="majorHAnsi" w:hAnsiTheme="majorHAnsi" w:cstheme="majorHAnsi"/>
          <w:b/>
          <w:sz w:val="26"/>
          <w:szCs w:val="26"/>
          <w:lang w:val="en-US"/>
        </w:rPr>
        <w:t>Nguồn vốn cho tái canh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091"/>
        <w:gridCol w:w="818"/>
        <w:gridCol w:w="957"/>
        <w:gridCol w:w="818"/>
        <w:gridCol w:w="957"/>
        <w:gridCol w:w="818"/>
        <w:gridCol w:w="957"/>
      </w:tblGrid>
      <w:tr w:rsidR="003D00DA" w:rsidRPr="0085103F" w:rsidTr="00D335D4">
        <w:trPr>
          <w:trHeight w:val="185"/>
        </w:trPr>
        <w:tc>
          <w:tcPr>
            <w:tcW w:w="1721" w:type="pct"/>
            <w:vMerge w:val="restar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
                <w:bCs/>
                <w:sz w:val="26"/>
                <w:szCs w:val="26"/>
                <w:lang w:val="en-US"/>
              </w:rPr>
            </w:pPr>
            <w:r w:rsidRPr="0085103F">
              <w:rPr>
                <w:rFonts w:asciiTheme="majorHAnsi" w:eastAsia="Times New Roman" w:hAnsiTheme="majorHAnsi" w:cstheme="majorHAnsi"/>
                <w:b/>
                <w:bCs/>
                <w:sz w:val="26"/>
                <w:szCs w:val="26"/>
                <w:lang w:val="en-US"/>
              </w:rPr>
              <w:t>Tái canh</w:t>
            </w:r>
          </w:p>
        </w:tc>
        <w:tc>
          <w:tcPr>
            <w:tcW w:w="1131" w:type="pct"/>
            <w:gridSpan w:val="2"/>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bCs/>
                <w:sz w:val="26"/>
                <w:szCs w:val="26"/>
                <w:lang w:val="en-US"/>
              </w:rPr>
            </w:pPr>
            <w:r w:rsidRPr="0085103F">
              <w:rPr>
                <w:rFonts w:asciiTheme="majorHAnsi" w:eastAsia="Times New Roman" w:hAnsiTheme="majorHAnsi" w:cstheme="majorHAnsi"/>
                <w:b/>
                <w:bCs/>
                <w:sz w:val="26"/>
                <w:szCs w:val="26"/>
                <w:lang w:val="en-US"/>
              </w:rPr>
              <w:t>Năm 1</w:t>
            </w:r>
          </w:p>
        </w:tc>
        <w:tc>
          <w:tcPr>
            <w:tcW w:w="1078" w:type="pct"/>
            <w:gridSpan w:val="2"/>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bCs/>
                <w:sz w:val="26"/>
                <w:szCs w:val="26"/>
                <w:lang w:val="en-US"/>
              </w:rPr>
            </w:pPr>
            <w:r w:rsidRPr="0085103F">
              <w:rPr>
                <w:rFonts w:asciiTheme="majorHAnsi" w:eastAsia="Times New Roman" w:hAnsiTheme="majorHAnsi" w:cstheme="majorHAnsi"/>
                <w:b/>
                <w:bCs/>
                <w:sz w:val="26"/>
                <w:szCs w:val="26"/>
                <w:lang w:val="en-US"/>
              </w:rPr>
              <w:t>Năm 2</w:t>
            </w:r>
          </w:p>
        </w:tc>
        <w:tc>
          <w:tcPr>
            <w:tcW w:w="1071" w:type="pct"/>
            <w:gridSpan w:val="2"/>
            <w:shd w:val="clear" w:color="auto" w:fill="auto"/>
            <w:noWrap/>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bCs/>
                <w:sz w:val="26"/>
                <w:szCs w:val="26"/>
                <w:lang w:val="en-US"/>
              </w:rPr>
            </w:pPr>
            <w:r w:rsidRPr="0085103F">
              <w:rPr>
                <w:rFonts w:asciiTheme="majorHAnsi" w:eastAsia="Times New Roman" w:hAnsiTheme="majorHAnsi" w:cstheme="majorHAnsi"/>
                <w:b/>
                <w:bCs/>
                <w:sz w:val="26"/>
                <w:szCs w:val="26"/>
                <w:lang w:val="en-US"/>
              </w:rPr>
              <w:t>Năm 3</w:t>
            </w:r>
          </w:p>
        </w:tc>
      </w:tr>
      <w:tr w:rsidR="003D00DA" w:rsidRPr="0085103F" w:rsidTr="00D335D4">
        <w:trPr>
          <w:trHeight w:val="558"/>
        </w:trPr>
        <w:tc>
          <w:tcPr>
            <w:tcW w:w="1721" w:type="pct"/>
            <w:vMerge/>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
                <w:bCs/>
                <w:sz w:val="26"/>
                <w:szCs w:val="26"/>
                <w:lang w:val="en-US"/>
              </w:rPr>
            </w:pPr>
          </w:p>
        </w:tc>
        <w:tc>
          <w:tcPr>
            <w:tcW w:w="533" w:type="pct"/>
            <w:shd w:val="clear" w:color="auto" w:fill="auto"/>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sz w:val="26"/>
                <w:szCs w:val="26"/>
                <w:lang w:val="en-US"/>
              </w:rPr>
            </w:pPr>
            <w:r w:rsidRPr="0085103F">
              <w:rPr>
                <w:rFonts w:asciiTheme="majorHAnsi" w:eastAsia="Times New Roman" w:hAnsiTheme="majorHAnsi" w:cstheme="majorHAnsi"/>
                <w:b/>
                <w:sz w:val="26"/>
                <w:szCs w:val="26"/>
                <w:lang w:val="en-US"/>
              </w:rPr>
              <w:t>Nguồn tín dụng (%)</w:t>
            </w:r>
          </w:p>
        </w:tc>
        <w:tc>
          <w:tcPr>
            <w:tcW w:w="598" w:type="pct"/>
            <w:shd w:val="clear" w:color="auto" w:fill="auto"/>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bCs/>
                <w:sz w:val="26"/>
                <w:szCs w:val="26"/>
                <w:lang w:val="en-US"/>
              </w:rPr>
            </w:pPr>
            <w:r w:rsidRPr="0085103F">
              <w:rPr>
                <w:rFonts w:asciiTheme="majorHAnsi" w:eastAsia="Times New Roman" w:hAnsiTheme="majorHAnsi" w:cstheme="majorHAnsi"/>
                <w:b/>
                <w:bCs/>
                <w:sz w:val="26"/>
                <w:szCs w:val="26"/>
                <w:lang w:val="en-US"/>
              </w:rPr>
              <w:t>Lãi suất %/năm</w:t>
            </w:r>
          </w:p>
        </w:tc>
        <w:tc>
          <w:tcPr>
            <w:tcW w:w="540" w:type="pct"/>
            <w:shd w:val="clear" w:color="auto" w:fill="auto"/>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sz w:val="26"/>
                <w:szCs w:val="26"/>
                <w:lang w:val="en-US"/>
              </w:rPr>
            </w:pPr>
            <w:r w:rsidRPr="0085103F">
              <w:rPr>
                <w:rFonts w:asciiTheme="majorHAnsi" w:eastAsia="Times New Roman" w:hAnsiTheme="majorHAnsi" w:cstheme="majorHAnsi"/>
                <w:b/>
                <w:sz w:val="26"/>
                <w:szCs w:val="26"/>
                <w:lang w:val="en-US"/>
              </w:rPr>
              <w:t>Nguồn tín dụng (%)</w:t>
            </w:r>
          </w:p>
        </w:tc>
        <w:tc>
          <w:tcPr>
            <w:tcW w:w="539" w:type="pct"/>
            <w:shd w:val="clear" w:color="auto" w:fill="auto"/>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bCs/>
                <w:sz w:val="26"/>
                <w:szCs w:val="26"/>
                <w:lang w:val="en-US"/>
              </w:rPr>
            </w:pPr>
            <w:r w:rsidRPr="0085103F">
              <w:rPr>
                <w:rFonts w:asciiTheme="majorHAnsi" w:eastAsia="Times New Roman" w:hAnsiTheme="majorHAnsi" w:cstheme="majorHAnsi"/>
                <w:b/>
                <w:bCs/>
                <w:sz w:val="26"/>
                <w:szCs w:val="26"/>
                <w:lang w:val="en-US"/>
              </w:rPr>
              <w:t>Lãi suất %/năm</w:t>
            </w:r>
          </w:p>
        </w:tc>
        <w:tc>
          <w:tcPr>
            <w:tcW w:w="532" w:type="pct"/>
            <w:shd w:val="clear" w:color="auto" w:fill="auto"/>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sz w:val="26"/>
                <w:szCs w:val="26"/>
                <w:lang w:val="en-US"/>
              </w:rPr>
            </w:pPr>
            <w:r w:rsidRPr="0085103F">
              <w:rPr>
                <w:rFonts w:asciiTheme="majorHAnsi" w:eastAsia="Times New Roman" w:hAnsiTheme="majorHAnsi" w:cstheme="majorHAnsi"/>
                <w:b/>
                <w:sz w:val="26"/>
                <w:szCs w:val="26"/>
                <w:lang w:val="en-US"/>
              </w:rPr>
              <w:t>Nguồn tín dụng (%)</w:t>
            </w:r>
          </w:p>
        </w:tc>
        <w:tc>
          <w:tcPr>
            <w:tcW w:w="539" w:type="pct"/>
            <w:shd w:val="clear" w:color="auto" w:fill="auto"/>
            <w:vAlign w:val="center"/>
            <w:hideMark/>
          </w:tcPr>
          <w:p w:rsidR="003D00DA" w:rsidRPr="0085103F" w:rsidRDefault="003D00DA" w:rsidP="00BD03C6">
            <w:pPr>
              <w:shd w:val="clear" w:color="auto" w:fill="FFFFFF" w:themeFill="background1"/>
              <w:spacing w:before="60" w:after="60" w:line="24" w:lineRule="atLeast"/>
              <w:jc w:val="center"/>
              <w:rPr>
                <w:rFonts w:asciiTheme="majorHAnsi" w:eastAsia="Times New Roman" w:hAnsiTheme="majorHAnsi" w:cstheme="majorHAnsi"/>
                <w:b/>
                <w:bCs/>
                <w:sz w:val="26"/>
                <w:szCs w:val="26"/>
                <w:lang w:val="en-US"/>
              </w:rPr>
            </w:pPr>
            <w:r w:rsidRPr="0085103F">
              <w:rPr>
                <w:rFonts w:asciiTheme="majorHAnsi" w:eastAsia="Times New Roman" w:hAnsiTheme="majorHAnsi" w:cstheme="majorHAnsi"/>
                <w:b/>
                <w:bCs/>
                <w:sz w:val="26"/>
                <w:szCs w:val="26"/>
                <w:lang w:val="en-US"/>
              </w:rPr>
              <w:t>Lãi suất %/năm</w:t>
            </w:r>
          </w:p>
        </w:tc>
      </w:tr>
      <w:tr w:rsidR="003D00DA" w:rsidRPr="0085103F" w:rsidTr="00D335D4">
        <w:trPr>
          <w:trHeight w:val="185"/>
        </w:trPr>
        <w:tc>
          <w:tcPr>
            <w:tcW w:w="17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Cs/>
                <w:sz w:val="26"/>
                <w:szCs w:val="26"/>
              </w:rPr>
            </w:pPr>
            <w:r w:rsidRPr="0085103F">
              <w:rPr>
                <w:rFonts w:asciiTheme="majorHAnsi" w:eastAsia="Times New Roman" w:hAnsiTheme="majorHAnsi" w:cstheme="majorHAnsi"/>
                <w:bCs/>
                <w:sz w:val="26"/>
                <w:szCs w:val="26"/>
              </w:rPr>
              <w:t>Vốn cho tái canh và duy trì cuộc sống</w:t>
            </w:r>
          </w:p>
        </w:tc>
        <w:tc>
          <w:tcPr>
            <w:tcW w:w="533"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100%</w:t>
            </w:r>
          </w:p>
        </w:tc>
        <w:tc>
          <w:tcPr>
            <w:tcW w:w="598" w:type="pct"/>
            <w:shd w:val="clear" w:color="auto" w:fill="FFFFFF" w:themeFill="background1"/>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p>
        </w:tc>
        <w:tc>
          <w:tcPr>
            <w:tcW w:w="540"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100%</w:t>
            </w:r>
          </w:p>
        </w:tc>
        <w:tc>
          <w:tcPr>
            <w:tcW w:w="539"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p>
        </w:tc>
        <w:tc>
          <w:tcPr>
            <w:tcW w:w="532"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100%</w:t>
            </w:r>
          </w:p>
        </w:tc>
        <w:tc>
          <w:tcPr>
            <w:tcW w:w="539"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p>
        </w:tc>
      </w:tr>
      <w:tr w:rsidR="003D00DA" w:rsidRPr="0085103F" w:rsidTr="00D335D4">
        <w:trPr>
          <w:trHeight w:val="185"/>
        </w:trPr>
        <w:tc>
          <w:tcPr>
            <w:tcW w:w="17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Cs/>
                <w:sz w:val="26"/>
                <w:szCs w:val="26"/>
                <w:lang w:val="en-US"/>
              </w:rPr>
            </w:pPr>
            <w:r w:rsidRPr="0085103F">
              <w:rPr>
                <w:rFonts w:asciiTheme="majorHAnsi" w:eastAsia="Times New Roman" w:hAnsiTheme="majorHAnsi" w:cstheme="majorHAnsi"/>
                <w:bCs/>
                <w:sz w:val="26"/>
                <w:szCs w:val="26"/>
                <w:lang w:val="en-US"/>
              </w:rPr>
              <w:t>1. Tài chính tự có</w:t>
            </w:r>
          </w:p>
        </w:tc>
        <w:tc>
          <w:tcPr>
            <w:tcW w:w="533"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33%</w:t>
            </w:r>
          </w:p>
        </w:tc>
        <w:tc>
          <w:tcPr>
            <w:tcW w:w="598" w:type="pct"/>
            <w:shd w:val="clear" w:color="auto" w:fill="FFFFFF" w:themeFill="background1"/>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p>
        </w:tc>
        <w:tc>
          <w:tcPr>
            <w:tcW w:w="540"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27%</w:t>
            </w:r>
          </w:p>
        </w:tc>
        <w:tc>
          <w:tcPr>
            <w:tcW w:w="539"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p>
        </w:tc>
        <w:tc>
          <w:tcPr>
            <w:tcW w:w="532"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30%</w:t>
            </w:r>
          </w:p>
        </w:tc>
        <w:tc>
          <w:tcPr>
            <w:tcW w:w="539"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p>
        </w:tc>
      </w:tr>
      <w:tr w:rsidR="003D00DA" w:rsidRPr="0085103F" w:rsidTr="00D335D4">
        <w:trPr>
          <w:trHeight w:val="185"/>
        </w:trPr>
        <w:tc>
          <w:tcPr>
            <w:tcW w:w="17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Cs/>
                <w:sz w:val="26"/>
                <w:szCs w:val="26"/>
                <w:lang w:val="en-US"/>
              </w:rPr>
            </w:pPr>
            <w:r w:rsidRPr="0085103F">
              <w:rPr>
                <w:rFonts w:asciiTheme="majorHAnsi" w:eastAsia="Times New Roman" w:hAnsiTheme="majorHAnsi" w:cstheme="majorHAnsi"/>
                <w:bCs/>
                <w:sz w:val="26"/>
                <w:szCs w:val="26"/>
                <w:lang w:val="en-US"/>
              </w:rPr>
              <w:t>2. Vay</w:t>
            </w:r>
          </w:p>
        </w:tc>
        <w:tc>
          <w:tcPr>
            <w:tcW w:w="533"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67%</w:t>
            </w:r>
          </w:p>
        </w:tc>
        <w:tc>
          <w:tcPr>
            <w:tcW w:w="598" w:type="pct"/>
            <w:shd w:val="clear" w:color="auto" w:fill="FFFFFF" w:themeFill="background1"/>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p>
        </w:tc>
        <w:tc>
          <w:tcPr>
            <w:tcW w:w="540"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73%</w:t>
            </w:r>
          </w:p>
        </w:tc>
        <w:tc>
          <w:tcPr>
            <w:tcW w:w="539"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p>
        </w:tc>
        <w:tc>
          <w:tcPr>
            <w:tcW w:w="532"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70%</w:t>
            </w:r>
          </w:p>
        </w:tc>
        <w:tc>
          <w:tcPr>
            <w:tcW w:w="539"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sz w:val="26"/>
                <w:szCs w:val="26"/>
                <w:lang w:val="en-US"/>
              </w:rPr>
            </w:pPr>
          </w:p>
        </w:tc>
      </w:tr>
      <w:tr w:rsidR="003D00DA" w:rsidRPr="0085103F" w:rsidTr="00D335D4">
        <w:trPr>
          <w:trHeight w:val="185"/>
        </w:trPr>
        <w:tc>
          <w:tcPr>
            <w:tcW w:w="17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Cs/>
                <w:i/>
                <w:iCs/>
                <w:sz w:val="26"/>
                <w:szCs w:val="26"/>
                <w:lang w:val="en-US"/>
              </w:rPr>
            </w:pPr>
            <w:r w:rsidRPr="0085103F">
              <w:rPr>
                <w:rFonts w:asciiTheme="majorHAnsi" w:eastAsia="Times New Roman" w:hAnsiTheme="majorHAnsi" w:cstheme="majorHAnsi"/>
                <w:bCs/>
                <w:i/>
                <w:iCs/>
                <w:sz w:val="26"/>
                <w:szCs w:val="26"/>
                <w:lang w:val="en-US"/>
              </w:rPr>
              <w:t>2.1 Ngân hàng thương mại</w:t>
            </w:r>
          </w:p>
        </w:tc>
        <w:tc>
          <w:tcPr>
            <w:tcW w:w="533"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50%</w:t>
            </w:r>
          </w:p>
        </w:tc>
        <w:tc>
          <w:tcPr>
            <w:tcW w:w="598"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13.77</w:t>
            </w:r>
          </w:p>
        </w:tc>
        <w:tc>
          <w:tcPr>
            <w:tcW w:w="540"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59%</w:t>
            </w:r>
          </w:p>
        </w:tc>
        <w:tc>
          <w:tcPr>
            <w:tcW w:w="539"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1.30</w:t>
            </w:r>
          </w:p>
        </w:tc>
        <w:tc>
          <w:tcPr>
            <w:tcW w:w="532"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48%</w:t>
            </w:r>
          </w:p>
        </w:tc>
        <w:tc>
          <w:tcPr>
            <w:tcW w:w="539"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11.14</w:t>
            </w:r>
          </w:p>
        </w:tc>
      </w:tr>
      <w:tr w:rsidR="003D00DA" w:rsidRPr="0085103F" w:rsidTr="00D335D4">
        <w:trPr>
          <w:trHeight w:val="185"/>
        </w:trPr>
        <w:tc>
          <w:tcPr>
            <w:tcW w:w="1721" w:type="pct"/>
            <w:shd w:val="clear" w:color="auto" w:fill="auto"/>
            <w:noWrap/>
            <w:vAlign w:val="center"/>
            <w:hideMark/>
          </w:tcPr>
          <w:p w:rsidR="003D00DA" w:rsidRPr="0085103F" w:rsidRDefault="003D00DA" w:rsidP="00BD03C6">
            <w:pPr>
              <w:shd w:val="clear" w:color="auto" w:fill="FFFFFF" w:themeFill="background1"/>
              <w:spacing w:before="60" w:after="60" w:line="24" w:lineRule="atLeast"/>
              <w:jc w:val="both"/>
              <w:rPr>
                <w:rFonts w:asciiTheme="majorHAnsi" w:eastAsia="Times New Roman" w:hAnsiTheme="majorHAnsi" w:cstheme="majorHAnsi"/>
                <w:bCs/>
                <w:i/>
                <w:iCs/>
                <w:sz w:val="26"/>
                <w:szCs w:val="26"/>
                <w:lang w:val="en-US"/>
              </w:rPr>
            </w:pPr>
            <w:r w:rsidRPr="0085103F">
              <w:rPr>
                <w:rFonts w:asciiTheme="majorHAnsi" w:eastAsia="Times New Roman" w:hAnsiTheme="majorHAnsi" w:cstheme="majorHAnsi"/>
                <w:bCs/>
                <w:i/>
                <w:iCs/>
                <w:sz w:val="26"/>
                <w:szCs w:val="26"/>
                <w:lang w:val="en-US"/>
              </w:rPr>
              <w:t>2.2 Các nguồn khác</w:t>
            </w:r>
          </w:p>
        </w:tc>
        <w:tc>
          <w:tcPr>
            <w:tcW w:w="533"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50%</w:t>
            </w:r>
          </w:p>
        </w:tc>
        <w:tc>
          <w:tcPr>
            <w:tcW w:w="598"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34.99</w:t>
            </w:r>
          </w:p>
        </w:tc>
        <w:tc>
          <w:tcPr>
            <w:tcW w:w="540"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41%</w:t>
            </w:r>
          </w:p>
        </w:tc>
        <w:tc>
          <w:tcPr>
            <w:tcW w:w="539"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33.83</w:t>
            </w:r>
          </w:p>
        </w:tc>
        <w:tc>
          <w:tcPr>
            <w:tcW w:w="532"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52%</w:t>
            </w:r>
          </w:p>
        </w:tc>
        <w:tc>
          <w:tcPr>
            <w:tcW w:w="539" w:type="pct"/>
            <w:shd w:val="clear" w:color="auto" w:fill="auto"/>
            <w:noWrap/>
            <w:vAlign w:val="center"/>
          </w:tcPr>
          <w:p w:rsidR="003D00DA" w:rsidRPr="0085103F" w:rsidRDefault="003D00DA" w:rsidP="00BD03C6">
            <w:pPr>
              <w:shd w:val="clear" w:color="auto" w:fill="FFFFFF" w:themeFill="background1"/>
              <w:spacing w:before="60" w:after="60" w:line="24" w:lineRule="atLeast"/>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26.56</w:t>
            </w:r>
          </w:p>
        </w:tc>
      </w:tr>
    </w:tbl>
    <w:p w:rsidR="003D00DA" w:rsidRPr="0085103F" w:rsidRDefault="003D00DA" w:rsidP="003D00DA">
      <w:pPr>
        <w:shd w:val="clear" w:color="auto" w:fill="FFFFFF" w:themeFill="background1"/>
        <w:spacing w:before="60" w:after="60" w:line="360" w:lineRule="auto"/>
        <w:jc w:val="both"/>
        <w:rPr>
          <w:rFonts w:asciiTheme="majorHAnsi" w:hAnsiTheme="majorHAnsi" w:cstheme="majorHAnsi"/>
          <w:i/>
          <w:sz w:val="26"/>
          <w:szCs w:val="26"/>
          <w:lang w:val="en-US"/>
        </w:rPr>
      </w:pPr>
      <w:r w:rsidRPr="0085103F">
        <w:rPr>
          <w:rFonts w:asciiTheme="majorHAnsi" w:hAnsiTheme="majorHAnsi" w:cstheme="majorHAnsi"/>
          <w:i/>
          <w:sz w:val="26"/>
          <w:szCs w:val="26"/>
          <w:lang w:val="en-US"/>
        </w:rPr>
        <w:t>Nguồn: Số liệu khảo sát</w:t>
      </w:r>
    </w:p>
    <w:p w:rsidR="002F429C" w:rsidRPr="0085103F" w:rsidRDefault="002F429C" w:rsidP="00012BA1">
      <w:pPr>
        <w:jc w:val="both"/>
        <w:rPr>
          <w:rFonts w:ascii="Times New Roman" w:hAnsi="Times New Roman" w:cs="Times New Roman"/>
          <w:b/>
          <w:sz w:val="24"/>
          <w:szCs w:val="24"/>
          <w:lang w:val="en-US"/>
        </w:rPr>
      </w:pPr>
    </w:p>
    <w:p w:rsidR="005F3303" w:rsidRPr="0085103F" w:rsidRDefault="005F3303" w:rsidP="00012BA1">
      <w:pPr>
        <w:jc w:val="both"/>
        <w:rPr>
          <w:rFonts w:ascii="Times New Roman" w:hAnsi="Times New Roman" w:cs="Times New Roman"/>
          <w:b/>
          <w:sz w:val="24"/>
          <w:szCs w:val="24"/>
          <w:lang w:val="en-US"/>
        </w:rPr>
      </w:pPr>
    </w:p>
    <w:p w:rsidR="005F3303" w:rsidRPr="0085103F" w:rsidRDefault="005F3303" w:rsidP="00012BA1">
      <w:pPr>
        <w:jc w:val="both"/>
        <w:rPr>
          <w:rFonts w:ascii="Times New Roman" w:hAnsi="Times New Roman" w:cs="Times New Roman"/>
          <w:b/>
          <w:sz w:val="24"/>
          <w:szCs w:val="24"/>
          <w:lang w:val="en-US"/>
        </w:rPr>
      </w:pPr>
    </w:p>
    <w:p w:rsidR="005F3303" w:rsidRPr="0085103F" w:rsidRDefault="005F3303" w:rsidP="00012BA1">
      <w:pPr>
        <w:jc w:val="both"/>
        <w:rPr>
          <w:rFonts w:ascii="Times New Roman" w:hAnsi="Times New Roman" w:cs="Times New Roman"/>
          <w:b/>
          <w:sz w:val="24"/>
          <w:szCs w:val="24"/>
          <w:lang w:val="en-US"/>
        </w:rPr>
      </w:pPr>
    </w:p>
    <w:p w:rsidR="005F3303" w:rsidRPr="0085103F" w:rsidRDefault="005F3303" w:rsidP="00012BA1">
      <w:pPr>
        <w:jc w:val="both"/>
        <w:rPr>
          <w:rFonts w:ascii="Times New Roman" w:hAnsi="Times New Roman" w:cs="Times New Roman"/>
          <w:b/>
          <w:sz w:val="24"/>
          <w:szCs w:val="24"/>
          <w:lang w:val="en-US"/>
        </w:rPr>
      </w:pPr>
    </w:p>
    <w:p w:rsidR="005F3303" w:rsidRPr="0085103F" w:rsidRDefault="005F3303" w:rsidP="00012BA1">
      <w:pPr>
        <w:jc w:val="both"/>
        <w:rPr>
          <w:rFonts w:ascii="Times New Roman" w:hAnsi="Times New Roman" w:cs="Times New Roman"/>
          <w:b/>
          <w:sz w:val="24"/>
          <w:szCs w:val="24"/>
          <w:lang w:val="en-US"/>
        </w:rPr>
      </w:pPr>
    </w:p>
    <w:p w:rsidR="005F3303" w:rsidRPr="0085103F" w:rsidRDefault="005F3303" w:rsidP="00012BA1">
      <w:pPr>
        <w:jc w:val="both"/>
        <w:rPr>
          <w:rFonts w:ascii="Times New Roman" w:hAnsi="Times New Roman" w:cs="Times New Roman"/>
          <w:b/>
          <w:sz w:val="24"/>
          <w:szCs w:val="24"/>
          <w:lang w:val="en-US"/>
        </w:rPr>
      </w:pPr>
    </w:p>
    <w:p w:rsidR="005F3303" w:rsidRPr="0085103F" w:rsidRDefault="005F3303" w:rsidP="00012BA1">
      <w:pPr>
        <w:jc w:val="both"/>
        <w:rPr>
          <w:rFonts w:ascii="Times New Roman" w:hAnsi="Times New Roman" w:cs="Times New Roman"/>
          <w:b/>
          <w:sz w:val="24"/>
          <w:szCs w:val="24"/>
          <w:lang w:val="en-US"/>
        </w:rPr>
      </w:pPr>
    </w:p>
    <w:p w:rsidR="005F3303" w:rsidRPr="0085103F" w:rsidRDefault="005F3303">
      <w:pPr>
        <w:rPr>
          <w:rFonts w:ascii="Times New Roman" w:hAnsi="Times New Roman" w:cs="Times New Roman"/>
          <w:b/>
          <w:sz w:val="24"/>
          <w:szCs w:val="24"/>
          <w:lang w:val="en-US"/>
        </w:rPr>
      </w:pPr>
      <w:r w:rsidRPr="0085103F">
        <w:rPr>
          <w:rFonts w:ascii="Times New Roman" w:hAnsi="Times New Roman" w:cs="Times New Roman"/>
          <w:b/>
          <w:sz w:val="24"/>
          <w:szCs w:val="24"/>
          <w:lang w:val="en-US"/>
        </w:rPr>
        <w:br w:type="page"/>
      </w:r>
    </w:p>
    <w:p w:rsidR="00012BA1" w:rsidRPr="0085103F" w:rsidRDefault="00F17126" w:rsidP="00CF0E77">
      <w:pPr>
        <w:jc w:val="both"/>
        <w:rPr>
          <w:rFonts w:ascii="Times New Roman" w:hAnsi="Times New Roman" w:cs="Times New Roman"/>
          <w:b/>
          <w:sz w:val="26"/>
          <w:szCs w:val="26"/>
          <w:lang w:val="en-AU"/>
        </w:rPr>
      </w:pPr>
      <w:r w:rsidRPr="0085103F">
        <w:rPr>
          <w:rFonts w:ascii="Times New Roman" w:hAnsi="Times New Roman" w:cs="Times New Roman"/>
          <w:b/>
          <w:sz w:val="26"/>
          <w:szCs w:val="26"/>
          <w:lang w:val="en-US"/>
        </w:rPr>
        <w:lastRenderedPageBreak/>
        <w:t>PHẦN</w:t>
      </w:r>
      <w:r w:rsidR="00012BA1" w:rsidRPr="0085103F">
        <w:rPr>
          <w:rFonts w:ascii="Times New Roman" w:hAnsi="Times New Roman" w:cs="Times New Roman"/>
          <w:b/>
          <w:sz w:val="26"/>
          <w:szCs w:val="26"/>
        </w:rPr>
        <w:t xml:space="preserve"> E: CÁC CHIẾN LƯỢC KHẢ THI CHO TRẺ HÓA VÀ PHÂN TÍCH </w:t>
      </w:r>
      <w:r w:rsidR="003D7722" w:rsidRPr="0085103F">
        <w:rPr>
          <w:rFonts w:ascii="Times New Roman" w:hAnsi="Times New Roman" w:cs="Times New Roman"/>
          <w:b/>
          <w:sz w:val="26"/>
          <w:szCs w:val="26"/>
        </w:rPr>
        <w:t>ẢNH</w:t>
      </w:r>
      <w:r w:rsidR="003D7722" w:rsidRPr="0085103F">
        <w:rPr>
          <w:rFonts w:ascii="Times New Roman" w:hAnsi="Times New Roman" w:cs="Times New Roman"/>
          <w:b/>
          <w:sz w:val="26"/>
          <w:szCs w:val="26"/>
          <w:lang w:val="en-AU"/>
        </w:rPr>
        <w:t xml:space="preserve"> HƯỞNG</w:t>
      </w:r>
    </w:p>
    <w:p w:rsidR="00012BA1" w:rsidRPr="0085103F" w:rsidRDefault="00012BA1" w:rsidP="00CF0E77">
      <w:pPr>
        <w:spacing w:after="0"/>
        <w:jc w:val="both"/>
        <w:rPr>
          <w:rFonts w:ascii="Times New Roman" w:hAnsi="Times New Roman" w:cs="Times New Roman"/>
          <w:b/>
          <w:sz w:val="26"/>
          <w:szCs w:val="26"/>
        </w:rPr>
      </w:pPr>
      <w:r w:rsidRPr="0085103F">
        <w:rPr>
          <w:rFonts w:ascii="Times New Roman" w:hAnsi="Times New Roman" w:cs="Times New Roman"/>
          <w:b/>
          <w:sz w:val="26"/>
          <w:szCs w:val="26"/>
        </w:rPr>
        <w:t>1.</w:t>
      </w:r>
      <w:r w:rsidR="00485338">
        <w:rPr>
          <w:rFonts w:ascii="Times New Roman" w:hAnsi="Times New Roman" w:cs="Times New Roman"/>
          <w:b/>
          <w:sz w:val="26"/>
          <w:szCs w:val="26"/>
        </w:rPr>
        <w:t xml:space="preserve"> </w:t>
      </w:r>
      <w:r w:rsidRPr="0085103F">
        <w:rPr>
          <w:rFonts w:ascii="Times New Roman" w:hAnsi="Times New Roman" w:cs="Times New Roman"/>
          <w:b/>
          <w:sz w:val="26"/>
          <w:szCs w:val="26"/>
        </w:rPr>
        <w:t>Các chiến lược khả thi cho trẻ hóa thành công</w:t>
      </w:r>
    </w:p>
    <w:p w:rsidR="00012BA1" w:rsidRPr="0085103F" w:rsidRDefault="00012BA1" w:rsidP="00CF0E77">
      <w:pPr>
        <w:spacing w:after="0"/>
        <w:jc w:val="both"/>
        <w:rPr>
          <w:rFonts w:ascii="Times New Roman" w:hAnsi="Times New Roman" w:cs="Times New Roman"/>
          <w:sz w:val="26"/>
          <w:szCs w:val="26"/>
        </w:rPr>
      </w:pPr>
      <w:r w:rsidRPr="0085103F">
        <w:rPr>
          <w:rFonts w:ascii="Times New Roman" w:hAnsi="Times New Roman" w:cs="Times New Roman"/>
          <w:sz w:val="26"/>
          <w:szCs w:val="26"/>
        </w:rPr>
        <w:t>Từ các phân tích trên</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các chiến lược trẻ hóa sẵn có cho cà phê vối ở Việt Nam được tóm tắt như sau:</w:t>
      </w:r>
    </w:p>
    <w:p w:rsidR="00012BA1" w:rsidRPr="0085103F" w:rsidRDefault="00012BA1" w:rsidP="00CF0E77">
      <w:pPr>
        <w:spacing w:after="0"/>
        <w:jc w:val="both"/>
        <w:rPr>
          <w:rFonts w:ascii="Times New Roman" w:hAnsi="Times New Roman" w:cs="Times New Roman"/>
          <w:b/>
          <w:sz w:val="26"/>
          <w:szCs w:val="26"/>
        </w:rPr>
      </w:pPr>
      <w:r w:rsidRPr="0085103F">
        <w:rPr>
          <w:rFonts w:ascii="Times New Roman" w:hAnsi="Times New Roman" w:cs="Times New Roman"/>
          <w:b/>
          <w:sz w:val="26"/>
          <w:szCs w:val="26"/>
        </w:rPr>
        <w:t>Lựa chọn 1. Ghép trên cây cà phê sinh trưởng tốt dưới 20 năm tuổi</w:t>
      </w:r>
    </w:p>
    <w:p w:rsidR="00012BA1" w:rsidRPr="0085103F" w:rsidRDefault="00012BA1" w:rsidP="00CF0E77">
      <w:pPr>
        <w:pStyle w:val="ListParagraph"/>
        <w:numPr>
          <w:ilvl w:val="0"/>
          <w:numId w:val="2"/>
        </w:numPr>
        <w:spacing w:after="0"/>
        <w:jc w:val="both"/>
        <w:rPr>
          <w:rFonts w:ascii="Times New Roman" w:hAnsi="Times New Roman" w:cs="Times New Roman"/>
          <w:b/>
          <w:sz w:val="26"/>
          <w:szCs w:val="26"/>
        </w:rPr>
      </w:pPr>
      <w:r w:rsidRPr="0085103F">
        <w:rPr>
          <w:rFonts w:ascii="Times New Roman" w:hAnsi="Times New Roman" w:cs="Times New Roman"/>
          <w:b/>
          <w:sz w:val="26"/>
          <w:szCs w:val="26"/>
        </w:rPr>
        <w:t>Ưu điểm:</w:t>
      </w:r>
    </w:p>
    <w:p w:rsidR="00012BA1" w:rsidRPr="0085103F" w:rsidRDefault="00012BA1" w:rsidP="00CF0E77">
      <w:pPr>
        <w:spacing w:after="0"/>
        <w:jc w:val="both"/>
        <w:rPr>
          <w:rFonts w:ascii="Times New Roman" w:hAnsi="Times New Roman" w:cs="Times New Roman"/>
          <w:sz w:val="26"/>
          <w:szCs w:val="26"/>
        </w:rPr>
      </w:pPr>
      <w:r w:rsidRPr="0085103F">
        <w:rPr>
          <w:rFonts w:ascii="Times New Roman" w:hAnsi="Times New Roman" w:cs="Times New Roman"/>
          <w:sz w:val="26"/>
          <w:szCs w:val="26"/>
        </w:rPr>
        <w:tab/>
        <w:t>+ Tỷ lệ thành công của việc cưa và ghép chồi mới trên các cây khỏe mạnh dưới 20 năm tuổi có thể hơn 90%</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khi người thực hiện ghép được đào tạo.</w:t>
      </w:r>
    </w:p>
    <w:p w:rsidR="00012BA1" w:rsidRPr="0085103F" w:rsidRDefault="00012BA1" w:rsidP="00CF0E77">
      <w:pPr>
        <w:spacing w:after="0"/>
        <w:jc w:val="both"/>
        <w:rPr>
          <w:rFonts w:ascii="Times New Roman" w:hAnsi="Times New Roman" w:cs="Times New Roman"/>
          <w:sz w:val="26"/>
          <w:szCs w:val="26"/>
        </w:rPr>
      </w:pPr>
      <w:r w:rsidRPr="0085103F">
        <w:rPr>
          <w:rFonts w:ascii="Times New Roman" w:hAnsi="Times New Roman" w:cs="Times New Roman"/>
          <w:sz w:val="26"/>
          <w:szCs w:val="26"/>
        </w:rPr>
        <w:tab/>
        <w:t>+ Các cây ghép mới nhanh cho thu hoạch</w:t>
      </w:r>
      <w:r w:rsidR="00450417" w:rsidRPr="0085103F">
        <w:rPr>
          <w:rFonts w:ascii="Times New Roman" w:hAnsi="Times New Roman" w:cs="Times New Roman"/>
          <w:sz w:val="26"/>
          <w:szCs w:val="26"/>
          <w:lang w:val="en-AU"/>
        </w:rPr>
        <w:t xml:space="preserve"> ( 2 năm sau trẻ hóa)</w:t>
      </w:r>
      <w:r w:rsidRPr="0085103F">
        <w:rPr>
          <w:rFonts w:ascii="Times New Roman" w:hAnsi="Times New Roman" w:cs="Times New Roman"/>
          <w:sz w:val="26"/>
          <w:szCs w:val="26"/>
        </w:rPr>
        <w:t>.</w:t>
      </w:r>
    </w:p>
    <w:p w:rsidR="00012BA1" w:rsidRPr="0085103F" w:rsidRDefault="00012BA1" w:rsidP="00CF0E77">
      <w:pPr>
        <w:spacing w:after="0"/>
        <w:jc w:val="both"/>
        <w:rPr>
          <w:rFonts w:ascii="Times New Roman" w:hAnsi="Times New Roman" w:cs="Times New Roman"/>
          <w:sz w:val="26"/>
          <w:szCs w:val="26"/>
        </w:rPr>
      </w:pPr>
      <w:r w:rsidRPr="0085103F">
        <w:rPr>
          <w:rFonts w:ascii="Times New Roman" w:hAnsi="Times New Roman" w:cs="Times New Roman"/>
          <w:sz w:val="26"/>
          <w:szCs w:val="26"/>
        </w:rPr>
        <w:tab/>
        <w:t>+ Chi phí thấp hơn</w:t>
      </w:r>
      <w:r w:rsidR="00450417" w:rsidRPr="0085103F">
        <w:rPr>
          <w:rFonts w:ascii="Times New Roman" w:hAnsi="Times New Roman" w:cs="Times New Roman"/>
          <w:sz w:val="26"/>
          <w:szCs w:val="26"/>
          <w:lang w:val="en-AU"/>
        </w:rPr>
        <w:t xml:space="preserve"> nhiều so với</w:t>
      </w:r>
      <w:r w:rsidRPr="0085103F">
        <w:rPr>
          <w:rFonts w:ascii="Times New Roman" w:hAnsi="Times New Roman" w:cs="Times New Roman"/>
          <w:sz w:val="26"/>
          <w:szCs w:val="26"/>
        </w:rPr>
        <w:t xml:space="preserve"> tái canh.</w:t>
      </w:r>
    </w:p>
    <w:p w:rsidR="00012BA1" w:rsidRPr="0085103F" w:rsidRDefault="00012BA1" w:rsidP="00CF0E77">
      <w:pPr>
        <w:pStyle w:val="ListParagraph"/>
        <w:numPr>
          <w:ilvl w:val="0"/>
          <w:numId w:val="2"/>
        </w:numPr>
        <w:spacing w:after="0"/>
        <w:jc w:val="both"/>
        <w:rPr>
          <w:rFonts w:ascii="Times New Roman" w:hAnsi="Times New Roman" w:cs="Times New Roman"/>
          <w:b/>
          <w:sz w:val="26"/>
          <w:szCs w:val="26"/>
        </w:rPr>
      </w:pPr>
      <w:r w:rsidRPr="0085103F">
        <w:rPr>
          <w:rFonts w:ascii="Times New Roman" w:hAnsi="Times New Roman" w:cs="Times New Roman"/>
          <w:b/>
          <w:sz w:val="26"/>
          <w:szCs w:val="26"/>
        </w:rPr>
        <w:t>Nhược điểm:</w:t>
      </w:r>
    </w:p>
    <w:p w:rsidR="00012BA1" w:rsidRPr="0085103F" w:rsidRDefault="00012BA1" w:rsidP="00CF0E77">
      <w:pPr>
        <w:spacing w:after="0"/>
        <w:jc w:val="both"/>
        <w:rPr>
          <w:rFonts w:ascii="Times New Roman" w:hAnsi="Times New Roman" w:cs="Times New Roman"/>
          <w:sz w:val="26"/>
          <w:szCs w:val="26"/>
        </w:rPr>
      </w:pPr>
      <w:r w:rsidRPr="0085103F">
        <w:rPr>
          <w:rFonts w:ascii="Times New Roman" w:hAnsi="Times New Roman" w:cs="Times New Roman"/>
          <w:sz w:val="26"/>
          <w:szCs w:val="26"/>
        </w:rPr>
        <w:tab/>
        <w:t>+ Gốc ghép cây cà phê vẫn bị tổn thương do tuyến trùng tấn công trong tương lai vì nó không kháng tuyến trùng.</w:t>
      </w:r>
    </w:p>
    <w:p w:rsidR="00012BA1" w:rsidRPr="0085103F" w:rsidRDefault="00012BA1" w:rsidP="00CF0E77">
      <w:pPr>
        <w:spacing w:after="0"/>
        <w:jc w:val="both"/>
        <w:rPr>
          <w:rFonts w:ascii="Times New Roman" w:hAnsi="Times New Roman" w:cs="Times New Roman"/>
          <w:sz w:val="26"/>
          <w:szCs w:val="26"/>
        </w:rPr>
      </w:pPr>
      <w:r w:rsidRPr="0085103F">
        <w:rPr>
          <w:rFonts w:ascii="Times New Roman" w:hAnsi="Times New Roman" w:cs="Times New Roman"/>
          <w:sz w:val="26"/>
          <w:szCs w:val="26"/>
        </w:rPr>
        <w:tab/>
        <w:t>+ Các cây khỏe mạnh có thể tiếp tục bị suy giảm sau một vài năm và năng suất có thể</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giảm sút mạnh hơn đối với các cây ghép mới với gốc ghép kháng tuyến trùng.</w:t>
      </w:r>
    </w:p>
    <w:p w:rsidR="00012BA1" w:rsidRPr="0085103F" w:rsidRDefault="00012BA1" w:rsidP="00CF0E77">
      <w:pPr>
        <w:spacing w:after="0"/>
        <w:jc w:val="both"/>
        <w:rPr>
          <w:rFonts w:ascii="Times New Roman" w:hAnsi="Times New Roman" w:cs="Times New Roman"/>
          <w:sz w:val="26"/>
          <w:szCs w:val="26"/>
        </w:rPr>
      </w:pPr>
      <w:r w:rsidRPr="0085103F">
        <w:rPr>
          <w:rFonts w:ascii="Times New Roman" w:hAnsi="Times New Roman" w:cs="Times New Roman"/>
          <w:sz w:val="26"/>
          <w:szCs w:val="26"/>
        </w:rPr>
        <w:tab/>
        <w:t>+ Người nông dân tiếp cận với công nghệ ghép chồi và các dòng vô tính mới còn bị hạn chế.</w:t>
      </w:r>
    </w:p>
    <w:p w:rsidR="00012BA1" w:rsidRPr="0085103F" w:rsidRDefault="00012BA1" w:rsidP="00CF0E77">
      <w:pPr>
        <w:spacing w:after="0"/>
        <w:jc w:val="both"/>
        <w:rPr>
          <w:rFonts w:ascii="Times New Roman" w:hAnsi="Times New Roman" w:cs="Times New Roman"/>
          <w:b/>
          <w:sz w:val="26"/>
          <w:szCs w:val="26"/>
        </w:rPr>
      </w:pPr>
      <w:r w:rsidRPr="0085103F">
        <w:rPr>
          <w:rFonts w:ascii="Times New Roman" w:hAnsi="Times New Roman" w:cs="Times New Roman"/>
          <w:b/>
          <w:sz w:val="26"/>
          <w:szCs w:val="26"/>
        </w:rPr>
        <w:t>Lựa chọn 2: Tái canh bỏ hóa 6 tháng trong mùa khô – không luân canh</w:t>
      </w:r>
    </w:p>
    <w:p w:rsidR="00012BA1" w:rsidRPr="0085103F" w:rsidRDefault="00012BA1" w:rsidP="00CF0E77">
      <w:pPr>
        <w:pStyle w:val="ListParagraph"/>
        <w:numPr>
          <w:ilvl w:val="0"/>
          <w:numId w:val="2"/>
        </w:numPr>
        <w:spacing w:after="0"/>
        <w:jc w:val="both"/>
        <w:rPr>
          <w:rFonts w:ascii="Times New Roman" w:hAnsi="Times New Roman" w:cs="Times New Roman"/>
          <w:b/>
          <w:sz w:val="26"/>
          <w:szCs w:val="26"/>
        </w:rPr>
      </w:pPr>
      <w:r w:rsidRPr="0085103F">
        <w:rPr>
          <w:rFonts w:ascii="Times New Roman" w:hAnsi="Times New Roman" w:cs="Times New Roman"/>
          <w:b/>
          <w:sz w:val="26"/>
          <w:szCs w:val="26"/>
        </w:rPr>
        <w:t>Ưu điểm:</w:t>
      </w:r>
    </w:p>
    <w:p w:rsidR="00012BA1" w:rsidRPr="0085103F" w:rsidRDefault="00012BA1" w:rsidP="00CF0E77">
      <w:pPr>
        <w:pStyle w:val="ListParagraph"/>
        <w:shd w:val="clear" w:color="auto" w:fill="FFFFFF" w:themeFill="background1"/>
        <w:spacing w:after="0"/>
        <w:ind w:left="0" w:firstLine="990"/>
        <w:jc w:val="both"/>
        <w:rPr>
          <w:rFonts w:ascii="Times New Roman" w:hAnsi="Times New Roman" w:cs="Times New Roman"/>
          <w:sz w:val="26"/>
          <w:szCs w:val="26"/>
        </w:rPr>
      </w:pPr>
      <w:r w:rsidRPr="0085103F">
        <w:rPr>
          <w:rFonts w:ascii="Times New Roman" w:hAnsi="Times New Roman" w:cs="Times New Roman"/>
          <w:sz w:val="26"/>
          <w:szCs w:val="26"/>
        </w:rPr>
        <w:t>+ 6 tháng bỏ hóa trong mùa khô có tính khả thi về mặt nông học nếu được quản lý chặt chẽ và đồng bộ các biện pháp kỹ thuật.</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rPr>
      </w:pPr>
      <w:r w:rsidRPr="0085103F">
        <w:rPr>
          <w:rFonts w:ascii="Times New Roman" w:hAnsi="Times New Roman" w:cs="Times New Roman"/>
          <w:sz w:val="26"/>
          <w:szCs w:val="26"/>
        </w:rPr>
        <w:tab/>
        <w:t>+ Bỏ hóa 6 tháng ở một số nước trên thế giới đã thành công</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nhưng tất cả đều sử dụng gốc ghép kháng tuyến trùng được ghép với các dòng vô tính được khuyến cáo.</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rPr>
      </w:pPr>
      <w:r w:rsidRPr="0085103F">
        <w:rPr>
          <w:rFonts w:ascii="Times New Roman" w:hAnsi="Times New Roman" w:cs="Times New Roman"/>
          <w:sz w:val="26"/>
          <w:szCs w:val="26"/>
        </w:rPr>
        <w:tab/>
        <w:t>+ Cho thu hoạch nhanh hơn.</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rPr>
      </w:pPr>
      <w:r w:rsidRPr="0085103F">
        <w:rPr>
          <w:rFonts w:ascii="Times New Roman" w:hAnsi="Times New Roman" w:cs="Times New Roman"/>
          <w:sz w:val="26"/>
          <w:szCs w:val="26"/>
        </w:rPr>
        <w:tab/>
        <w:t xml:space="preserve">+ Giảm thiểu </w:t>
      </w:r>
      <w:r w:rsidR="00506B10" w:rsidRPr="0085103F">
        <w:rPr>
          <w:rFonts w:ascii="Times New Roman" w:hAnsi="Times New Roman" w:cs="Times New Roman"/>
          <w:sz w:val="26"/>
          <w:szCs w:val="26"/>
        </w:rPr>
        <w:t>đá</w:t>
      </w:r>
      <w:r w:rsidR="00506B10" w:rsidRPr="0085103F">
        <w:rPr>
          <w:rFonts w:ascii="Times New Roman" w:hAnsi="Times New Roman" w:cs="Times New Roman"/>
          <w:sz w:val="26"/>
          <w:szCs w:val="26"/>
          <w:lang w:val="en-AU"/>
        </w:rPr>
        <w:t>ng kể</w:t>
      </w:r>
      <w:r w:rsidRPr="0085103F">
        <w:rPr>
          <w:rFonts w:ascii="Times New Roman" w:hAnsi="Times New Roman" w:cs="Times New Roman"/>
          <w:sz w:val="26"/>
          <w:szCs w:val="26"/>
        </w:rPr>
        <w:t>sự mất mát về thu nhập.</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rPr>
      </w:pPr>
      <w:r w:rsidRPr="0085103F">
        <w:rPr>
          <w:rFonts w:ascii="Times New Roman" w:hAnsi="Times New Roman" w:cs="Times New Roman"/>
          <w:sz w:val="26"/>
          <w:szCs w:val="26"/>
        </w:rPr>
        <w:tab/>
        <w:t>+ Việc thực hiện thành công sẽ thu hút người nông dân</w:t>
      </w:r>
      <w:r w:rsidR="004349E4" w:rsidRPr="0085103F">
        <w:rPr>
          <w:rFonts w:ascii="Times New Roman" w:hAnsi="Times New Roman" w:cs="Times New Roman"/>
          <w:sz w:val="26"/>
          <w:szCs w:val="26"/>
          <w:lang w:val="en-AU"/>
        </w:rPr>
        <w:t xml:space="preserve"> tham gia</w:t>
      </w:r>
      <w:r w:rsidRPr="0085103F">
        <w:rPr>
          <w:rFonts w:ascii="Times New Roman" w:hAnsi="Times New Roman" w:cs="Times New Roman"/>
          <w:sz w:val="26"/>
          <w:szCs w:val="26"/>
        </w:rPr>
        <w:t>.</w:t>
      </w:r>
    </w:p>
    <w:p w:rsidR="00012BA1" w:rsidRPr="0085103F" w:rsidRDefault="00012BA1" w:rsidP="00CF0E77">
      <w:pPr>
        <w:pStyle w:val="ListParagraph"/>
        <w:numPr>
          <w:ilvl w:val="0"/>
          <w:numId w:val="2"/>
        </w:numPr>
        <w:spacing w:after="0"/>
        <w:jc w:val="both"/>
        <w:rPr>
          <w:rFonts w:ascii="Times New Roman" w:hAnsi="Times New Roman" w:cs="Times New Roman"/>
          <w:b/>
          <w:sz w:val="26"/>
          <w:szCs w:val="26"/>
        </w:rPr>
      </w:pPr>
      <w:r w:rsidRPr="0085103F">
        <w:rPr>
          <w:rFonts w:ascii="Times New Roman" w:hAnsi="Times New Roman" w:cs="Times New Roman"/>
          <w:b/>
          <w:sz w:val="26"/>
          <w:szCs w:val="26"/>
        </w:rPr>
        <w:t>Nhược điểm:</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rPr>
      </w:pPr>
      <w:r w:rsidRPr="0085103F">
        <w:rPr>
          <w:rFonts w:ascii="Times New Roman" w:hAnsi="Times New Roman" w:cs="Times New Roman"/>
          <w:sz w:val="26"/>
          <w:szCs w:val="26"/>
        </w:rPr>
        <w:tab/>
        <w:t>+ Việc thực hiện không đúng theo qui trình có thể làm tăng thiệt hại .</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rPr>
      </w:pPr>
      <w:r w:rsidRPr="0085103F">
        <w:rPr>
          <w:rFonts w:ascii="Times New Roman" w:hAnsi="Times New Roman" w:cs="Times New Roman"/>
          <w:sz w:val="26"/>
          <w:szCs w:val="26"/>
        </w:rPr>
        <w:tab/>
        <w:t>+ Không sử dụng cây giống sạch bệnh để trồng thì thiệt hại có thể lên đến 30-40%.</w:t>
      </w:r>
    </w:p>
    <w:p w:rsidR="005F3303"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lang w:val="en-US"/>
        </w:rPr>
      </w:pPr>
      <w:r w:rsidRPr="0085103F">
        <w:rPr>
          <w:rFonts w:ascii="Times New Roman" w:hAnsi="Times New Roman" w:cs="Times New Roman"/>
          <w:sz w:val="26"/>
          <w:szCs w:val="26"/>
        </w:rPr>
        <w:tab/>
        <w:t xml:space="preserve">+ Nhiều người nông dân không </w:t>
      </w:r>
      <w:r w:rsidR="00FA7AFD" w:rsidRPr="0085103F">
        <w:rPr>
          <w:rFonts w:ascii="Times New Roman" w:hAnsi="Times New Roman" w:cs="Times New Roman"/>
          <w:sz w:val="26"/>
          <w:szCs w:val="26"/>
        </w:rPr>
        <w:t>đượ</w:t>
      </w:r>
      <w:r w:rsidR="00FA7AFD" w:rsidRPr="0085103F">
        <w:rPr>
          <w:rFonts w:ascii="Times New Roman" w:hAnsi="Times New Roman" w:cs="Times New Roman"/>
          <w:sz w:val="26"/>
          <w:szCs w:val="26"/>
          <w:lang w:val="en-AU"/>
        </w:rPr>
        <w:t xml:space="preserve">c </w:t>
      </w:r>
      <w:r w:rsidRPr="0085103F">
        <w:rPr>
          <w:rFonts w:ascii="Times New Roman" w:hAnsi="Times New Roman" w:cs="Times New Roman"/>
          <w:sz w:val="26"/>
          <w:szCs w:val="26"/>
        </w:rPr>
        <w:t>tiếp cận với các thông tin về tái canh và lời khuyên cần thết để đảm bảo cho sự thành công.</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lang w:val="en-US"/>
        </w:rPr>
      </w:pPr>
      <w:r w:rsidRPr="0085103F">
        <w:rPr>
          <w:rFonts w:ascii="Times New Roman" w:hAnsi="Times New Roman" w:cs="Times New Roman"/>
          <w:sz w:val="26"/>
          <w:szCs w:val="26"/>
        </w:rPr>
        <w:tab/>
        <w:t>+ Không nên trồng trên đất sét vì có thể có nhiều tuyến trùng gây nốt sừng (RKN)</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và gốc ghép kháng tuyến trùng gây vết thương (RLN) có thể không hiệu quả (ở Việt Nam không nên trồng cà phê trên đất sét).</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rPr>
      </w:pPr>
      <w:r w:rsidRPr="0085103F">
        <w:rPr>
          <w:rFonts w:ascii="Times New Roman" w:hAnsi="Times New Roman" w:cs="Times New Roman"/>
          <w:sz w:val="26"/>
          <w:szCs w:val="26"/>
        </w:rPr>
        <w:tab/>
        <w:t xml:space="preserve">+ Kinh nghiệm quốc tế cho rằng thất thoát vẫn </w:t>
      </w:r>
      <w:r w:rsidR="00AE0B33" w:rsidRPr="0085103F">
        <w:rPr>
          <w:rFonts w:ascii="Times New Roman" w:hAnsi="Times New Roman" w:cs="Times New Roman"/>
          <w:sz w:val="26"/>
          <w:szCs w:val="26"/>
          <w:lang w:val="en-AU"/>
        </w:rPr>
        <w:t>diễn ra</w:t>
      </w:r>
      <w:r w:rsidR="00485338">
        <w:rPr>
          <w:rFonts w:ascii="Times New Roman" w:hAnsi="Times New Roman" w:cs="Times New Roman"/>
          <w:sz w:val="26"/>
          <w:szCs w:val="26"/>
          <w:lang w:val="en-AU"/>
        </w:rPr>
        <w:t xml:space="preserve">, </w:t>
      </w:r>
      <w:r w:rsidRPr="0085103F">
        <w:rPr>
          <w:rFonts w:ascii="Times New Roman" w:hAnsi="Times New Roman" w:cs="Times New Roman"/>
          <w:sz w:val="26"/>
          <w:szCs w:val="26"/>
        </w:rPr>
        <w:t>từ 5-6%</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thậm chí kể cả khi áp dụng tất cả các phương pháp gồm cả gốc ghép kháng tuyến trùng.</w:t>
      </w:r>
    </w:p>
    <w:p w:rsidR="00012BA1" w:rsidRPr="0085103F" w:rsidRDefault="00012BA1" w:rsidP="00CF0E77">
      <w:pPr>
        <w:shd w:val="clear" w:color="auto" w:fill="FFFFFF" w:themeFill="background1"/>
        <w:tabs>
          <w:tab w:val="left" w:pos="993"/>
        </w:tabs>
        <w:spacing w:after="0"/>
        <w:ind w:left="90"/>
        <w:jc w:val="both"/>
        <w:rPr>
          <w:rFonts w:ascii="Times New Roman" w:hAnsi="Times New Roman" w:cs="Times New Roman"/>
          <w:b/>
          <w:sz w:val="26"/>
          <w:szCs w:val="26"/>
        </w:rPr>
      </w:pPr>
      <w:r w:rsidRPr="0085103F">
        <w:rPr>
          <w:rFonts w:ascii="Times New Roman" w:hAnsi="Times New Roman" w:cs="Times New Roman"/>
          <w:b/>
          <w:sz w:val="26"/>
          <w:szCs w:val="26"/>
        </w:rPr>
        <w:lastRenderedPageBreak/>
        <w:t>Lựa chọn 3: Luân canh 1 năm</w:t>
      </w:r>
    </w:p>
    <w:p w:rsidR="00012BA1" w:rsidRPr="0085103F" w:rsidRDefault="00012BA1" w:rsidP="00CF0E77">
      <w:pPr>
        <w:pStyle w:val="ListParagraph"/>
        <w:numPr>
          <w:ilvl w:val="0"/>
          <w:numId w:val="2"/>
        </w:numPr>
        <w:spacing w:after="0"/>
        <w:jc w:val="both"/>
        <w:rPr>
          <w:rFonts w:ascii="Times New Roman" w:hAnsi="Times New Roman" w:cs="Times New Roman"/>
          <w:b/>
          <w:sz w:val="26"/>
          <w:szCs w:val="26"/>
        </w:rPr>
      </w:pPr>
      <w:r w:rsidRPr="0085103F">
        <w:rPr>
          <w:rFonts w:ascii="Times New Roman" w:hAnsi="Times New Roman" w:cs="Times New Roman"/>
          <w:b/>
          <w:sz w:val="26"/>
          <w:szCs w:val="26"/>
        </w:rPr>
        <w:t>Ưu điểm:</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b/>
          <w:sz w:val="26"/>
          <w:szCs w:val="26"/>
        </w:rPr>
      </w:pPr>
      <w:r w:rsidRPr="0085103F">
        <w:rPr>
          <w:rFonts w:ascii="Times New Roman" w:hAnsi="Times New Roman" w:cs="Times New Roman"/>
          <w:sz w:val="26"/>
          <w:szCs w:val="26"/>
        </w:rPr>
        <w:tab/>
        <w:t>+ Luân canh một năm được sử dụng ở các nước trồng cà phê có vấn đề với tuyến trùng. Tuy nhiên</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 xml:space="preserve">tất cả dường như đã sử dụng gốc ghép kháng tuyến trùng kết hợp với luân canh. Một năm luân canh là khả thi về mặt nông họcở nhiều </w:t>
      </w:r>
      <w:r w:rsidR="003919D2" w:rsidRPr="0085103F">
        <w:rPr>
          <w:rFonts w:ascii="Times New Roman" w:hAnsi="Times New Roman" w:cs="Times New Roman"/>
          <w:sz w:val="26"/>
          <w:szCs w:val="26"/>
          <w:lang w:val="en-AU"/>
        </w:rPr>
        <w:t>quốc gia</w:t>
      </w:r>
      <w:r w:rsidRPr="0085103F">
        <w:rPr>
          <w:rFonts w:ascii="Times New Roman" w:hAnsi="Times New Roman" w:cs="Times New Roman"/>
          <w:sz w:val="26"/>
          <w:szCs w:val="26"/>
        </w:rPr>
        <w:t>khi gốc ghép kháng tuyến trùng được sử dụng.</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rPr>
      </w:pPr>
      <w:r w:rsidRPr="0085103F">
        <w:rPr>
          <w:rFonts w:ascii="Times New Roman" w:hAnsi="Times New Roman" w:cs="Times New Roman"/>
          <w:sz w:val="26"/>
          <w:szCs w:val="26"/>
        </w:rPr>
        <w:tab/>
        <w:t>+ Sự thành công</w:t>
      </w:r>
      <w:r w:rsidR="00323621" w:rsidRPr="0085103F">
        <w:rPr>
          <w:rFonts w:ascii="Times New Roman" w:hAnsi="Times New Roman" w:cs="Times New Roman"/>
          <w:sz w:val="26"/>
          <w:szCs w:val="26"/>
          <w:lang w:val="en-AU"/>
        </w:rPr>
        <w:t xml:space="preserve"> của mô hình luân canh 1 năm</w:t>
      </w:r>
      <w:r w:rsidRPr="0085103F">
        <w:rPr>
          <w:rFonts w:ascii="Times New Roman" w:hAnsi="Times New Roman" w:cs="Times New Roman"/>
          <w:sz w:val="26"/>
          <w:szCs w:val="26"/>
        </w:rPr>
        <w:t xml:space="preserve"> có thể cao hơn </w:t>
      </w:r>
      <w:r w:rsidR="00323621" w:rsidRPr="0085103F">
        <w:rPr>
          <w:rFonts w:ascii="Times New Roman" w:hAnsi="Times New Roman" w:cs="Times New Roman"/>
          <w:sz w:val="26"/>
          <w:szCs w:val="26"/>
          <w:lang w:val="en-AU"/>
        </w:rPr>
        <w:t>mô hình bỏ hóa</w:t>
      </w:r>
      <w:r w:rsidRPr="0085103F">
        <w:rPr>
          <w:rFonts w:ascii="Times New Roman" w:hAnsi="Times New Roman" w:cs="Times New Roman"/>
          <w:sz w:val="26"/>
          <w:szCs w:val="26"/>
        </w:rPr>
        <w:t xml:space="preserve"> 6 tháng và phụ thuộc vào việc chọn cây luân canh và tăng cường sử dụng các cách thức mới</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 xml:space="preserve">chú ý sử dụng gốc ghép kháng tuyến trùng. Mật độ tuyến trùng có thể thấp hơn </w:t>
      </w:r>
      <w:r w:rsidR="00323621" w:rsidRPr="0085103F">
        <w:rPr>
          <w:rFonts w:ascii="Times New Roman" w:hAnsi="Times New Roman" w:cs="Times New Roman"/>
          <w:sz w:val="26"/>
          <w:szCs w:val="26"/>
        </w:rPr>
        <w:t>ở</w:t>
      </w:r>
      <w:r w:rsidR="00323621" w:rsidRPr="0085103F">
        <w:rPr>
          <w:rFonts w:ascii="Times New Roman" w:hAnsi="Times New Roman" w:cs="Times New Roman"/>
          <w:sz w:val="26"/>
          <w:szCs w:val="26"/>
          <w:lang w:val="en-AU"/>
        </w:rPr>
        <w:t xml:space="preserve"> thờiđiểm bắtđầu so với thời kì</w:t>
      </w:r>
      <w:r w:rsidRPr="0085103F">
        <w:rPr>
          <w:rFonts w:ascii="Times New Roman" w:hAnsi="Times New Roman" w:cs="Times New Roman"/>
          <w:sz w:val="26"/>
          <w:szCs w:val="26"/>
        </w:rPr>
        <w:t>bỏ hóa 6 tháng</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 xml:space="preserve">nhưng vẫn phải chú ý </w:t>
      </w:r>
      <w:r w:rsidR="00323621" w:rsidRPr="0085103F">
        <w:rPr>
          <w:rFonts w:ascii="Times New Roman" w:hAnsi="Times New Roman" w:cs="Times New Roman"/>
          <w:sz w:val="26"/>
          <w:szCs w:val="26"/>
          <w:lang w:val="en-AU"/>
        </w:rPr>
        <w:t>cẩn</w:t>
      </w:r>
      <w:r w:rsidRPr="0085103F">
        <w:rPr>
          <w:rFonts w:ascii="Times New Roman" w:hAnsi="Times New Roman" w:cs="Times New Roman"/>
          <w:sz w:val="26"/>
          <w:szCs w:val="26"/>
        </w:rPr>
        <w:t>thận đến việc chuẩn bị đất trước khi trồng.</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rPr>
      </w:pPr>
      <w:r w:rsidRPr="0085103F">
        <w:rPr>
          <w:rFonts w:ascii="Times New Roman" w:hAnsi="Times New Roman" w:cs="Times New Roman"/>
          <w:sz w:val="26"/>
          <w:szCs w:val="26"/>
        </w:rPr>
        <w:tab/>
        <w:t xml:space="preserve">+ Một năm luân canh cho phép người nông dân có thu nhập từ các loại cây hoa màu như </w:t>
      </w:r>
      <w:r w:rsidR="00141236" w:rsidRPr="0085103F">
        <w:rPr>
          <w:rFonts w:ascii="Times New Roman" w:hAnsi="Times New Roman" w:cs="Times New Roman"/>
          <w:sz w:val="26"/>
          <w:szCs w:val="26"/>
          <w:lang w:val="en-AU"/>
        </w:rPr>
        <w:t>ngô</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đậu phộng được trồng trước khi tái canh. Các loại cây họ đậu khác cũng có thể được sử dụng như đậu nành</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đậu đen hoặc đậu xanh.</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rPr>
      </w:pPr>
      <w:r w:rsidRPr="0085103F">
        <w:rPr>
          <w:rFonts w:ascii="Times New Roman" w:hAnsi="Times New Roman" w:cs="Times New Roman"/>
          <w:sz w:val="26"/>
          <w:szCs w:val="26"/>
        </w:rPr>
        <w:tab/>
        <w:t xml:space="preserve">+ Lựa chọn khác </w:t>
      </w:r>
      <w:r w:rsidR="00141236" w:rsidRPr="0085103F">
        <w:rPr>
          <w:rFonts w:ascii="Times New Roman" w:hAnsi="Times New Roman" w:cs="Times New Roman"/>
          <w:sz w:val="26"/>
          <w:szCs w:val="26"/>
          <w:lang w:val="en-AU"/>
        </w:rPr>
        <w:t>là</w:t>
      </w:r>
      <w:r w:rsidRPr="0085103F">
        <w:rPr>
          <w:rFonts w:ascii="Times New Roman" w:hAnsi="Times New Roman" w:cs="Times New Roman"/>
          <w:sz w:val="26"/>
          <w:szCs w:val="26"/>
        </w:rPr>
        <w:t>trồng các cây hoa màu cho thu nhập khác trước và trong khi tái canh. Cũng có thể trồng các loại cây chắn gió khác như đậu mèo (</w:t>
      </w:r>
      <w:r w:rsidRPr="0085103F">
        <w:rPr>
          <w:rFonts w:ascii="Times New Roman" w:hAnsi="Times New Roman" w:cs="Times New Roman"/>
          <w:i/>
          <w:iCs/>
          <w:sz w:val="26"/>
          <w:szCs w:val="26"/>
        </w:rPr>
        <w:t>Mucuna pruriens)</w:t>
      </w:r>
      <w:r w:rsidRPr="0085103F">
        <w:rPr>
          <w:rFonts w:ascii="Times New Roman" w:hAnsi="Times New Roman" w:cs="Times New Roman"/>
          <w:iCs/>
          <w:sz w:val="26"/>
          <w:szCs w:val="26"/>
        </w:rPr>
        <w:t>. Như vậy</w:t>
      </w:r>
      <w:r w:rsidR="00485338">
        <w:rPr>
          <w:rFonts w:ascii="Times New Roman" w:hAnsi="Times New Roman" w:cs="Times New Roman"/>
          <w:iCs/>
          <w:sz w:val="26"/>
          <w:szCs w:val="26"/>
        </w:rPr>
        <w:t xml:space="preserve">, </w:t>
      </w:r>
      <w:r w:rsidRPr="0085103F">
        <w:rPr>
          <w:rFonts w:ascii="Times New Roman" w:hAnsi="Times New Roman" w:cs="Times New Roman"/>
          <w:iCs/>
          <w:sz w:val="26"/>
          <w:szCs w:val="26"/>
        </w:rPr>
        <w:t>1 năm luân canh có nhiều lựa chọn linh động phù hợp với người nông dân.</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rPr>
      </w:pPr>
      <w:r w:rsidRPr="0085103F">
        <w:rPr>
          <w:rFonts w:ascii="Times New Roman" w:hAnsi="Times New Roman" w:cs="Times New Roman"/>
          <w:iCs/>
          <w:sz w:val="26"/>
          <w:szCs w:val="26"/>
        </w:rPr>
        <w:tab/>
        <w:t>+ Trồng cây giống 18-20 tháng tuổi để trồng tái canh có thể rút ngắn thời gian cho thu hoạch.</w:t>
      </w:r>
    </w:p>
    <w:p w:rsidR="00012BA1" w:rsidRPr="0085103F" w:rsidRDefault="00012BA1" w:rsidP="00CF0E77">
      <w:pPr>
        <w:pStyle w:val="ListParagraph"/>
        <w:numPr>
          <w:ilvl w:val="0"/>
          <w:numId w:val="2"/>
        </w:numPr>
        <w:spacing w:after="0"/>
        <w:jc w:val="both"/>
        <w:rPr>
          <w:rFonts w:ascii="Times New Roman" w:hAnsi="Times New Roman" w:cs="Times New Roman"/>
          <w:b/>
          <w:sz w:val="26"/>
          <w:szCs w:val="26"/>
        </w:rPr>
      </w:pPr>
      <w:r w:rsidRPr="0085103F">
        <w:rPr>
          <w:rFonts w:ascii="Times New Roman" w:hAnsi="Times New Roman" w:cs="Times New Roman"/>
          <w:b/>
          <w:sz w:val="26"/>
          <w:szCs w:val="26"/>
        </w:rPr>
        <w:t>Nhược điểm:</w:t>
      </w:r>
    </w:p>
    <w:p w:rsidR="00012BA1" w:rsidRPr="0085103F" w:rsidRDefault="00012BA1" w:rsidP="00CF0E77">
      <w:pPr>
        <w:shd w:val="clear" w:color="auto" w:fill="FFFFFF" w:themeFill="background1"/>
        <w:tabs>
          <w:tab w:val="left" w:pos="993"/>
        </w:tabs>
        <w:spacing w:after="0"/>
        <w:jc w:val="both"/>
        <w:rPr>
          <w:rFonts w:ascii="Times New Roman" w:hAnsi="Times New Roman" w:cs="Times New Roman"/>
          <w:sz w:val="26"/>
          <w:szCs w:val="26"/>
        </w:rPr>
      </w:pPr>
      <w:r w:rsidRPr="0085103F">
        <w:rPr>
          <w:rFonts w:ascii="Times New Roman" w:hAnsi="Times New Roman" w:cs="Times New Roman"/>
          <w:sz w:val="26"/>
          <w:szCs w:val="26"/>
        </w:rPr>
        <w:tab/>
        <w:t>+ Thời gian cho thu hoạch của cây cà phê bị chậm 1 năm hoặc hơn so với bỏ hóa 6 tháng.</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Thiệt hại về thu nhập từ cà phê cho người nông dân sẽ lớn hơn và chủ yếu phụ thuộc vào sự thành công của nguồn thu từ cây trồng luân canh</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tỷ lệ diện tích mà họ chọn để tái canh trong một năm.</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Các phương thức tái canh/qui trình/ hướng dẫn phải được thực hiện một cách cẩn thận để giảm thiệt hại từ tái canh.</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Gốc ghép dòng vô tính kháng tuyến trùng đắt hơn gốc ghép cây thực sinh hay cây lai</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nhưng thiệt hại sẽ ít hơn.</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Người nông dân có thể không thực hiện đầy đủ các biện pháp nói trên và vì vậy cây cà phê có tỷ lệ sống thấp hơn so với mong đợi.</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+Thiếu thông tin và những hiểu biết về qui trình tái canh cũng sẽ hạn chế sự thành công.</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b/>
          <w:sz w:val="26"/>
          <w:szCs w:val="26"/>
        </w:rPr>
      </w:pPr>
      <w:r w:rsidRPr="0085103F">
        <w:rPr>
          <w:rFonts w:ascii="Times New Roman" w:hAnsi="Times New Roman" w:cs="Times New Roman"/>
          <w:b/>
          <w:sz w:val="26"/>
          <w:szCs w:val="26"/>
        </w:rPr>
        <w:t>Lựa chọn 4: Trẻ hóa với lựa chọn ghép hoặc tái canh hoàn toàn</w:t>
      </w:r>
    </w:p>
    <w:p w:rsidR="00012BA1" w:rsidRPr="0085103F" w:rsidRDefault="00012BA1" w:rsidP="00CF0E77">
      <w:pPr>
        <w:pStyle w:val="ListParagraph"/>
        <w:numPr>
          <w:ilvl w:val="0"/>
          <w:numId w:val="2"/>
        </w:numPr>
        <w:spacing w:after="160"/>
        <w:jc w:val="both"/>
        <w:rPr>
          <w:rFonts w:ascii="Times New Roman" w:hAnsi="Times New Roman" w:cs="Times New Roman"/>
          <w:b/>
          <w:sz w:val="26"/>
          <w:szCs w:val="26"/>
        </w:rPr>
      </w:pPr>
      <w:r w:rsidRPr="0085103F">
        <w:rPr>
          <w:rFonts w:ascii="Times New Roman" w:hAnsi="Times New Roman" w:cs="Times New Roman"/>
          <w:b/>
          <w:sz w:val="26"/>
          <w:szCs w:val="26"/>
        </w:rPr>
        <w:t>Ưu điểm:</w:t>
      </w:r>
      <w:r w:rsidRPr="0085103F">
        <w:rPr>
          <w:rFonts w:ascii="Times New Roman" w:hAnsi="Times New Roman" w:cs="Times New Roman"/>
          <w:b/>
          <w:sz w:val="26"/>
          <w:szCs w:val="26"/>
        </w:rPr>
        <w:tab/>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lastRenderedPageBreak/>
        <w:tab/>
        <w:t>+ Tổng chi phí đầu tư cho trẻ hóa hoàn toàn thấp hơn so với lựa chọn</w:t>
      </w:r>
      <w:r w:rsidR="00141236" w:rsidRPr="0085103F">
        <w:rPr>
          <w:rFonts w:ascii="Times New Roman" w:hAnsi="Times New Roman" w:cs="Times New Roman"/>
          <w:sz w:val="26"/>
          <w:szCs w:val="26"/>
          <w:lang w:val="en-AU"/>
        </w:rPr>
        <w:t xml:space="preserve"> trẻ hóa</w:t>
      </w:r>
      <w:r w:rsidRPr="0085103F">
        <w:rPr>
          <w:rFonts w:ascii="Times New Roman" w:hAnsi="Times New Roman" w:cs="Times New Roman"/>
          <w:sz w:val="26"/>
          <w:szCs w:val="26"/>
        </w:rPr>
        <w:t xml:space="preserve"> từng phần.</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Cho thu nhập cao hơn (</w:t>
      </w:r>
      <w:r w:rsidR="00F751E8" w:rsidRPr="0085103F">
        <w:rPr>
          <w:rFonts w:ascii="Times New Roman" w:hAnsi="Times New Roman" w:cs="Times New Roman"/>
          <w:sz w:val="26"/>
          <w:szCs w:val="26"/>
          <w:lang w:val="en-AU"/>
        </w:rPr>
        <w:t xml:space="preserve">Tỷ suất chi phí lợi nhuận cao hơn) </w:t>
      </w:r>
      <w:r w:rsidRPr="0085103F">
        <w:rPr>
          <w:rFonts w:ascii="Times New Roman" w:hAnsi="Times New Roman" w:cs="Times New Roman"/>
          <w:sz w:val="26"/>
          <w:szCs w:val="26"/>
        </w:rPr>
        <w:t>trong toàn bộ vòng đời cây cà phê sau khi được trẻ hóa.</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Thời gian hoàn vốn ngắn hơn.</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Xử lý sâu bệnh dễ dàng hơn.</w:t>
      </w:r>
    </w:p>
    <w:p w:rsidR="00012BA1" w:rsidRPr="0085103F" w:rsidRDefault="00012BA1" w:rsidP="00CF0E77">
      <w:pPr>
        <w:pStyle w:val="ListParagraph"/>
        <w:numPr>
          <w:ilvl w:val="0"/>
          <w:numId w:val="2"/>
        </w:numPr>
        <w:spacing w:after="160"/>
        <w:jc w:val="both"/>
        <w:rPr>
          <w:rFonts w:ascii="Times New Roman" w:hAnsi="Times New Roman" w:cs="Times New Roman"/>
          <w:b/>
          <w:sz w:val="26"/>
          <w:szCs w:val="26"/>
        </w:rPr>
      </w:pPr>
      <w:r w:rsidRPr="0085103F">
        <w:rPr>
          <w:rFonts w:ascii="Times New Roman" w:hAnsi="Times New Roman" w:cs="Times New Roman"/>
          <w:b/>
          <w:sz w:val="26"/>
          <w:szCs w:val="26"/>
        </w:rPr>
        <w:t>Nhược điểm:</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Đòi hỏi lượng tiền vay cao hơn.</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Phụ thuộc vào lao động thuê nhiều hơn.</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xml:space="preserve">+ Mức khả thi về tài chính thấp hơn vì </w:t>
      </w:r>
      <w:r w:rsidR="00141236" w:rsidRPr="0085103F">
        <w:rPr>
          <w:rFonts w:ascii="Times New Roman" w:hAnsi="Times New Roman" w:cs="Times New Roman"/>
          <w:sz w:val="26"/>
          <w:szCs w:val="26"/>
          <w:lang w:val="en-AU"/>
        </w:rPr>
        <w:t>tỉ suất lợi nhuận</w:t>
      </w:r>
      <w:r w:rsidRPr="0085103F">
        <w:rPr>
          <w:rFonts w:ascii="Times New Roman" w:hAnsi="Times New Roman" w:cs="Times New Roman"/>
          <w:sz w:val="26"/>
          <w:szCs w:val="26"/>
        </w:rPr>
        <w:t>thấp hơn so với lựa chọn từng phần.</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Rủi ro cao hơn trong trường hợp thất bại.</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b/>
          <w:sz w:val="26"/>
          <w:szCs w:val="26"/>
        </w:rPr>
      </w:pPr>
      <w:r w:rsidRPr="0085103F">
        <w:rPr>
          <w:rFonts w:ascii="Times New Roman" w:hAnsi="Times New Roman" w:cs="Times New Roman"/>
          <w:b/>
          <w:sz w:val="26"/>
          <w:szCs w:val="26"/>
        </w:rPr>
        <w:t>Lựa chọn 5: Trẻ hóa với lựa chọn ghép hoặc tái canh từng phần</w:t>
      </w:r>
    </w:p>
    <w:p w:rsidR="00012BA1" w:rsidRPr="0085103F" w:rsidRDefault="00012BA1" w:rsidP="00CF0E77">
      <w:pPr>
        <w:pStyle w:val="ListParagraph"/>
        <w:numPr>
          <w:ilvl w:val="0"/>
          <w:numId w:val="2"/>
        </w:numPr>
        <w:spacing w:after="160"/>
        <w:jc w:val="both"/>
        <w:rPr>
          <w:rFonts w:ascii="Times New Roman" w:hAnsi="Times New Roman" w:cs="Times New Roman"/>
          <w:b/>
          <w:sz w:val="26"/>
          <w:szCs w:val="26"/>
        </w:rPr>
      </w:pPr>
      <w:r w:rsidRPr="0085103F">
        <w:rPr>
          <w:rFonts w:ascii="Times New Roman" w:hAnsi="Times New Roman" w:cs="Times New Roman"/>
          <w:b/>
          <w:sz w:val="26"/>
          <w:szCs w:val="26"/>
        </w:rPr>
        <w:t>Ưu điểm:</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Đòi hỏi cho vay thấp hơn.</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Người nông dân có thể sử dụng lao động gia đình và như vậy giảm chi phi lao động.</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+Người nông dân vẫn còn một phần thu nhập từ phần cà phê còn lại dể duy trì cuộc sống trong giai đoạn vườn cây ở thời kỳ kiến thiết cơ bản.</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Mức khả thi về tài chính cao hơn vì</w:t>
      </w:r>
      <w:r w:rsidR="00A56FD6" w:rsidRPr="0085103F">
        <w:rPr>
          <w:rFonts w:ascii="Times New Roman" w:hAnsi="Times New Roman" w:cs="Times New Roman"/>
          <w:sz w:val="26"/>
          <w:szCs w:val="26"/>
          <w:lang w:val="en-AU"/>
        </w:rPr>
        <w:t xml:space="preserve"> tỉ suất lợi nhuận</w:t>
      </w:r>
      <w:r w:rsidRPr="0085103F">
        <w:rPr>
          <w:rFonts w:ascii="Times New Roman" w:hAnsi="Times New Roman" w:cs="Times New Roman"/>
          <w:sz w:val="26"/>
          <w:szCs w:val="26"/>
        </w:rPr>
        <w:t xml:space="preserve"> cao hơn so với lựa chọn</w:t>
      </w:r>
      <w:r w:rsidR="00A56FD6" w:rsidRPr="0085103F">
        <w:rPr>
          <w:rFonts w:ascii="Times New Roman" w:hAnsi="Times New Roman" w:cs="Times New Roman"/>
          <w:sz w:val="26"/>
          <w:szCs w:val="26"/>
          <w:lang w:val="en-AU"/>
        </w:rPr>
        <w:t xml:space="preserve"> trẻ hóa</w:t>
      </w:r>
      <w:r w:rsidRPr="0085103F">
        <w:rPr>
          <w:rFonts w:ascii="Times New Roman" w:hAnsi="Times New Roman" w:cs="Times New Roman"/>
          <w:sz w:val="26"/>
          <w:szCs w:val="26"/>
        </w:rPr>
        <w:t xml:space="preserve"> hoàn toàn.</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Giảm rủi ro trong trường hợp thất bại.</w:t>
      </w:r>
    </w:p>
    <w:p w:rsidR="00012BA1" w:rsidRPr="0085103F" w:rsidRDefault="00012BA1" w:rsidP="00CF0E77">
      <w:pPr>
        <w:pStyle w:val="ListParagraph"/>
        <w:numPr>
          <w:ilvl w:val="0"/>
          <w:numId w:val="2"/>
        </w:numPr>
        <w:spacing w:after="160"/>
        <w:jc w:val="both"/>
        <w:rPr>
          <w:rFonts w:ascii="Times New Roman" w:hAnsi="Times New Roman" w:cs="Times New Roman"/>
          <w:b/>
          <w:sz w:val="26"/>
          <w:szCs w:val="26"/>
        </w:rPr>
      </w:pPr>
      <w:r w:rsidRPr="0085103F">
        <w:rPr>
          <w:rFonts w:ascii="Times New Roman" w:hAnsi="Times New Roman" w:cs="Times New Roman"/>
          <w:b/>
          <w:sz w:val="26"/>
          <w:szCs w:val="26"/>
        </w:rPr>
        <w:t>Nhược điểm:</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Tổng chi phí đầu tư cho trẻ hóa cao hơn so với lựa chọn ghép hoặc tái canh hoàn toàn.</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xml:space="preserve">+ Lợi tức thấp hơn </w:t>
      </w:r>
      <w:r w:rsidR="00460344" w:rsidRPr="0085103F">
        <w:rPr>
          <w:rFonts w:ascii="Times New Roman" w:hAnsi="Times New Roman" w:cs="Times New Roman"/>
          <w:sz w:val="26"/>
          <w:szCs w:val="26"/>
        </w:rPr>
        <w:t>(</w:t>
      </w:r>
      <w:r w:rsidR="00460344" w:rsidRPr="0085103F">
        <w:rPr>
          <w:rFonts w:ascii="Times New Roman" w:hAnsi="Times New Roman" w:cs="Times New Roman"/>
          <w:sz w:val="26"/>
          <w:szCs w:val="26"/>
          <w:lang w:val="en-AU"/>
        </w:rPr>
        <w:t xml:space="preserve">Tỷ suất chi phí lợi nhuận thấp hơn) </w:t>
      </w:r>
      <w:r w:rsidRPr="0085103F">
        <w:rPr>
          <w:rFonts w:ascii="Times New Roman" w:hAnsi="Times New Roman" w:cs="Times New Roman"/>
          <w:sz w:val="26"/>
          <w:szCs w:val="26"/>
        </w:rPr>
        <w:t>trong toàn bộ vòng đời cây cà phê sau khi được trẻ hóa.</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rPr>
      </w:pPr>
      <w:r w:rsidRPr="0085103F">
        <w:rPr>
          <w:rFonts w:ascii="Times New Roman" w:hAnsi="Times New Roman" w:cs="Times New Roman"/>
          <w:sz w:val="26"/>
          <w:szCs w:val="26"/>
        </w:rPr>
        <w:tab/>
        <w:t>+ Thời gian hoàn vốn dài hơn.</w:t>
      </w:r>
    </w:p>
    <w:p w:rsidR="00012BA1" w:rsidRPr="0085103F" w:rsidRDefault="00012BA1" w:rsidP="00CF0E77">
      <w:pPr>
        <w:shd w:val="clear" w:color="auto" w:fill="FFFFFF" w:themeFill="background1"/>
        <w:tabs>
          <w:tab w:val="left" w:pos="993"/>
        </w:tabs>
        <w:spacing w:before="120" w:after="120"/>
        <w:jc w:val="both"/>
        <w:rPr>
          <w:rFonts w:ascii="Times New Roman" w:hAnsi="Times New Roman" w:cs="Times New Roman"/>
          <w:sz w:val="26"/>
          <w:szCs w:val="26"/>
          <w:lang w:val="en-US"/>
        </w:rPr>
      </w:pPr>
      <w:r w:rsidRPr="0085103F">
        <w:rPr>
          <w:rFonts w:ascii="Times New Roman" w:hAnsi="Times New Roman" w:cs="Times New Roman"/>
          <w:sz w:val="26"/>
          <w:szCs w:val="26"/>
        </w:rPr>
        <w:tab/>
        <w:t xml:space="preserve">+ Xử lý sâu bệnh khó </w:t>
      </w:r>
      <w:r w:rsidR="00BF6993" w:rsidRPr="0085103F">
        <w:rPr>
          <w:rFonts w:ascii="Times New Roman" w:hAnsi="Times New Roman" w:cs="Times New Roman"/>
          <w:sz w:val="26"/>
          <w:szCs w:val="26"/>
        </w:rPr>
        <w:t>kh</w:t>
      </w:r>
      <w:r w:rsidR="00BF6993" w:rsidRPr="0085103F">
        <w:rPr>
          <w:rFonts w:ascii="Times New Roman" w:hAnsi="Times New Roman" w:cs="Times New Roman"/>
          <w:sz w:val="26"/>
          <w:szCs w:val="26"/>
          <w:lang w:val="en-US"/>
        </w:rPr>
        <w:t>ă</w:t>
      </w:r>
      <w:r w:rsidRPr="0085103F">
        <w:rPr>
          <w:rFonts w:ascii="Times New Roman" w:hAnsi="Times New Roman" w:cs="Times New Roman"/>
          <w:sz w:val="26"/>
          <w:szCs w:val="26"/>
        </w:rPr>
        <w:t>n hơn.</w:t>
      </w:r>
    </w:p>
    <w:p w:rsidR="00D1702D" w:rsidRPr="0085103F" w:rsidRDefault="00D1702D" w:rsidP="00CF0E77">
      <w:pPr>
        <w:shd w:val="clear" w:color="auto" w:fill="FFFFFF" w:themeFill="background1"/>
        <w:tabs>
          <w:tab w:val="left" w:pos="993"/>
        </w:tabs>
        <w:spacing w:before="120" w:after="120"/>
        <w:jc w:val="both"/>
        <w:rPr>
          <w:rFonts w:ascii="Times New Roman" w:hAnsi="Times New Roman" w:cs="Times New Roman"/>
          <w:sz w:val="26"/>
          <w:szCs w:val="26"/>
          <w:lang w:val="en-US"/>
        </w:rPr>
      </w:pPr>
    </w:p>
    <w:p w:rsidR="00D1702D" w:rsidRPr="0085103F" w:rsidRDefault="00D1702D" w:rsidP="00CF0E77">
      <w:pPr>
        <w:shd w:val="clear" w:color="auto" w:fill="FFFFFF" w:themeFill="background1"/>
        <w:tabs>
          <w:tab w:val="left" w:pos="993"/>
        </w:tabs>
        <w:spacing w:before="120" w:after="120"/>
        <w:jc w:val="both"/>
        <w:rPr>
          <w:rFonts w:ascii="Times New Roman" w:hAnsi="Times New Roman" w:cs="Times New Roman"/>
          <w:sz w:val="26"/>
          <w:szCs w:val="26"/>
          <w:lang w:val="en-US"/>
        </w:rPr>
      </w:pPr>
    </w:p>
    <w:p w:rsidR="00D1702D" w:rsidRPr="0085103F" w:rsidRDefault="003D00DA" w:rsidP="00D1702D">
      <w:pPr>
        <w:shd w:val="clear" w:color="auto" w:fill="FFFFFF" w:themeFill="background1"/>
        <w:tabs>
          <w:tab w:val="left" w:pos="993"/>
        </w:tabs>
        <w:spacing w:before="60" w:after="60" w:line="360" w:lineRule="auto"/>
        <w:ind w:left="90"/>
        <w:jc w:val="both"/>
        <w:rPr>
          <w:rFonts w:asciiTheme="majorHAnsi" w:hAnsiTheme="majorHAnsi" w:cstheme="majorHAnsi"/>
          <w:b/>
          <w:sz w:val="26"/>
          <w:szCs w:val="26"/>
          <w:lang w:val="en-US"/>
        </w:rPr>
      </w:pPr>
      <w:r w:rsidRPr="0085103F">
        <w:rPr>
          <w:rFonts w:asciiTheme="majorHAnsi" w:hAnsiTheme="majorHAnsi" w:cstheme="majorHAnsi"/>
          <w:b/>
          <w:sz w:val="26"/>
          <w:szCs w:val="26"/>
          <w:lang w:val="en-US"/>
        </w:rPr>
        <w:lastRenderedPageBreak/>
        <w:t xml:space="preserve">2. Phân tích ảnh hưởng của </w:t>
      </w:r>
      <w:r w:rsidR="00397E25" w:rsidRPr="0085103F">
        <w:rPr>
          <w:rFonts w:asciiTheme="majorHAnsi" w:hAnsiTheme="majorHAnsi" w:cstheme="majorHAnsi"/>
          <w:b/>
          <w:sz w:val="26"/>
          <w:szCs w:val="26"/>
          <w:lang w:val="en-US"/>
        </w:rPr>
        <w:t xml:space="preserve">của từng mô hìnhkịch bản </w:t>
      </w:r>
      <w:r w:rsidRPr="0085103F">
        <w:rPr>
          <w:rFonts w:asciiTheme="majorHAnsi" w:hAnsiTheme="majorHAnsi" w:cstheme="majorHAnsi"/>
          <w:b/>
          <w:sz w:val="26"/>
          <w:szCs w:val="26"/>
          <w:lang w:val="en-US"/>
        </w:rPr>
        <w:t>trong trẻ hóa cây cà phê</w:t>
      </w:r>
    </w:p>
    <w:p w:rsidR="003D00DA" w:rsidRPr="0085103F" w:rsidRDefault="003D00DA" w:rsidP="00D1702D">
      <w:pPr>
        <w:shd w:val="clear" w:color="auto" w:fill="FFFFFF" w:themeFill="background1"/>
        <w:tabs>
          <w:tab w:val="left" w:pos="993"/>
        </w:tabs>
        <w:spacing w:before="60" w:after="60" w:line="360" w:lineRule="auto"/>
        <w:ind w:firstLine="709"/>
        <w:jc w:val="both"/>
        <w:rPr>
          <w:rFonts w:asciiTheme="majorHAnsi" w:hAnsiTheme="majorHAnsi" w:cstheme="majorHAnsi"/>
          <w:b/>
          <w:sz w:val="26"/>
          <w:szCs w:val="26"/>
          <w:lang w:val="en-US"/>
        </w:rPr>
      </w:pPr>
      <w:r w:rsidRPr="0085103F">
        <w:rPr>
          <w:rFonts w:asciiTheme="majorHAnsi" w:hAnsiTheme="majorHAnsi" w:cstheme="majorHAnsi"/>
          <w:sz w:val="26"/>
          <w:szCs w:val="26"/>
          <w:lang w:val="en-US"/>
        </w:rPr>
        <w:t>Để phân tích</w:t>
      </w:r>
      <w:r w:rsidR="00534DF3" w:rsidRPr="0085103F">
        <w:rPr>
          <w:rFonts w:asciiTheme="majorHAnsi" w:hAnsiTheme="majorHAnsi" w:cstheme="majorHAnsi"/>
          <w:sz w:val="26"/>
          <w:szCs w:val="26"/>
          <w:lang w:val="en-US"/>
        </w:rPr>
        <w:t xml:space="preserve">các </w:t>
      </w:r>
      <w:r w:rsidRPr="0085103F">
        <w:rPr>
          <w:rFonts w:asciiTheme="majorHAnsi" w:hAnsiTheme="majorHAnsi" w:cstheme="majorHAnsi"/>
          <w:sz w:val="26"/>
          <w:szCs w:val="26"/>
          <w:lang w:val="en-US"/>
        </w:rPr>
        <w:t xml:space="preserve">các </w:t>
      </w:r>
      <w:r w:rsidR="00534DF3" w:rsidRPr="0085103F">
        <w:rPr>
          <w:rFonts w:asciiTheme="majorHAnsi" w:hAnsiTheme="majorHAnsi" w:cstheme="majorHAnsi"/>
          <w:sz w:val="26"/>
          <w:szCs w:val="26"/>
          <w:lang w:val="en-US"/>
        </w:rPr>
        <w:t>biến độngtrong</w:t>
      </w:r>
      <w:r w:rsidRPr="0085103F">
        <w:rPr>
          <w:rFonts w:asciiTheme="majorHAnsi" w:hAnsiTheme="majorHAnsi" w:cstheme="majorHAnsi"/>
          <w:sz w:val="26"/>
          <w:szCs w:val="26"/>
          <w:lang w:val="en-US"/>
        </w:rPr>
        <w:t xml:space="preserve"> điều kiện kinh tế</w:t>
      </w:r>
      <w:r w:rsidR="00534DF3" w:rsidRPr="0085103F">
        <w:rPr>
          <w:rFonts w:asciiTheme="majorHAnsi" w:hAnsiTheme="majorHAnsi" w:cstheme="majorHAnsi"/>
          <w:sz w:val="26"/>
          <w:szCs w:val="26"/>
          <w:lang w:val="en-US"/>
        </w:rPr>
        <w:t xml:space="preserve"> ảnh hưởng như thế nào</w:t>
      </w:r>
      <w:r w:rsidRPr="0085103F">
        <w:rPr>
          <w:rFonts w:asciiTheme="majorHAnsi" w:hAnsiTheme="majorHAnsi" w:cstheme="majorHAnsi"/>
          <w:sz w:val="26"/>
          <w:szCs w:val="26"/>
          <w:lang w:val="en-US"/>
        </w:rPr>
        <w:t xml:space="preserve"> đối với </w:t>
      </w:r>
      <w:r w:rsidR="00534DF3" w:rsidRPr="0085103F">
        <w:rPr>
          <w:rFonts w:asciiTheme="majorHAnsi" w:hAnsiTheme="majorHAnsi" w:cstheme="majorHAnsi"/>
          <w:sz w:val="26"/>
          <w:szCs w:val="26"/>
          <w:lang w:val="en-US"/>
        </w:rPr>
        <w:t xml:space="preserve">thu nhập của các </w:t>
      </w:r>
      <w:r w:rsidRPr="0085103F">
        <w:rPr>
          <w:rFonts w:asciiTheme="majorHAnsi" w:hAnsiTheme="majorHAnsi" w:cstheme="majorHAnsi"/>
          <w:sz w:val="26"/>
          <w:szCs w:val="26"/>
          <w:lang w:val="en-US"/>
        </w:rPr>
        <w:t>hộ thực hiện trẻ hóa cây cà phê</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nghiên cứu xây dựng các kịch bản khác nhau về năng suất</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giá</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lãi suất ngân hàng và </w:t>
      </w:r>
      <w:r w:rsidR="00534DF3" w:rsidRPr="0085103F">
        <w:rPr>
          <w:rFonts w:asciiTheme="majorHAnsi" w:hAnsiTheme="majorHAnsi" w:cstheme="majorHAnsi"/>
          <w:sz w:val="26"/>
          <w:szCs w:val="26"/>
          <w:lang w:val="en-US"/>
        </w:rPr>
        <w:t>đánh giá</w:t>
      </w:r>
      <w:r w:rsidRPr="0085103F">
        <w:rPr>
          <w:rFonts w:asciiTheme="majorHAnsi" w:hAnsiTheme="majorHAnsi" w:cstheme="majorHAnsi"/>
          <w:sz w:val="26"/>
          <w:szCs w:val="26"/>
          <w:lang w:val="en-US"/>
        </w:rPr>
        <w:t xml:space="preserve"> tác động của</w:t>
      </w:r>
      <w:r w:rsidR="00397E25" w:rsidRPr="0085103F">
        <w:rPr>
          <w:rFonts w:asciiTheme="majorHAnsi" w:hAnsiTheme="majorHAnsi" w:cstheme="majorHAnsi"/>
          <w:sz w:val="26"/>
          <w:szCs w:val="26"/>
          <w:lang w:val="en-US"/>
        </w:rPr>
        <w:t xml:space="preserve"> các yếu tố này</w:t>
      </w:r>
      <w:r w:rsidRPr="0085103F">
        <w:rPr>
          <w:rFonts w:asciiTheme="majorHAnsi" w:hAnsiTheme="majorHAnsi" w:cstheme="majorHAnsi"/>
          <w:sz w:val="26"/>
          <w:szCs w:val="26"/>
          <w:lang w:val="en-US"/>
        </w:rPr>
        <w:t>lên chi phí</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lợi nhuận và thời điểm hòa vốn của các mô hình trẻ hóa lựa chọn.</w:t>
      </w:r>
      <w:r w:rsidR="003F303C" w:rsidRPr="0085103F">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Kịch bản về năng suất: dựa trên các kết quả thí nghiệm từ </w:t>
      </w:r>
      <w:r w:rsidR="00397E25" w:rsidRPr="0085103F">
        <w:rPr>
          <w:rFonts w:asciiTheme="majorHAnsi" w:hAnsiTheme="majorHAnsi" w:cstheme="majorHAnsi"/>
          <w:sz w:val="26"/>
          <w:szCs w:val="26"/>
          <w:lang w:val="en-US"/>
        </w:rPr>
        <w:t xml:space="preserve">Viện KHKT Nông Lâm nghiệp Tây Nguyên </w:t>
      </w:r>
      <w:r w:rsidRPr="0085103F">
        <w:rPr>
          <w:rFonts w:asciiTheme="majorHAnsi" w:hAnsiTheme="majorHAnsi" w:cstheme="majorHAnsi"/>
          <w:sz w:val="26"/>
          <w:szCs w:val="26"/>
          <w:lang w:val="en-US"/>
        </w:rPr>
        <w:t>và</w:t>
      </w:r>
      <w:r w:rsidR="00A21032" w:rsidRPr="0085103F">
        <w:rPr>
          <w:rFonts w:asciiTheme="majorHAnsi" w:hAnsiTheme="majorHAnsi" w:cstheme="majorHAnsi"/>
          <w:sz w:val="26"/>
          <w:szCs w:val="26"/>
          <w:lang w:val="en-US"/>
        </w:rPr>
        <w:t xml:space="preserve"> Viện Khoa học Nông nghiệp Việt Nam</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năng suất cà phê sau tái canh </w:t>
      </w:r>
      <w:r w:rsidR="00534DF3" w:rsidRPr="0085103F">
        <w:rPr>
          <w:rFonts w:asciiTheme="majorHAnsi" w:hAnsiTheme="majorHAnsi" w:cstheme="majorHAnsi"/>
          <w:sz w:val="26"/>
          <w:szCs w:val="26"/>
          <w:lang w:val="en-US"/>
        </w:rPr>
        <w:t>dao động</w:t>
      </w:r>
      <w:r w:rsidRPr="0085103F">
        <w:rPr>
          <w:rFonts w:asciiTheme="majorHAnsi" w:hAnsiTheme="majorHAnsi" w:cstheme="majorHAnsi"/>
          <w:sz w:val="26"/>
          <w:szCs w:val="26"/>
          <w:lang w:val="en-US"/>
        </w:rPr>
        <w:t xml:space="preserve"> từ 4-8 tấn/ha; năng suất cà phê sau ghép cải tạo dao động từ 3-7 tấn/ha tùy thuộc vào cách thức chăm sóc khác nhau (mức phân bón</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nước tưới</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Như vậy</w:t>
      </w:r>
      <w:r w:rsidR="00485338">
        <w:rPr>
          <w:rFonts w:asciiTheme="majorHAnsi" w:hAnsiTheme="majorHAnsi" w:cstheme="majorHAnsi"/>
          <w:sz w:val="26"/>
          <w:szCs w:val="26"/>
          <w:lang w:val="en-US"/>
        </w:rPr>
        <w:t xml:space="preserve">, </w:t>
      </w:r>
      <w:r w:rsidR="00397E25" w:rsidRPr="0085103F">
        <w:rPr>
          <w:rFonts w:asciiTheme="majorHAnsi" w:hAnsiTheme="majorHAnsi" w:cstheme="majorHAnsi"/>
          <w:sz w:val="26"/>
          <w:szCs w:val="26"/>
          <w:lang w:val="en-US"/>
        </w:rPr>
        <w:t>nghiên cứu đề xuất</w:t>
      </w:r>
      <w:r w:rsidRPr="0085103F">
        <w:rPr>
          <w:rFonts w:asciiTheme="majorHAnsi" w:hAnsiTheme="majorHAnsi" w:cstheme="majorHAnsi"/>
          <w:sz w:val="26"/>
          <w:szCs w:val="26"/>
          <w:lang w:val="en-US"/>
        </w:rPr>
        <w:t>3 kịch bản năng suất cà phê cho mỗi phương pháp trẻ hóa:</w:t>
      </w:r>
    </w:p>
    <w:p w:rsidR="003D00DA" w:rsidRPr="0085103F" w:rsidRDefault="003D00DA" w:rsidP="00D1702D">
      <w:pPr>
        <w:pStyle w:val="ListParagraph"/>
        <w:numPr>
          <w:ilvl w:val="1"/>
          <w:numId w:val="1"/>
        </w:num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Kịch bản về năng suất cà phê ở mô hình ghép cải tạo: 3</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5</w:t>
      </w:r>
      <w:r w:rsidR="00485338">
        <w:rPr>
          <w:rFonts w:asciiTheme="majorHAnsi" w:hAnsiTheme="majorHAnsi" w:cstheme="majorHAnsi"/>
          <w:sz w:val="26"/>
          <w:szCs w:val="26"/>
          <w:lang w:val="en-US"/>
        </w:rPr>
        <w:t xml:space="preserve">, </w:t>
      </w:r>
      <w:r w:rsidR="003F303C" w:rsidRPr="0085103F">
        <w:rPr>
          <w:rFonts w:asciiTheme="majorHAnsi" w:hAnsiTheme="majorHAnsi" w:cstheme="majorHAnsi"/>
          <w:sz w:val="26"/>
          <w:szCs w:val="26"/>
          <w:lang w:val="en-US"/>
        </w:rPr>
        <w:t xml:space="preserve">và </w:t>
      </w:r>
      <w:r w:rsidRPr="0085103F">
        <w:rPr>
          <w:rFonts w:asciiTheme="majorHAnsi" w:hAnsiTheme="majorHAnsi" w:cstheme="majorHAnsi"/>
          <w:sz w:val="26"/>
          <w:szCs w:val="26"/>
          <w:lang w:val="en-US"/>
        </w:rPr>
        <w:t>7 tấn/ha</w:t>
      </w:r>
    </w:p>
    <w:p w:rsidR="003D00DA" w:rsidRPr="0085103F" w:rsidRDefault="003D00DA" w:rsidP="00D1702D">
      <w:pPr>
        <w:pStyle w:val="ListParagraph"/>
        <w:numPr>
          <w:ilvl w:val="1"/>
          <w:numId w:val="1"/>
        </w:num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Kịch bản về năng suất cà phê ở mô hình tái canh: 4</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6</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và 8 tấn/ha.</w:t>
      </w:r>
    </w:p>
    <w:p w:rsidR="003D00DA" w:rsidRPr="0085103F" w:rsidRDefault="003D00DA" w:rsidP="00D1702D">
      <w:pPr>
        <w:shd w:val="clear" w:color="auto" w:fill="FFFFFF" w:themeFill="background1"/>
        <w:tabs>
          <w:tab w:val="left" w:pos="567"/>
          <w:tab w:val="left" w:pos="851"/>
        </w:tabs>
        <w:spacing w:before="60" w:after="60" w:line="360" w:lineRule="auto"/>
        <w:ind w:firstLine="709"/>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 xml:space="preserve">Kịch bản về lãi suất: </w:t>
      </w:r>
      <w:r w:rsidR="003F303C" w:rsidRPr="0085103F">
        <w:rPr>
          <w:rFonts w:asciiTheme="majorHAnsi" w:hAnsiTheme="majorHAnsi" w:cstheme="majorHAnsi"/>
          <w:sz w:val="26"/>
          <w:szCs w:val="26"/>
          <w:lang w:val="en-US"/>
        </w:rPr>
        <w:t xml:space="preserve">Thời điểm </w:t>
      </w:r>
      <w:r w:rsidRPr="0085103F">
        <w:rPr>
          <w:rFonts w:asciiTheme="majorHAnsi" w:hAnsiTheme="majorHAnsi" w:cstheme="majorHAnsi"/>
          <w:sz w:val="26"/>
          <w:szCs w:val="26"/>
          <w:lang w:val="en-US"/>
        </w:rPr>
        <w:t>tháng 9 năm 2014</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lãi suất thương mại thị trường cho vay trung hạn là 9%</w:t>
      </w:r>
      <w:r w:rsidR="003F303C" w:rsidRPr="0085103F">
        <w:rPr>
          <w:rFonts w:asciiTheme="majorHAnsi" w:hAnsiTheme="majorHAnsi" w:cstheme="majorHAnsi"/>
          <w:sz w:val="26"/>
          <w:szCs w:val="26"/>
          <w:lang w:val="en-US"/>
        </w:rPr>
        <w:t>/năm</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và 7%</w:t>
      </w:r>
      <w:r w:rsidR="003F303C" w:rsidRPr="0085103F">
        <w:rPr>
          <w:rFonts w:asciiTheme="majorHAnsi" w:hAnsiTheme="majorHAnsi" w:cstheme="majorHAnsi"/>
          <w:sz w:val="26"/>
          <w:szCs w:val="26"/>
          <w:lang w:val="en-US"/>
        </w:rPr>
        <w:t>/năm</w:t>
      </w:r>
      <w:r w:rsidRPr="0085103F">
        <w:rPr>
          <w:rFonts w:asciiTheme="majorHAnsi" w:hAnsiTheme="majorHAnsi" w:cstheme="majorHAnsi"/>
          <w:sz w:val="26"/>
          <w:szCs w:val="26"/>
          <w:lang w:val="en-US"/>
        </w:rPr>
        <w:t xml:space="preserve"> cho lãi suất vay ngắn hạn. </w:t>
      </w:r>
      <w:r w:rsidR="003F303C" w:rsidRPr="0085103F">
        <w:rPr>
          <w:rFonts w:asciiTheme="majorHAnsi" w:hAnsiTheme="majorHAnsi" w:cstheme="majorHAnsi"/>
          <w:sz w:val="26"/>
          <w:szCs w:val="26"/>
          <w:lang w:val="en-US"/>
        </w:rPr>
        <w:t>D</w:t>
      </w:r>
      <w:r w:rsidRPr="0085103F">
        <w:rPr>
          <w:rFonts w:asciiTheme="majorHAnsi" w:hAnsiTheme="majorHAnsi" w:cstheme="majorHAnsi"/>
          <w:sz w:val="26"/>
          <w:szCs w:val="26"/>
          <w:lang w:val="en-US"/>
        </w:rPr>
        <w:t>ựa vào lãi suất thương mại thị trường</w:t>
      </w:r>
      <w:r w:rsidR="003F303C" w:rsidRPr="0085103F">
        <w:rPr>
          <w:rFonts w:asciiTheme="majorHAnsi" w:hAnsiTheme="majorHAnsi" w:cstheme="majorHAnsi"/>
          <w:sz w:val="26"/>
          <w:szCs w:val="26"/>
          <w:lang w:val="en-US"/>
        </w:rPr>
        <w:t xml:space="preserve"> trên</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nghiên cứu xác định 3 kịch bản dựa trên các thay đổi lãi suất 7%</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9% và 10%.Kịch bản thời gian cho vay: Kịch bản thời gian cho vay được phân tích cho thời gian 3</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5 và 7 năm.Kịch bản giá cà phê: Nghiên cứu xác định 3 kịch bản giá cà phê dựa trên giá cà phê tại thời điểm tháng 6 năm 2014 là 35.000 đồng/kg nhân</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29.750 đồng/kg</w:t>
      </w:r>
      <w:r w:rsidR="00FC60BD" w:rsidRPr="0085103F">
        <w:rPr>
          <w:rFonts w:asciiTheme="majorHAnsi" w:hAnsiTheme="majorHAnsi" w:cstheme="majorHAnsi"/>
          <w:sz w:val="26"/>
          <w:szCs w:val="26"/>
          <w:lang w:val="en-US"/>
        </w:rPr>
        <w:t xml:space="preserve"> nhân</w:t>
      </w:r>
      <w:r w:rsidRPr="0085103F">
        <w:rPr>
          <w:rFonts w:asciiTheme="majorHAnsi" w:hAnsiTheme="majorHAnsi" w:cstheme="majorHAnsi"/>
          <w:sz w:val="26"/>
          <w:szCs w:val="26"/>
          <w:lang w:val="en-US"/>
        </w:rPr>
        <w:t xml:space="preserve"> (thấp hơn giá hiện tại 15%) và 42.250 đồng/kg nhân (cao hơn giá hiện tại 15%).</w:t>
      </w:r>
    </w:p>
    <w:p w:rsidR="003D00DA" w:rsidRPr="0085103F" w:rsidRDefault="003D00DA" w:rsidP="003D00DA">
      <w:pPr>
        <w:shd w:val="clear" w:color="auto" w:fill="FFFFFF" w:themeFill="background1"/>
        <w:tabs>
          <w:tab w:val="left" w:pos="993"/>
        </w:tabs>
        <w:spacing w:before="60" w:after="60" w:line="360" w:lineRule="auto"/>
        <w:ind w:left="90"/>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Các phát hiện chủ yếu từ các phân tích kịch bản là</w:t>
      </w:r>
      <w:r w:rsidRPr="0085103F">
        <w:rPr>
          <w:rStyle w:val="FootnoteReference"/>
          <w:rFonts w:asciiTheme="majorHAnsi" w:hAnsiTheme="majorHAnsi" w:cstheme="majorHAnsi"/>
          <w:sz w:val="26"/>
          <w:szCs w:val="26"/>
          <w:lang w:val="en-US"/>
        </w:rPr>
        <w:footnoteReference w:id="10"/>
      </w:r>
      <w:r w:rsidRPr="0085103F">
        <w:rPr>
          <w:rFonts w:asciiTheme="majorHAnsi" w:hAnsiTheme="majorHAnsi" w:cstheme="majorHAnsi"/>
          <w:sz w:val="26"/>
          <w:szCs w:val="26"/>
          <w:lang w:val="en-US"/>
        </w:rPr>
        <w:t>:</w:t>
      </w:r>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 Năng suất có ảnh hưởng đáng kể đến lợi nhuận từ trẻ hóa cà phê</w:t>
      </w:r>
      <w:r w:rsidR="00E127D3" w:rsidRPr="0085103F">
        <w:rPr>
          <w:rFonts w:asciiTheme="majorHAnsi" w:hAnsiTheme="majorHAnsi" w:cstheme="majorHAnsi"/>
          <w:sz w:val="26"/>
          <w:szCs w:val="26"/>
          <w:lang w:val="en-US"/>
        </w:rPr>
        <w:t>.</w:t>
      </w:r>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 Đối với mô hình ghép</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 xml:space="preserve">năng suất tăng từ 3 đến </w:t>
      </w:r>
      <w:r w:rsidR="00520408" w:rsidRPr="0085103F">
        <w:rPr>
          <w:rFonts w:asciiTheme="majorHAnsi" w:hAnsiTheme="majorHAnsi" w:cstheme="majorHAnsi"/>
          <w:sz w:val="26"/>
          <w:szCs w:val="26"/>
          <w:lang w:val="en-US"/>
        </w:rPr>
        <w:t>5</w:t>
      </w:r>
      <w:r w:rsidRPr="0085103F">
        <w:rPr>
          <w:rFonts w:asciiTheme="majorHAnsi" w:hAnsiTheme="majorHAnsi" w:cstheme="majorHAnsi"/>
          <w:sz w:val="26"/>
          <w:szCs w:val="26"/>
          <w:lang w:val="en-US"/>
        </w:rPr>
        <w:t>tấn/ha sẽ tăng gấp đôi lợi nhuận từ ghép cà phê trong toàn bộ vòng đời cây cà phê ghép (15 năm). Nếu cà phê ghép đạt được 7 tấn/ ha</w:t>
      </w:r>
      <w:r w:rsidR="00485338">
        <w:rPr>
          <w:rFonts w:asciiTheme="majorHAnsi" w:hAnsiTheme="majorHAnsi" w:cstheme="majorHAnsi"/>
          <w:sz w:val="26"/>
          <w:szCs w:val="26"/>
          <w:lang w:val="en-US"/>
        </w:rPr>
        <w:t xml:space="preserve">, </w:t>
      </w:r>
      <w:r w:rsidRPr="0085103F">
        <w:rPr>
          <w:rFonts w:asciiTheme="majorHAnsi" w:hAnsiTheme="majorHAnsi" w:cstheme="majorHAnsi"/>
          <w:sz w:val="26"/>
          <w:szCs w:val="26"/>
          <w:lang w:val="en-US"/>
        </w:rPr>
        <w:t>lợi nhuận sẽ tăng gấp 3 lần so với mức 3 tấn/ha.</w:t>
      </w:r>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lastRenderedPageBreak/>
        <w:tab/>
        <w:t xml:space="preserve">- Mô hình tái canh cũng cho kết quả tương tự: năng suất tăng từ 4-6 tấn/ha hoặc 8 tấn/ha sẽ ảnh hưởng rất lớn đến lợi nhuận thu được </w:t>
      </w:r>
      <w:r w:rsidR="00520408" w:rsidRPr="0085103F">
        <w:rPr>
          <w:rFonts w:asciiTheme="majorHAnsi" w:hAnsiTheme="majorHAnsi" w:cstheme="majorHAnsi"/>
          <w:sz w:val="26"/>
          <w:szCs w:val="26"/>
          <w:lang w:val="en-US"/>
        </w:rPr>
        <w:t>của</w:t>
      </w:r>
      <w:r w:rsidRPr="0085103F">
        <w:rPr>
          <w:rFonts w:asciiTheme="majorHAnsi" w:hAnsiTheme="majorHAnsi" w:cstheme="majorHAnsi"/>
          <w:sz w:val="26"/>
          <w:szCs w:val="26"/>
          <w:lang w:val="en-US"/>
        </w:rPr>
        <w:t>người trồng cà phê khi thực hiện các mô hình tái canh (tái canh hoàn toàn hay tái canh từng phần) trong toàn bộ vòng đời cây cà phê tái canh.</w:t>
      </w:r>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 Lãi suất và thời gian cho vay có</w:t>
      </w:r>
      <w:r w:rsidR="00DF6EAD" w:rsidRPr="0085103F">
        <w:rPr>
          <w:rFonts w:asciiTheme="majorHAnsi" w:hAnsiTheme="majorHAnsi" w:cstheme="majorHAnsi"/>
          <w:sz w:val="26"/>
          <w:szCs w:val="26"/>
          <w:lang w:val="en-US"/>
        </w:rPr>
        <w:t xml:space="preserve"> ít</w:t>
      </w:r>
      <w:r w:rsidRPr="0085103F">
        <w:rPr>
          <w:rFonts w:asciiTheme="majorHAnsi" w:hAnsiTheme="majorHAnsi" w:cstheme="majorHAnsi"/>
          <w:sz w:val="26"/>
          <w:szCs w:val="26"/>
          <w:lang w:val="en-US"/>
        </w:rPr>
        <w:t xml:space="preserve"> ảnh hưởng đến lợi nhuận thu được từ trẻ hóa cà phê.</w:t>
      </w:r>
    </w:p>
    <w:p w:rsidR="003D00DA" w:rsidRPr="0085103F" w:rsidRDefault="003D00DA"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r w:rsidRPr="0085103F">
        <w:rPr>
          <w:rFonts w:asciiTheme="majorHAnsi" w:hAnsiTheme="majorHAnsi" w:cstheme="majorHAnsi"/>
          <w:sz w:val="26"/>
          <w:szCs w:val="26"/>
          <w:lang w:val="en-US"/>
        </w:rPr>
        <w:tab/>
        <w:t>+ Giá thay đổi có ảnh hưởng lớn đến lợi nhuận thu được từ trẻ hóa cà phê của người nông dân. Việc tăng hay giảm giá cà phê 15% sẽ làm tăng hoặc giảm lợi nhuận ở mức tương ứng là 25 đến 35% phụ thuộc vào các mô hình trẻ hóa.</w:t>
      </w:r>
    </w:p>
    <w:p w:rsidR="005B54C6" w:rsidRPr="0085103F" w:rsidRDefault="005B54C6"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B1D6E" w:rsidRPr="0085103F" w:rsidRDefault="00BB1D6E"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B1D6E" w:rsidRPr="0085103F" w:rsidRDefault="00BB1D6E"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B1D6E" w:rsidRPr="0085103F" w:rsidRDefault="00BB1D6E"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B1D6E" w:rsidRPr="0085103F" w:rsidRDefault="00BB1D6E"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B1D6E" w:rsidRPr="0085103F" w:rsidRDefault="00BB1D6E"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B1D6E" w:rsidRPr="0085103F" w:rsidRDefault="00BB1D6E"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B1D6E" w:rsidRPr="0085103F" w:rsidRDefault="00BB1D6E"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B1D6E" w:rsidRPr="0085103F" w:rsidRDefault="00BB1D6E"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B1D6E" w:rsidRPr="0085103F" w:rsidRDefault="00BB1D6E"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B1D6E" w:rsidRPr="0085103F" w:rsidRDefault="00BB1D6E"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B1D6E" w:rsidRPr="0085103F" w:rsidRDefault="00BB1D6E"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B1D6E" w:rsidRPr="0085103F" w:rsidRDefault="00BB1D6E"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5F3303" w:rsidRPr="0085103F" w:rsidRDefault="005F3303" w:rsidP="003D00DA">
      <w:pPr>
        <w:shd w:val="clear" w:color="auto" w:fill="FFFFFF" w:themeFill="background1"/>
        <w:tabs>
          <w:tab w:val="left" w:pos="567"/>
        </w:tabs>
        <w:spacing w:before="60" w:after="60" w:line="360" w:lineRule="auto"/>
        <w:jc w:val="both"/>
        <w:rPr>
          <w:rFonts w:asciiTheme="majorHAnsi" w:hAnsiTheme="majorHAnsi" w:cstheme="majorHAnsi"/>
          <w:sz w:val="26"/>
          <w:szCs w:val="26"/>
          <w:lang w:val="en-US"/>
        </w:rPr>
      </w:pPr>
    </w:p>
    <w:p w:rsidR="00B93090" w:rsidRPr="0085103F" w:rsidRDefault="00B93090" w:rsidP="00B93090">
      <w:pPr>
        <w:jc w:val="both"/>
        <w:rPr>
          <w:rFonts w:ascii="Times New Roman" w:hAnsi="Times New Roman" w:cs="Times New Roman"/>
          <w:b/>
          <w:sz w:val="26"/>
          <w:szCs w:val="26"/>
          <w:lang w:val="en-AU"/>
        </w:rPr>
      </w:pPr>
      <w:r w:rsidRPr="0085103F">
        <w:rPr>
          <w:rFonts w:ascii="Times New Roman" w:hAnsi="Times New Roman" w:cs="Times New Roman"/>
          <w:b/>
          <w:sz w:val="26"/>
          <w:szCs w:val="26"/>
          <w:lang w:val="en-US"/>
        </w:rPr>
        <w:t>PHẦN</w:t>
      </w:r>
      <w:r w:rsidRPr="0085103F">
        <w:rPr>
          <w:rFonts w:ascii="Times New Roman" w:hAnsi="Times New Roman" w:cs="Times New Roman"/>
          <w:b/>
          <w:sz w:val="26"/>
          <w:szCs w:val="26"/>
          <w:lang w:val="en-AU"/>
        </w:rPr>
        <w:t>F</w:t>
      </w:r>
      <w:r w:rsidRPr="0085103F">
        <w:rPr>
          <w:rFonts w:ascii="Times New Roman" w:hAnsi="Times New Roman" w:cs="Times New Roman"/>
          <w:b/>
          <w:sz w:val="26"/>
          <w:szCs w:val="26"/>
        </w:rPr>
        <w:t xml:space="preserve">: </w:t>
      </w:r>
      <w:r w:rsidR="00F26DD1" w:rsidRPr="0085103F">
        <w:rPr>
          <w:rFonts w:ascii="Times New Roman" w:hAnsi="Times New Roman" w:cs="Times New Roman"/>
          <w:b/>
          <w:sz w:val="26"/>
          <w:szCs w:val="26"/>
          <w:lang w:val="en-AU"/>
        </w:rPr>
        <w:t>MỘT SỐ</w:t>
      </w:r>
      <w:r w:rsidR="00B52723" w:rsidRPr="0085103F">
        <w:rPr>
          <w:rFonts w:ascii="Times New Roman" w:hAnsi="Times New Roman" w:cs="Times New Roman"/>
          <w:b/>
          <w:sz w:val="26"/>
          <w:szCs w:val="26"/>
          <w:lang w:val="en-AU"/>
        </w:rPr>
        <w:t>KHUYẾN NGHỊ CHÍNH SÁCH</w:t>
      </w:r>
    </w:p>
    <w:p w:rsidR="00F4548B" w:rsidRPr="0085103F" w:rsidRDefault="00F4548B" w:rsidP="00B93090">
      <w:pPr>
        <w:jc w:val="both"/>
        <w:rPr>
          <w:rFonts w:ascii="Times New Roman" w:hAnsi="Times New Roman" w:cs="Times New Roman"/>
          <w:b/>
          <w:sz w:val="26"/>
          <w:szCs w:val="26"/>
          <w:lang w:val="en-AU"/>
        </w:rPr>
      </w:pPr>
      <w:r w:rsidRPr="0085103F">
        <w:rPr>
          <w:rFonts w:ascii="Times New Roman" w:hAnsi="Times New Roman" w:cs="Times New Roman"/>
          <w:b/>
          <w:sz w:val="26"/>
          <w:szCs w:val="26"/>
          <w:lang w:val="en-AU"/>
        </w:rPr>
        <w:t>Từ các phân tích trên</w:t>
      </w:r>
      <w:r w:rsidR="00485338">
        <w:rPr>
          <w:rFonts w:ascii="Times New Roman" w:hAnsi="Times New Roman" w:cs="Times New Roman"/>
          <w:b/>
          <w:sz w:val="26"/>
          <w:szCs w:val="26"/>
          <w:lang w:val="en-AU"/>
        </w:rPr>
        <w:t xml:space="preserve">, </w:t>
      </w:r>
      <w:r w:rsidRPr="0085103F">
        <w:rPr>
          <w:rFonts w:ascii="Times New Roman" w:hAnsi="Times New Roman" w:cs="Times New Roman"/>
          <w:b/>
          <w:sz w:val="26"/>
          <w:szCs w:val="26"/>
          <w:lang w:val="en-AU"/>
        </w:rPr>
        <w:t>nhóm nghiên cứuđề xuất các khuyến nghị chính sách sau:</w:t>
      </w:r>
    </w:p>
    <w:p w:rsidR="00BB1D6E" w:rsidRPr="0085103F" w:rsidRDefault="00E07DA9" w:rsidP="00BB1D6E">
      <w:pPr>
        <w:pStyle w:val="ListParagraph"/>
        <w:numPr>
          <w:ilvl w:val="0"/>
          <w:numId w:val="4"/>
        </w:numPr>
        <w:tabs>
          <w:tab w:val="left" w:pos="851"/>
        </w:tabs>
        <w:spacing w:before="60" w:after="60" w:line="360" w:lineRule="auto"/>
        <w:ind w:left="0" w:firstLine="360"/>
        <w:jc w:val="both"/>
        <w:rPr>
          <w:rFonts w:ascii="Times New Roman" w:hAnsi="Times New Roman" w:cs="Times New Roman"/>
          <w:sz w:val="26"/>
          <w:szCs w:val="26"/>
          <w:lang w:val="en-US"/>
        </w:rPr>
      </w:pPr>
      <w:r w:rsidRPr="0085103F">
        <w:rPr>
          <w:rFonts w:ascii="Times New Roman" w:hAnsi="Times New Roman" w:cs="Times New Roman"/>
          <w:sz w:val="26"/>
          <w:szCs w:val="26"/>
          <w:lang w:val="en-US"/>
        </w:rPr>
        <w:t>Rà soát lại qui hoạch tổng thể cà phê và xem xét lại đề xuất về diện tích trẻ hóa cà phê để tính đến khả năng sử dụng gốc ghép nuôi cây mô kháng tuyến trùng đảm bảo tỷ lệ cây sống cao.</w:t>
      </w:r>
    </w:p>
    <w:p w:rsidR="00BB1D6E" w:rsidRPr="0085103F" w:rsidRDefault="00E07DA9" w:rsidP="00BB1D6E">
      <w:pPr>
        <w:pStyle w:val="ListParagraph"/>
        <w:numPr>
          <w:ilvl w:val="0"/>
          <w:numId w:val="4"/>
        </w:numPr>
        <w:tabs>
          <w:tab w:val="left" w:pos="851"/>
        </w:tabs>
        <w:spacing w:before="60" w:after="60" w:line="360" w:lineRule="auto"/>
        <w:ind w:left="0" w:firstLine="360"/>
        <w:jc w:val="both"/>
        <w:rPr>
          <w:rFonts w:ascii="Times New Roman" w:hAnsi="Times New Roman" w:cs="Times New Roman"/>
          <w:sz w:val="26"/>
          <w:szCs w:val="26"/>
          <w:lang w:val="en-US"/>
        </w:rPr>
      </w:pPr>
      <w:r w:rsidRPr="0085103F">
        <w:rPr>
          <w:rFonts w:ascii="Times New Roman" w:hAnsi="Times New Roman" w:cs="Times New Roman"/>
          <w:sz w:val="26"/>
          <w:szCs w:val="26"/>
          <w:lang w:val="en-US"/>
        </w:rPr>
        <w:t xml:space="preserve"> Xây dựng</w:t>
      </w:r>
      <w:r w:rsidR="005B54C6" w:rsidRPr="0085103F">
        <w:rPr>
          <w:rFonts w:ascii="Times New Roman" w:hAnsi="Times New Roman" w:cs="Times New Roman"/>
          <w:sz w:val="26"/>
          <w:szCs w:val="26"/>
        </w:rPr>
        <w:t xml:space="preserve"> kế hoạch trẻ hóa cho cây cà phê vối. Trong kế hoạch này</w:t>
      </w:r>
      <w:r w:rsidR="00485338">
        <w:rPr>
          <w:rFonts w:ascii="Times New Roman" w:hAnsi="Times New Roman" w:cs="Times New Roman"/>
          <w:sz w:val="26"/>
          <w:szCs w:val="26"/>
        </w:rPr>
        <w:t xml:space="preserve">, </w:t>
      </w:r>
      <w:r w:rsidR="005B54C6" w:rsidRPr="0085103F">
        <w:rPr>
          <w:rFonts w:ascii="Times New Roman" w:hAnsi="Times New Roman" w:cs="Times New Roman"/>
          <w:sz w:val="26"/>
          <w:szCs w:val="26"/>
          <w:lang w:val="en-US"/>
        </w:rPr>
        <w:t xml:space="preserve">cần </w:t>
      </w:r>
      <w:r w:rsidRPr="0085103F">
        <w:rPr>
          <w:rFonts w:ascii="Times New Roman" w:hAnsi="Times New Roman" w:cs="Times New Roman"/>
          <w:sz w:val="26"/>
          <w:szCs w:val="26"/>
          <w:lang w:val="en-US"/>
        </w:rPr>
        <w:t>đưa ramột danh mục các mô hình</w:t>
      </w:r>
      <w:r w:rsidR="00485338">
        <w:rPr>
          <w:rFonts w:ascii="Times New Roman" w:hAnsi="Times New Roman" w:cs="Times New Roman"/>
          <w:sz w:val="26"/>
          <w:szCs w:val="26"/>
          <w:lang w:val="en-US"/>
        </w:rPr>
        <w:t xml:space="preserve"> </w:t>
      </w:r>
      <w:r w:rsidR="005B54C6" w:rsidRPr="0085103F">
        <w:rPr>
          <w:rFonts w:ascii="Times New Roman" w:hAnsi="Times New Roman" w:cs="Times New Roman"/>
          <w:sz w:val="26"/>
          <w:szCs w:val="26"/>
          <w:lang w:val="en-US"/>
        </w:rPr>
        <w:t xml:space="preserve">trẻ hóa cây cà phê vối thích hợp với các điều kiện nông học và kinh tế xã hội khác nhau. </w:t>
      </w:r>
      <w:r w:rsidRPr="0085103F">
        <w:rPr>
          <w:rFonts w:ascii="Times New Roman" w:hAnsi="Times New Roman" w:cs="Times New Roman"/>
          <w:sz w:val="26"/>
          <w:szCs w:val="26"/>
          <w:lang w:val="en-US"/>
        </w:rPr>
        <w:t>Danh mục này cần nêu rõ</w:t>
      </w:r>
      <w:r w:rsidR="005B54C6" w:rsidRPr="0085103F">
        <w:rPr>
          <w:rFonts w:ascii="Times New Roman" w:hAnsi="Times New Roman" w:cs="Times New Roman"/>
          <w:sz w:val="26"/>
          <w:szCs w:val="26"/>
          <w:lang w:val="en-US"/>
        </w:rPr>
        <w:t xml:space="preserve"> các điều kiện</w:t>
      </w:r>
      <w:r w:rsidRPr="0085103F">
        <w:rPr>
          <w:rFonts w:ascii="Times New Roman" w:hAnsi="Times New Roman" w:cs="Times New Roman"/>
          <w:sz w:val="26"/>
          <w:szCs w:val="26"/>
          <w:lang w:val="en-US"/>
        </w:rPr>
        <w:t xml:space="preserve"> áp dung cụ thểđể </w:t>
      </w:r>
      <w:r w:rsidR="005B54C6" w:rsidRPr="0085103F">
        <w:rPr>
          <w:rFonts w:ascii="Times New Roman" w:hAnsi="Times New Roman" w:cs="Times New Roman"/>
          <w:sz w:val="26"/>
          <w:szCs w:val="26"/>
          <w:lang w:val="en-US"/>
        </w:rPr>
        <w:t xml:space="preserve">người nông dân có thể lựa chọn </w:t>
      </w:r>
      <w:r w:rsidRPr="0085103F">
        <w:rPr>
          <w:rFonts w:ascii="Times New Roman" w:hAnsi="Times New Roman" w:cs="Times New Roman"/>
          <w:sz w:val="26"/>
          <w:szCs w:val="26"/>
          <w:lang w:val="en-US"/>
        </w:rPr>
        <w:t>mô hình</w:t>
      </w:r>
      <w:r w:rsidR="005B54C6" w:rsidRPr="0085103F">
        <w:rPr>
          <w:rFonts w:ascii="Times New Roman" w:hAnsi="Times New Roman" w:cs="Times New Roman"/>
          <w:sz w:val="26"/>
          <w:szCs w:val="26"/>
          <w:lang w:val="en-US"/>
        </w:rPr>
        <w:t xml:space="preserve"> phù hợp với họ.</w:t>
      </w:r>
    </w:p>
    <w:p w:rsidR="00BB1D6E" w:rsidRPr="0085103F" w:rsidRDefault="005B54C6" w:rsidP="00BB1D6E">
      <w:pPr>
        <w:pStyle w:val="ListParagraph"/>
        <w:numPr>
          <w:ilvl w:val="0"/>
          <w:numId w:val="4"/>
        </w:numPr>
        <w:tabs>
          <w:tab w:val="left" w:pos="851"/>
        </w:tabs>
        <w:spacing w:before="60" w:after="60" w:line="360" w:lineRule="auto"/>
        <w:ind w:left="0" w:firstLine="360"/>
        <w:jc w:val="both"/>
        <w:rPr>
          <w:rFonts w:ascii="Times New Roman" w:hAnsi="Times New Roman" w:cs="Times New Roman"/>
          <w:sz w:val="26"/>
          <w:szCs w:val="26"/>
          <w:lang w:val="en-US"/>
        </w:rPr>
      </w:pPr>
      <w:r w:rsidRPr="0085103F">
        <w:rPr>
          <w:rFonts w:ascii="Times New Roman" w:hAnsi="Times New Roman" w:cs="Times New Roman"/>
          <w:sz w:val="26"/>
          <w:szCs w:val="26"/>
        </w:rPr>
        <w:t>Rà soát và điều chỉnh</w:t>
      </w:r>
      <w:r w:rsidR="00485338">
        <w:rPr>
          <w:rFonts w:ascii="Times New Roman" w:hAnsi="Times New Roman" w:cs="Times New Roman"/>
          <w:sz w:val="26"/>
          <w:szCs w:val="26"/>
        </w:rPr>
        <w:t xml:space="preserve"> </w:t>
      </w:r>
      <w:r w:rsidR="00896A46" w:rsidRPr="0085103F">
        <w:rPr>
          <w:rFonts w:ascii="Times New Roman" w:hAnsi="Times New Roman" w:cs="Times New Roman"/>
          <w:sz w:val="26"/>
          <w:szCs w:val="26"/>
          <w:lang w:val="en-US"/>
        </w:rPr>
        <w:t xml:space="preserve">quy trình </w:t>
      </w:r>
      <w:r w:rsidRPr="0085103F">
        <w:rPr>
          <w:rFonts w:ascii="Times New Roman" w:hAnsi="Times New Roman" w:cs="Times New Roman"/>
          <w:sz w:val="26"/>
          <w:szCs w:val="26"/>
        </w:rPr>
        <w:t>trồng mới và ghép hiện có</w:t>
      </w:r>
      <w:r w:rsidR="00896A46" w:rsidRPr="0085103F">
        <w:rPr>
          <w:rFonts w:ascii="Times New Roman" w:hAnsi="Times New Roman" w:cs="Times New Roman"/>
          <w:sz w:val="26"/>
          <w:szCs w:val="26"/>
          <w:lang w:val="en-US"/>
        </w:rPr>
        <w:t xml:space="preserve"> của Bộ Nông nghiệp và PTNT</w:t>
      </w:r>
      <w:r w:rsidR="00F4548B" w:rsidRPr="0085103F">
        <w:rPr>
          <w:rFonts w:ascii="Times New Roman" w:hAnsi="Times New Roman" w:cs="Times New Roman"/>
          <w:sz w:val="26"/>
          <w:szCs w:val="26"/>
          <w:lang w:val="en-US"/>
        </w:rPr>
        <w:t xml:space="preserve"> để</w:t>
      </w:r>
      <w:r w:rsidRPr="0085103F">
        <w:rPr>
          <w:rFonts w:ascii="Times New Roman" w:hAnsi="Times New Roman" w:cs="Times New Roman"/>
          <w:sz w:val="26"/>
          <w:szCs w:val="26"/>
        </w:rPr>
        <w:t xml:space="preserve">: (1) </w:t>
      </w:r>
      <w:r w:rsidR="00896A46" w:rsidRPr="0085103F">
        <w:rPr>
          <w:rFonts w:ascii="Times New Roman" w:hAnsi="Times New Roman" w:cs="Times New Roman"/>
          <w:sz w:val="26"/>
          <w:szCs w:val="26"/>
          <w:lang w:val="en-US"/>
        </w:rPr>
        <w:t>phù hợp với các mô hìnhtrẻ hóa và điều kiện áp dụng thực tiễn được để cập trong</w:t>
      </w:r>
      <w:r w:rsidRPr="0085103F">
        <w:rPr>
          <w:rFonts w:ascii="Times New Roman" w:hAnsi="Times New Roman" w:cs="Times New Roman"/>
          <w:sz w:val="26"/>
          <w:szCs w:val="26"/>
        </w:rPr>
        <w:t xml:space="preserve"> g </w:t>
      </w:r>
      <w:r w:rsidR="00E07DA9" w:rsidRPr="0085103F">
        <w:rPr>
          <w:rFonts w:ascii="Times New Roman" w:hAnsi="Times New Roman" w:cs="Times New Roman"/>
          <w:sz w:val="26"/>
          <w:szCs w:val="26"/>
          <w:lang w:val="en-US"/>
        </w:rPr>
        <w:t>danh mục mô hình</w:t>
      </w:r>
      <w:r w:rsidR="00896A46" w:rsidRPr="0085103F">
        <w:rPr>
          <w:rFonts w:ascii="Times New Roman" w:hAnsi="Times New Roman" w:cs="Times New Roman"/>
          <w:sz w:val="26"/>
          <w:szCs w:val="26"/>
          <w:lang w:val="en-US"/>
        </w:rPr>
        <w:t xml:space="preserve"> trẻ hóa</w:t>
      </w:r>
      <w:r w:rsidRPr="0085103F">
        <w:rPr>
          <w:rFonts w:ascii="Times New Roman" w:hAnsi="Times New Roman" w:cs="Times New Roman"/>
          <w:sz w:val="26"/>
          <w:szCs w:val="26"/>
        </w:rPr>
        <w:t xml:space="preserve"> nêu trên; và (2) </w:t>
      </w:r>
      <w:r w:rsidR="00896A46" w:rsidRPr="0085103F">
        <w:rPr>
          <w:rFonts w:ascii="Times New Roman" w:hAnsi="Times New Roman" w:cs="Times New Roman"/>
          <w:sz w:val="26"/>
          <w:szCs w:val="26"/>
          <w:lang w:val="en-US"/>
        </w:rPr>
        <w:t>phù hợp với thực tiễn làcác hộ trồng cà phê thường</w:t>
      </w:r>
      <w:r w:rsidRPr="0085103F">
        <w:rPr>
          <w:rFonts w:ascii="Times New Roman" w:hAnsi="Times New Roman" w:cs="Times New Roman"/>
          <w:sz w:val="26"/>
          <w:szCs w:val="26"/>
        </w:rPr>
        <w:t xml:space="preserve"> lựa chọn </w:t>
      </w:r>
      <w:r w:rsidR="00896A46" w:rsidRPr="0085103F">
        <w:rPr>
          <w:rFonts w:ascii="Times New Roman" w:hAnsi="Times New Roman" w:cs="Times New Roman"/>
          <w:sz w:val="26"/>
          <w:szCs w:val="26"/>
          <w:lang w:val="en-US"/>
        </w:rPr>
        <w:t xml:space="preserve">mô hình </w:t>
      </w:r>
      <w:r w:rsidRPr="0085103F">
        <w:rPr>
          <w:rFonts w:ascii="Times New Roman" w:hAnsi="Times New Roman" w:cs="Times New Roman"/>
          <w:sz w:val="26"/>
          <w:szCs w:val="26"/>
        </w:rPr>
        <w:t>bỏ</w:t>
      </w:r>
      <w:r w:rsidR="00896A46" w:rsidRPr="0085103F">
        <w:rPr>
          <w:rFonts w:ascii="Times New Roman" w:hAnsi="Times New Roman" w:cs="Times New Roman"/>
          <w:sz w:val="26"/>
          <w:szCs w:val="26"/>
          <w:lang w:val="en-US"/>
        </w:rPr>
        <w:t xml:space="preserve"> hóa</w:t>
      </w:r>
      <w:r w:rsidRPr="0085103F">
        <w:rPr>
          <w:rFonts w:ascii="Times New Roman" w:hAnsi="Times New Roman" w:cs="Times New Roman"/>
          <w:sz w:val="26"/>
          <w:szCs w:val="26"/>
        </w:rPr>
        <w:t xml:space="preserve"> đất 6 tháng và luân canh cây trồng trong 1 năm thay vì luân canh trong 3 năm như</w:t>
      </w:r>
      <w:r w:rsidR="00896A46" w:rsidRPr="0085103F">
        <w:rPr>
          <w:rFonts w:ascii="Times New Roman" w:hAnsi="Times New Roman" w:cs="Times New Roman"/>
          <w:sz w:val="26"/>
          <w:szCs w:val="26"/>
          <w:lang w:val="en-US"/>
        </w:rPr>
        <w:t xml:space="preserve"> đề xuất trong quy trình trẻ hóa của Bộ Nông nghiệp và PTNT</w:t>
      </w:r>
      <w:r w:rsidRPr="0085103F">
        <w:rPr>
          <w:rFonts w:ascii="Times New Roman" w:hAnsi="Times New Roman" w:cs="Times New Roman"/>
          <w:sz w:val="26"/>
          <w:szCs w:val="26"/>
        </w:rPr>
        <w:t xml:space="preserve"> hướng dẫn. Mặc dù luân canh trong 3 năm có thể làm giảm tuyến trùng nhưng cách thực hành này quá tốn kém</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 xml:space="preserve">đặc biệt là đối với các hộ sản xuất nhỏ. </w:t>
      </w:r>
      <w:r w:rsidR="00280584" w:rsidRPr="0085103F">
        <w:rPr>
          <w:rFonts w:ascii="Times New Roman" w:hAnsi="Times New Roman" w:cs="Times New Roman"/>
          <w:sz w:val="26"/>
          <w:szCs w:val="26"/>
          <w:lang w:val="en-US"/>
        </w:rPr>
        <w:t>M</w:t>
      </w:r>
      <w:r w:rsidRPr="0085103F">
        <w:rPr>
          <w:rFonts w:ascii="Times New Roman" w:hAnsi="Times New Roman" w:cs="Times New Roman"/>
          <w:sz w:val="26"/>
          <w:szCs w:val="26"/>
        </w:rPr>
        <w:t xml:space="preserve">ỗi tỉnh </w:t>
      </w:r>
      <w:r w:rsidR="00280584" w:rsidRPr="0085103F">
        <w:rPr>
          <w:rFonts w:ascii="Times New Roman" w:hAnsi="Times New Roman" w:cs="Times New Roman"/>
          <w:sz w:val="26"/>
          <w:szCs w:val="26"/>
          <w:lang w:val="en-US"/>
        </w:rPr>
        <w:t>cần</w:t>
      </w:r>
      <w:r w:rsidRPr="0085103F">
        <w:rPr>
          <w:rFonts w:ascii="Times New Roman" w:hAnsi="Times New Roman" w:cs="Times New Roman"/>
          <w:sz w:val="26"/>
          <w:szCs w:val="26"/>
        </w:rPr>
        <w:t xml:space="preserve">ban hành một </w:t>
      </w:r>
      <w:r w:rsidR="00280584" w:rsidRPr="0085103F">
        <w:rPr>
          <w:rFonts w:ascii="Times New Roman" w:hAnsi="Times New Roman" w:cs="Times New Roman"/>
          <w:sz w:val="26"/>
          <w:szCs w:val="26"/>
          <w:lang w:val="en-US"/>
        </w:rPr>
        <w:t>quy trìnhtrẻ hóa</w:t>
      </w:r>
      <w:r w:rsidRPr="0085103F">
        <w:rPr>
          <w:rFonts w:ascii="Times New Roman" w:hAnsi="Times New Roman" w:cs="Times New Roman"/>
          <w:sz w:val="26"/>
          <w:szCs w:val="26"/>
        </w:rPr>
        <w:t xml:space="preserve"> điều chỉnh từ </w:t>
      </w:r>
      <w:r w:rsidR="00280584" w:rsidRPr="0085103F">
        <w:rPr>
          <w:rFonts w:ascii="Times New Roman" w:hAnsi="Times New Roman" w:cs="Times New Roman"/>
          <w:sz w:val="26"/>
          <w:szCs w:val="26"/>
          <w:lang w:val="en-US"/>
        </w:rPr>
        <w:t>quy trình chuẩn</w:t>
      </w:r>
      <w:r w:rsidRPr="0085103F">
        <w:rPr>
          <w:rFonts w:ascii="Times New Roman" w:hAnsi="Times New Roman" w:cs="Times New Roman"/>
          <w:sz w:val="26"/>
          <w:szCs w:val="26"/>
        </w:rPr>
        <w:t xml:space="preserve"> của Bộ Nông Nghiệp và </w:t>
      </w:r>
      <w:r w:rsidR="00280584" w:rsidRPr="0085103F">
        <w:rPr>
          <w:rFonts w:ascii="Times New Roman" w:hAnsi="Times New Roman" w:cs="Times New Roman"/>
          <w:sz w:val="26"/>
          <w:szCs w:val="26"/>
          <w:lang w:val="en-US"/>
        </w:rPr>
        <w:t>PTNT do các</w:t>
      </w:r>
      <w:r w:rsidR="00485338">
        <w:rPr>
          <w:rFonts w:ascii="Times New Roman" w:hAnsi="Times New Roman" w:cs="Times New Roman"/>
          <w:sz w:val="26"/>
          <w:szCs w:val="26"/>
          <w:lang w:val="en-US"/>
        </w:rPr>
        <w:t xml:space="preserve"> </w:t>
      </w:r>
      <w:r w:rsidRPr="0085103F">
        <w:rPr>
          <w:rFonts w:ascii="Times New Roman" w:hAnsi="Times New Roman" w:cs="Times New Roman"/>
          <w:sz w:val="26"/>
          <w:szCs w:val="26"/>
        </w:rPr>
        <w:t>khác biệt trong điều kiện nông học</w:t>
      </w:r>
      <w:r w:rsidR="00485338">
        <w:rPr>
          <w:rFonts w:ascii="Times New Roman" w:hAnsi="Times New Roman" w:cs="Times New Roman"/>
          <w:sz w:val="26"/>
          <w:szCs w:val="26"/>
        </w:rPr>
        <w:t xml:space="preserve">, </w:t>
      </w:r>
      <w:r w:rsidR="00280584" w:rsidRPr="0085103F">
        <w:rPr>
          <w:rFonts w:ascii="Times New Roman" w:hAnsi="Times New Roman" w:cs="Times New Roman"/>
          <w:sz w:val="26"/>
          <w:szCs w:val="26"/>
          <w:lang w:val="en-US"/>
        </w:rPr>
        <w:t xml:space="preserve"> hỗ trợ kỹ thuật</w:t>
      </w:r>
      <w:r w:rsidR="00485338">
        <w:rPr>
          <w:rFonts w:ascii="Times New Roman" w:hAnsi="Times New Roman" w:cs="Times New Roman"/>
          <w:sz w:val="26"/>
          <w:szCs w:val="26"/>
          <w:lang w:val="en-US"/>
        </w:rPr>
        <w:t xml:space="preserve">, </w:t>
      </w:r>
      <w:r w:rsidRPr="0085103F">
        <w:rPr>
          <w:rFonts w:ascii="Times New Roman" w:hAnsi="Times New Roman" w:cs="Times New Roman"/>
          <w:sz w:val="26"/>
          <w:szCs w:val="26"/>
        </w:rPr>
        <w:t>và điều kiện kinh tế-xã hội</w:t>
      </w:r>
      <w:r w:rsidR="00280584" w:rsidRPr="0085103F">
        <w:rPr>
          <w:rFonts w:ascii="Times New Roman" w:hAnsi="Times New Roman" w:cs="Times New Roman"/>
          <w:sz w:val="26"/>
          <w:szCs w:val="26"/>
        </w:rPr>
        <w:t>của địa phương</w:t>
      </w:r>
      <w:r w:rsidRPr="0085103F">
        <w:rPr>
          <w:rFonts w:ascii="Times New Roman" w:hAnsi="Times New Roman" w:cs="Times New Roman"/>
          <w:sz w:val="26"/>
          <w:szCs w:val="26"/>
        </w:rPr>
        <w:t>.</w:t>
      </w:r>
    </w:p>
    <w:p w:rsidR="00BB1D6E" w:rsidRPr="0085103F" w:rsidRDefault="00280584" w:rsidP="00BB1D6E">
      <w:pPr>
        <w:pStyle w:val="ListParagraph"/>
        <w:numPr>
          <w:ilvl w:val="0"/>
          <w:numId w:val="4"/>
        </w:numPr>
        <w:tabs>
          <w:tab w:val="left" w:pos="851"/>
        </w:tabs>
        <w:spacing w:before="60" w:after="60" w:line="360" w:lineRule="auto"/>
        <w:ind w:left="0" w:firstLine="360"/>
        <w:jc w:val="both"/>
        <w:rPr>
          <w:rFonts w:ascii="Times New Roman" w:hAnsi="Times New Roman" w:cs="Times New Roman"/>
          <w:sz w:val="26"/>
          <w:szCs w:val="26"/>
          <w:lang w:val="en-US"/>
        </w:rPr>
      </w:pPr>
      <w:r w:rsidRPr="0085103F">
        <w:rPr>
          <w:rFonts w:ascii="Times New Roman" w:hAnsi="Times New Roman" w:cs="Times New Roman"/>
          <w:sz w:val="26"/>
          <w:szCs w:val="26"/>
          <w:lang w:val="en-US"/>
        </w:rPr>
        <w:t>Tăng cường</w:t>
      </w:r>
      <w:r w:rsidR="005B54C6" w:rsidRPr="0085103F">
        <w:rPr>
          <w:rFonts w:ascii="Times New Roman" w:hAnsi="Times New Roman" w:cs="Times New Roman"/>
          <w:sz w:val="26"/>
          <w:szCs w:val="26"/>
        </w:rPr>
        <w:t xml:space="preserve"> hợp tác giữa Ngân hàng nhà nước</w:t>
      </w:r>
      <w:r w:rsidR="00485338">
        <w:rPr>
          <w:rFonts w:ascii="Times New Roman" w:hAnsi="Times New Roman" w:cs="Times New Roman"/>
          <w:sz w:val="26"/>
          <w:szCs w:val="26"/>
        </w:rPr>
        <w:t xml:space="preserve">, </w:t>
      </w:r>
      <w:r w:rsidR="005B54C6" w:rsidRPr="0085103F">
        <w:rPr>
          <w:rFonts w:ascii="Times New Roman" w:hAnsi="Times New Roman" w:cs="Times New Roman"/>
          <w:sz w:val="26"/>
          <w:szCs w:val="26"/>
        </w:rPr>
        <w:t xml:space="preserve">các cơ quan của Bộ Nông nghiệp và </w:t>
      </w:r>
      <w:r w:rsidRPr="0085103F">
        <w:rPr>
          <w:rFonts w:ascii="Times New Roman" w:hAnsi="Times New Roman" w:cs="Times New Roman"/>
          <w:sz w:val="26"/>
          <w:szCs w:val="26"/>
          <w:lang w:val="en-US"/>
        </w:rPr>
        <w:t>PTNT</w:t>
      </w:r>
      <w:r w:rsidR="00485338">
        <w:rPr>
          <w:rFonts w:ascii="Times New Roman" w:hAnsi="Times New Roman" w:cs="Times New Roman"/>
          <w:sz w:val="26"/>
          <w:szCs w:val="26"/>
        </w:rPr>
        <w:t xml:space="preserve">, </w:t>
      </w:r>
      <w:r w:rsidR="005B54C6" w:rsidRPr="0085103F">
        <w:rPr>
          <w:rFonts w:ascii="Times New Roman" w:hAnsi="Times New Roman" w:cs="Times New Roman"/>
          <w:sz w:val="26"/>
          <w:szCs w:val="26"/>
        </w:rPr>
        <w:t xml:space="preserve">Sở Nông nghiệp và </w:t>
      </w:r>
      <w:r w:rsidRPr="0085103F">
        <w:rPr>
          <w:rFonts w:ascii="Times New Roman" w:hAnsi="Times New Roman" w:cs="Times New Roman"/>
          <w:sz w:val="26"/>
          <w:szCs w:val="26"/>
          <w:lang w:val="en-US"/>
        </w:rPr>
        <w:t>PTNT</w:t>
      </w:r>
      <w:r w:rsidR="00485338">
        <w:rPr>
          <w:rFonts w:ascii="Times New Roman" w:hAnsi="Times New Roman" w:cs="Times New Roman"/>
          <w:sz w:val="26"/>
          <w:szCs w:val="26"/>
        </w:rPr>
        <w:t xml:space="preserve">, </w:t>
      </w:r>
      <w:r w:rsidR="005B54C6" w:rsidRPr="0085103F">
        <w:rPr>
          <w:rFonts w:ascii="Times New Roman" w:hAnsi="Times New Roman" w:cs="Times New Roman"/>
          <w:sz w:val="26"/>
          <w:szCs w:val="26"/>
        </w:rPr>
        <w:t>chính quyền cấp tỉnh</w:t>
      </w:r>
      <w:r w:rsidR="00485338">
        <w:rPr>
          <w:rFonts w:ascii="Times New Roman" w:hAnsi="Times New Roman" w:cs="Times New Roman"/>
          <w:sz w:val="26"/>
          <w:szCs w:val="26"/>
        </w:rPr>
        <w:t xml:space="preserve">, </w:t>
      </w:r>
      <w:r w:rsidR="005B54C6" w:rsidRPr="0085103F">
        <w:rPr>
          <w:rFonts w:ascii="Times New Roman" w:hAnsi="Times New Roman" w:cs="Times New Roman"/>
          <w:sz w:val="26"/>
          <w:szCs w:val="26"/>
        </w:rPr>
        <w:t>huyện và địa phương</w:t>
      </w:r>
      <w:r w:rsidR="00485338">
        <w:rPr>
          <w:rFonts w:ascii="Times New Roman" w:hAnsi="Times New Roman" w:cs="Times New Roman"/>
          <w:sz w:val="26"/>
          <w:szCs w:val="26"/>
        </w:rPr>
        <w:t xml:space="preserve">, </w:t>
      </w:r>
      <w:r w:rsidR="005B54C6" w:rsidRPr="0085103F">
        <w:rPr>
          <w:rFonts w:ascii="Times New Roman" w:hAnsi="Times New Roman" w:cs="Times New Roman"/>
          <w:sz w:val="26"/>
          <w:szCs w:val="26"/>
        </w:rPr>
        <w:t>các viện nghiên cứu</w:t>
      </w:r>
      <w:r w:rsidR="00485338">
        <w:rPr>
          <w:rFonts w:ascii="Times New Roman" w:hAnsi="Times New Roman" w:cs="Times New Roman"/>
          <w:sz w:val="26"/>
          <w:szCs w:val="26"/>
        </w:rPr>
        <w:t xml:space="preserve">, </w:t>
      </w:r>
      <w:r w:rsidR="005B54C6" w:rsidRPr="0085103F">
        <w:rPr>
          <w:rFonts w:ascii="Times New Roman" w:hAnsi="Times New Roman" w:cs="Times New Roman"/>
          <w:sz w:val="26"/>
          <w:szCs w:val="26"/>
        </w:rPr>
        <w:t>các tổ chức phi chính phủ</w:t>
      </w:r>
      <w:r w:rsidR="00485338">
        <w:rPr>
          <w:rFonts w:ascii="Times New Roman" w:hAnsi="Times New Roman" w:cs="Times New Roman"/>
          <w:sz w:val="26"/>
          <w:szCs w:val="26"/>
        </w:rPr>
        <w:t xml:space="preserve">, </w:t>
      </w:r>
      <w:r w:rsidR="005B54C6" w:rsidRPr="0085103F">
        <w:rPr>
          <w:rFonts w:ascii="Times New Roman" w:hAnsi="Times New Roman" w:cs="Times New Roman"/>
          <w:sz w:val="26"/>
          <w:szCs w:val="26"/>
        </w:rPr>
        <w:t>các tổ chức tài chính</w:t>
      </w:r>
      <w:r w:rsidR="00485338">
        <w:rPr>
          <w:rFonts w:ascii="Times New Roman" w:hAnsi="Times New Roman" w:cs="Times New Roman"/>
          <w:sz w:val="26"/>
          <w:szCs w:val="26"/>
        </w:rPr>
        <w:t xml:space="preserve">, </w:t>
      </w:r>
      <w:r w:rsidR="005B54C6" w:rsidRPr="0085103F">
        <w:rPr>
          <w:rFonts w:ascii="Times New Roman" w:hAnsi="Times New Roman" w:cs="Times New Roman"/>
          <w:sz w:val="26"/>
          <w:szCs w:val="26"/>
        </w:rPr>
        <w:t xml:space="preserve">các nhà tài trợ để </w:t>
      </w:r>
      <w:r w:rsidRPr="0085103F">
        <w:rPr>
          <w:rFonts w:ascii="Times New Roman" w:hAnsi="Times New Roman" w:cs="Times New Roman"/>
          <w:sz w:val="26"/>
          <w:szCs w:val="26"/>
          <w:lang w:val="en-US"/>
        </w:rPr>
        <w:t xml:space="preserve">kết nối giữa hoạt động </w:t>
      </w:r>
      <w:r w:rsidR="00F4548B" w:rsidRPr="0085103F">
        <w:rPr>
          <w:rFonts w:ascii="Times New Roman" w:hAnsi="Times New Roman" w:cs="Times New Roman"/>
          <w:sz w:val="26"/>
          <w:szCs w:val="26"/>
          <w:lang w:val="en-US"/>
        </w:rPr>
        <w:t>nghiên cứu và phát triển</w:t>
      </w:r>
      <w:r w:rsidR="00485338">
        <w:rPr>
          <w:rFonts w:ascii="Times New Roman" w:hAnsi="Times New Roman" w:cs="Times New Roman"/>
          <w:sz w:val="26"/>
          <w:szCs w:val="26"/>
        </w:rPr>
        <w:t xml:space="preserve">, </w:t>
      </w:r>
      <w:r w:rsidR="005B54C6" w:rsidRPr="0085103F">
        <w:rPr>
          <w:rFonts w:ascii="Times New Roman" w:hAnsi="Times New Roman" w:cs="Times New Roman"/>
          <w:sz w:val="26"/>
          <w:szCs w:val="26"/>
        </w:rPr>
        <w:t>phát triển</w:t>
      </w:r>
      <w:r w:rsidRPr="0085103F">
        <w:rPr>
          <w:rFonts w:ascii="Times New Roman" w:hAnsi="Times New Roman" w:cs="Times New Roman"/>
          <w:sz w:val="26"/>
          <w:szCs w:val="26"/>
          <w:lang w:val="en-US"/>
        </w:rPr>
        <w:t xml:space="preserve"> và chuyển gia</w:t>
      </w:r>
      <w:r w:rsidR="00F4548B" w:rsidRPr="0085103F">
        <w:rPr>
          <w:rFonts w:ascii="Times New Roman" w:hAnsi="Times New Roman" w:cs="Times New Roman"/>
          <w:sz w:val="26"/>
          <w:szCs w:val="26"/>
          <w:lang w:val="en-US"/>
        </w:rPr>
        <w:t>o</w:t>
      </w:r>
      <w:r w:rsidR="005B54C6" w:rsidRPr="0085103F">
        <w:rPr>
          <w:rFonts w:ascii="Times New Roman" w:hAnsi="Times New Roman" w:cs="Times New Roman"/>
          <w:sz w:val="26"/>
          <w:szCs w:val="26"/>
        </w:rPr>
        <w:t xml:space="preserve"> công nghệ</w:t>
      </w:r>
      <w:r w:rsidR="00485338">
        <w:rPr>
          <w:rFonts w:ascii="Times New Roman" w:hAnsi="Times New Roman" w:cs="Times New Roman"/>
          <w:sz w:val="26"/>
          <w:szCs w:val="26"/>
        </w:rPr>
        <w:t xml:space="preserve">, </w:t>
      </w:r>
      <w:r w:rsidRPr="0085103F">
        <w:rPr>
          <w:rFonts w:ascii="Times New Roman" w:hAnsi="Times New Roman" w:cs="Times New Roman"/>
          <w:sz w:val="26"/>
          <w:szCs w:val="26"/>
          <w:lang w:val="en-US"/>
        </w:rPr>
        <w:t>khuyến nông</w:t>
      </w:r>
      <w:r w:rsidR="00485338">
        <w:rPr>
          <w:rFonts w:ascii="Times New Roman" w:hAnsi="Times New Roman" w:cs="Times New Roman"/>
          <w:sz w:val="26"/>
          <w:szCs w:val="26"/>
          <w:lang w:val="en-US"/>
        </w:rPr>
        <w:t xml:space="preserve">, </w:t>
      </w:r>
      <w:r w:rsidR="005B54C6" w:rsidRPr="0085103F">
        <w:rPr>
          <w:rFonts w:ascii="Times New Roman" w:hAnsi="Times New Roman" w:cs="Times New Roman"/>
          <w:sz w:val="26"/>
          <w:szCs w:val="26"/>
        </w:rPr>
        <w:t xml:space="preserve">và </w:t>
      </w:r>
      <w:r w:rsidRPr="0085103F">
        <w:rPr>
          <w:rFonts w:ascii="Times New Roman" w:hAnsi="Times New Roman" w:cs="Times New Roman"/>
          <w:sz w:val="26"/>
          <w:szCs w:val="26"/>
          <w:lang w:val="en-US"/>
        </w:rPr>
        <w:t>tín dụng</w:t>
      </w:r>
      <w:r w:rsidR="005B54C6" w:rsidRPr="0085103F">
        <w:rPr>
          <w:rFonts w:ascii="Times New Roman" w:hAnsi="Times New Roman" w:cs="Times New Roman"/>
          <w:sz w:val="26"/>
          <w:szCs w:val="26"/>
        </w:rPr>
        <w:t xml:space="preserve"> theokế hoạch</w:t>
      </w:r>
      <w:r w:rsidRPr="0085103F">
        <w:rPr>
          <w:rFonts w:ascii="Times New Roman" w:hAnsi="Times New Roman" w:cs="Times New Roman"/>
          <w:sz w:val="26"/>
          <w:szCs w:val="26"/>
          <w:lang w:val="en-US"/>
        </w:rPr>
        <w:t xml:space="preserve"> tái canh</w:t>
      </w:r>
      <w:r w:rsidR="005B54C6" w:rsidRPr="0085103F">
        <w:rPr>
          <w:rFonts w:ascii="Times New Roman" w:hAnsi="Times New Roman" w:cs="Times New Roman"/>
          <w:sz w:val="26"/>
          <w:szCs w:val="26"/>
        </w:rPr>
        <w:t xml:space="preserve"> được </w:t>
      </w:r>
      <w:r w:rsidRPr="0085103F">
        <w:rPr>
          <w:rFonts w:ascii="Times New Roman" w:hAnsi="Times New Roman" w:cs="Times New Roman"/>
          <w:sz w:val="26"/>
          <w:szCs w:val="26"/>
          <w:lang w:val="en-US"/>
        </w:rPr>
        <w:t>phê duyệt</w:t>
      </w:r>
      <w:r w:rsidR="005B54C6" w:rsidRPr="0085103F">
        <w:rPr>
          <w:rFonts w:ascii="Times New Roman" w:hAnsi="Times New Roman" w:cs="Times New Roman"/>
          <w:sz w:val="26"/>
          <w:szCs w:val="26"/>
        </w:rPr>
        <w:t>.</w:t>
      </w:r>
    </w:p>
    <w:p w:rsidR="00BB1D6E" w:rsidRPr="0085103F" w:rsidRDefault="005B54C6" w:rsidP="00BB1D6E">
      <w:pPr>
        <w:pStyle w:val="ListParagraph"/>
        <w:numPr>
          <w:ilvl w:val="0"/>
          <w:numId w:val="4"/>
        </w:numPr>
        <w:tabs>
          <w:tab w:val="left" w:pos="851"/>
        </w:tabs>
        <w:spacing w:before="60" w:after="60" w:line="360" w:lineRule="auto"/>
        <w:ind w:left="0" w:firstLine="360"/>
        <w:jc w:val="both"/>
        <w:rPr>
          <w:rFonts w:ascii="Times New Roman" w:hAnsi="Times New Roman" w:cs="Times New Roman"/>
          <w:sz w:val="26"/>
          <w:szCs w:val="26"/>
          <w:lang w:val="en-US"/>
        </w:rPr>
      </w:pPr>
      <w:r w:rsidRPr="0085103F">
        <w:rPr>
          <w:rFonts w:ascii="Times New Roman" w:hAnsi="Times New Roman" w:cs="Times New Roman"/>
          <w:sz w:val="26"/>
          <w:szCs w:val="26"/>
          <w:lang w:val="en-US"/>
        </w:rPr>
        <w:t xml:space="preserve">Tất cả các nước trồng cà phê vối bị tuyến trùng gây hại đã phải sử dụng gốc ghép dòng vô tính kháng tuyến trùng để đảm bảo tái canh thành công. Đây là bài học kinh nghiệm mà Việt Nam </w:t>
      </w:r>
      <w:r w:rsidR="007B7DC9" w:rsidRPr="0085103F">
        <w:rPr>
          <w:rFonts w:ascii="Times New Roman" w:hAnsi="Times New Roman" w:cs="Times New Roman"/>
          <w:sz w:val="26"/>
          <w:szCs w:val="26"/>
          <w:lang w:val="en-US"/>
        </w:rPr>
        <w:t>nên</w:t>
      </w:r>
      <w:r w:rsidRPr="0085103F">
        <w:rPr>
          <w:rFonts w:ascii="Times New Roman" w:hAnsi="Times New Roman" w:cs="Times New Roman"/>
          <w:sz w:val="26"/>
          <w:szCs w:val="26"/>
          <w:lang w:val="en-US"/>
        </w:rPr>
        <w:t xml:space="preserve"> tham khảo trong thực hiện chương trình </w:t>
      </w:r>
      <w:r w:rsidR="00280584" w:rsidRPr="0085103F">
        <w:rPr>
          <w:rFonts w:ascii="Times New Roman" w:hAnsi="Times New Roman" w:cs="Times New Roman"/>
          <w:sz w:val="26"/>
          <w:szCs w:val="26"/>
          <w:lang w:val="en-US"/>
        </w:rPr>
        <w:t>trẻ hóa cà phê</w:t>
      </w:r>
      <w:r w:rsidRPr="0085103F">
        <w:rPr>
          <w:rFonts w:ascii="Times New Roman" w:hAnsi="Times New Roman" w:cs="Times New Roman"/>
          <w:sz w:val="26"/>
          <w:szCs w:val="26"/>
          <w:lang w:val="en-US"/>
        </w:rPr>
        <w:t xml:space="preserve">. </w:t>
      </w:r>
      <w:r w:rsidR="00280584" w:rsidRPr="0085103F">
        <w:rPr>
          <w:rFonts w:ascii="Times New Roman" w:hAnsi="Times New Roman" w:cs="Times New Roman"/>
          <w:sz w:val="26"/>
          <w:szCs w:val="26"/>
          <w:lang w:val="en-US"/>
        </w:rPr>
        <w:t xml:space="preserve">Điều </w:t>
      </w:r>
      <w:r w:rsidR="00280584" w:rsidRPr="0085103F">
        <w:rPr>
          <w:rFonts w:ascii="Times New Roman" w:hAnsi="Times New Roman" w:cs="Times New Roman"/>
          <w:sz w:val="26"/>
          <w:szCs w:val="26"/>
          <w:lang w:val="en-US"/>
        </w:rPr>
        <w:lastRenderedPageBreak/>
        <w:t>này cho thấy cần</w:t>
      </w:r>
      <w:r w:rsidRPr="0085103F">
        <w:rPr>
          <w:rFonts w:ascii="Times New Roman" w:hAnsi="Times New Roman" w:cs="Times New Roman"/>
          <w:sz w:val="26"/>
          <w:szCs w:val="26"/>
          <w:lang w:val="en-US"/>
        </w:rPr>
        <w:t xml:space="preserve"> có một chương trình nghiên cứu về giống</w:t>
      </w:r>
      <w:r w:rsidR="009C1957" w:rsidRPr="0085103F">
        <w:rPr>
          <w:rFonts w:ascii="Times New Roman" w:hAnsi="Times New Roman" w:cs="Times New Roman"/>
          <w:sz w:val="26"/>
          <w:szCs w:val="26"/>
          <w:lang w:val="en-US"/>
        </w:rPr>
        <w:t xml:space="preserve"> cà phê</w:t>
      </w:r>
      <w:r w:rsidRPr="0085103F">
        <w:rPr>
          <w:rFonts w:ascii="Times New Roman" w:hAnsi="Times New Roman" w:cs="Times New Roman"/>
          <w:sz w:val="26"/>
          <w:szCs w:val="26"/>
          <w:lang w:val="en-US"/>
        </w:rPr>
        <w:t>. Cung cấp các hỗ trợ cho biện pháp nhận rộng và phân phối cây cà phê kháng tuyến trùng bằng cách: (1) hỗ trợ việc mở rộng cơ sở hạ tầng và hoạt động của cơ sở nuôi cấy mô</w:t>
      </w:r>
      <w:r w:rsidR="00485338">
        <w:rPr>
          <w:rFonts w:ascii="Times New Roman" w:hAnsi="Times New Roman" w:cs="Times New Roman"/>
          <w:sz w:val="26"/>
          <w:szCs w:val="26"/>
          <w:lang w:val="en-US"/>
        </w:rPr>
        <w:t xml:space="preserve">, </w:t>
      </w:r>
      <w:r w:rsidRPr="0085103F">
        <w:rPr>
          <w:rFonts w:ascii="Times New Roman" w:hAnsi="Times New Roman" w:cs="Times New Roman"/>
          <w:sz w:val="26"/>
          <w:szCs w:val="26"/>
          <w:lang w:val="en-US"/>
        </w:rPr>
        <w:t>để cung cấp các gốc ghép dòng vô tính kháng tuyến trùng cần thiết cho hàng triệu cây cà phê trồng mới hàng năm; (2) hỗ trợ lựa chọn các vườn ươm đã được cấp chứng chỉ để để nhanh chóng sản xuất các cây ghép trên gốc ghép dòng vô tính kháng tuyến trùng; và (3) hỗ trợ việc phát triển các khu vườn thân gỗ và giống lai của tỉnh và huyện để làm thân ghép cho việc ghép trên gốc ghép dòng vô tính kháng tuyến trùng.</w:t>
      </w:r>
    </w:p>
    <w:p w:rsidR="00BB1D6E" w:rsidRPr="0085103F" w:rsidRDefault="009C1957" w:rsidP="00BB1D6E">
      <w:pPr>
        <w:pStyle w:val="ListParagraph"/>
        <w:numPr>
          <w:ilvl w:val="0"/>
          <w:numId w:val="4"/>
        </w:numPr>
        <w:tabs>
          <w:tab w:val="left" w:pos="851"/>
        </w:tabs>
        <w:spacing w:before="60" w:after="60" w:line="360" w:lineRule="auto"/>
        <w:ind w:left="0" w:firstLine="360"/>
        <w:jc w:val="both"/>
        <w:rPr>
          <w:rFonts w:ascii="Times New Roman" w:hAnsi="Times New Roman" w:cs="Times New Roman"/>
          <w:sz w:val="26"/>
          <w:szCs w:val="26"/>
          <w:lang w:val="en-US"/>
        </w:rPr>
      </w:pPr>
      <w:r w:rsidRPr="0085103F">
        <w:rPr>
          <w:rFonts w:ascii="Times New Roman" w:hAnsi="Times New Roman" w:cs="Times New Roman"/>
          <w:sz w:val="26"/>
          <w:szCs w:val="26"/>
          <w:lang w:val="en-AU"/>
        </w:rPr>
        <w:t>Ban hành</w:t>
      </w:r>
      <w:r w:rsidR="005B54C6" w:rsidRPr="0085103F">
        <w:rPr>
          <w:rFonts w:ascii="Times New Roman" w:hAnsi="Times New Roman" w:cs="Times New Roman"/>
          <w:sz w:val="26"/>
          <w:szCs w:val="26"/>
        </w:rPr>
        <w:t>chính sách và thiết lập hệ thống kiểm tra giám sát cho vườ</w:t>
      </w:r>
      <w:r w:rsidR="006837E1" w:rsidRPr="0085103F">
        <w:rPr>
          <w:rFonts w:ascii="Times New Roman" w:hAnsi="Times New Roman" w:cs="Times New Roman"/>
          <w:sz w:val="26"/>
          <w:szCs w:val="26"/>
        </w:rPr>
        <w:t>n</w:t>
      </w:r>
      <w:r w:rsidR="005B54C6" w:rsidRPr="0085103F">
        <w:rPr>
          <w:rFonts w:ascii="Times New Roman" w:hAnsi="Times New Roman" w:cs="Times New Roman"/>
          <w:sz w:val="26"/>
          <w:szCs w:val="26"/>
        </w:rPr>
        <w:t xml:space="preserve"> ươm cà phê để </w:t>
      </w:r>
      <w:r w:rsidRPr="0085103F">
        <w:rPr>
          <w:rFonts w:ascii="Times New Roman" w:hAnsi="Times New Roman" w:cs="Times New Roman"/>
          <w:sz w:val="26"/>
          <w:szCs w:val="26"/>
          <w:lang w:val="en-US"/>
        </w:rPr>
        <w:t>đảm bảo sự tuân thủ</w:t>
      </w:r>
      <w:r w:rsidR="005B54C6" w:rsidRPr="0085103F">
        <w:rPr>
          <w:rFonts w:ascii="Times New Roman" w:hAnsi="Times New Roman" w:cs="Times New Roman"/>
          <w:sz w:val="26"/>
          <w:szCs w:val="26"/>
        </w:rPr>
        <w:t xml:space="preserve"> các tiêu chuẩn về chất lượng cây và quản lý việc kiểm dịch thực vậ</w:t>
      </w:r>
      <w:r w:rsidR="006837E1" w:rsidRPr="0085103F">
        <w:rPr>
          <w:rFonts w:ascii="Times New Roman" w:hAnsi="Times New Roman" w:cs="Times New Roman"/>
          <w:sz w:val="26"/>
          <w:szCs w:val="26"/>
        </w:rPr>
        <w:t>t cầ</w:t>
      </w:r>
      <w:r w:rsidR="005B54C6" w:rsidRPr="0085103F">
        <w:rPr>
          <w:rFonts w:ascii="Times New Roman" w:hAnsi="Times New Roman" w:cs="Times New Roman"/>
          <w:sz w:val="26"/>
          <w:szCs w:val="26"/>
        </w:rPr>
        <w:t xml:space="preserve">n thiết.Chỉ những gốc ghép vô tính kháng tuyến trùng mới được sử dụng để ghép với những giống chất lượng và năng suất cao. Việc này sẽ làm giảm thiệt hại cho việc trồng mới của nông dân </w:t>
      </w:r>
      <w:r w:rsidRPr="0085103F">
        <w:rPr>
          <w:rFonts w:ascii="Times New Roman" w:hAnsi="Times New Roman" w:cs="Times New Roman"/>
          <w:sz w:val="26"/>
          <w:szCs w:val="26"/>
          <w:lang w:val="en-US"/>
        </w:rPr>
        <w:t>khi mô hình</w:t>
      </w:r>
      <w:r w:rsidR="005B54C6" w:rsidRPr="0085103F">
        <w:rPr>
          <w:rFonts w:ascii="Times New Roman" w:hAnsi="Times New Roman" w:cs="Times New Roman"/>
          <w:sz w:val="26"/>
          <w:szCs w:val="26"/>
        </w:rPr>
        <w:t xml:space="preserve"> bỏ hoang đất</w:t>
      </w:r>
      <w:r w:rsidR="00485338">
        <w:rPr>
          <w:rFonts w:ascii="Times New Roman" w:hAnsi="Times New Roman" w:cs="Times New Roman"/>
          <w:sz w:val="26"/>
          <w:szCs w:val="26"/>
        </w:rPr>
        <w:t xml:space="preserve"> </w:t>
      </w:r>
      <w:r w:rsidR="005B54C6" w:rsidRPr="0085103F">
        <w:rPr>
          <w:rFonts w:ascii="Times New Roman" w:hAnsi="Times New Roman" w:cs="Times New Roman"/>
          <w:sz w:val="26"/>
          <w:szCs w:val="26"/>
        </w:rPr>
        <w:t xml:space="preserve">6 tháng được </w:t>
      </w:r>
      <w:r w:rsidRPr="0085103F">
        <w:rPr>
          <w:rFonts w:ascii="Times New Roman" w:hAnsi="Times New Roman" w:cs="Times New Roman"/>
          <w:sz w:val="26"/>
          <w:szCs w:val="26"/>
          <w:lang w:val="en-US"/>
        </w:rPr>
        <w:t>áp</w:t>
      </w:r>
      <w:r w:rsidR="005B54C6" w:rsidRPr="0085103F">
        <w:rPr>
          <w:rFonts w:ascii="Times New Roman" w:hAnsi="Times New Roman" w:cs="Times New Roman"/>
          <w:sz w:val="26"/>
          <w:szCs w:val="26"/>
        </w:rPr>
        <w:t>dụng.</w:t>
      </w:r>
    </w:p>
    <w:p w:rsidR="00BB1D6E" w:rsidRPr="0085103F" w:rsidRDefault="0041354D" w:rsidP="00BB1D6E">
      <w:pPr>
        <w:pStyle w:val="ListParagraph"/>
        <w:numPr>
          <w:ilvl w:val="0"/>
          <w:numId w:val="4"/>
        </w:numPr>
        <w:tabs>
          <w:tab w:val="left" w:pos="851"/>
        </w:tabs>
        <w:spacing w:before="60" w:after="60" w:line="360" w:lineRule="auto"/>
        <w:ind w:left="0" w:firstLine="360"/>
        <w:jc w:val="both"/>
        <w:rPr>
          <w:rFonts w:ascii="Times New Roman" w:hAnsi="Times New Roman" w:cs="Times New Roman"/>
          <w:sz w:val="26"/>
          <w:szCs w:val="26"/>
          <w:lang w:val="en-US"/>
        </w:rPr>
      </w:pPr>
      <w:r w:rsidRPr="0085103F">
        <w:rPr>
          <w:rFonts w:ascii="Times New Roman" w:hAnsi="Times New Roman" w:cs="Times New Roman"/>
          <w:sz w:val="26"/>
          <w:szCs w:val="26"/>
          <w:lang w:val="en-US"/>
        </w:rPr>
        <w:t>C</w:t>
      </w:r>
      <w:r w:rsidR="005B54C6" w:rsidRPr="0085103F">
        <w:rPr>
          <w:rFonts w:ascii="Times New Roman" w:hAnsi="Times New Roman" w:cs="Times New Roman"/>
          <w:sz w:val="26"/>
          <w:szCs w:val="26"/>
        </w:rPr>
        <w:t>hiến lược</w:t>
      </w:r>
      <w:r w:rsidRPr="0085103F">
        <w:rPr>
          <w:rFonts w:ascii="Times New Roman" w:hAnsi="Times New Roman" w:cs="Times New Roman"/>
          <w:sz w:val="26"/>
          <w:szCs w:val="26"/>
          <w:lang w:val="en-US"/>
        </w:rPr>
        <w:t xml:space="preserve"> trẻ hóa cà phê khả thi nhất</w:t>
      </w:r>
      <w:r w:rsidR="005B54C6" w:rsidRPr="0085103F">
        <w:rPr>
          <w:rFonts w:ascii="Times New Roman" w:hAnsi="Times New Roman" w:cs="Times New Roman"/>
          <w:sz w:val="26"/>
          <w:szCs w:val="26"/>
        </w:rPr>
        <w:t xml:space="preserve"> về nông học </w:t>
      </w:r>
      <w:r w:rsidRPr="0085103F">
        <w:rPr>
          <w:rFonts w:ascii="Times New Roman" w:hAnsi="Times New Roman" w:cs="Times New Roman"/>
          <w:sz w:val="26"/>
          <w:szCs w:val="26"/>
          <w:lang w:val="en-US"/>
        </w:rPr>
        <w:t>làthực hiện tái canh</w:t>
      </w:r>
      <w:r w:rsidR="005B54C6" w:rsidRPr="0085103F">
        <w:rPr>
          <w:rFonts w:ascii="Times New Roman" w:hAnsi="Times New Roman" w:cs="Times New Roman"/>
          <w:sz w:val="26"/>
          <w:szCs w:val="26"/>
        </w:rPr>
        <w:t xml:space="preserve"> trên những mảnh đất cà phê tốt (</w:t>
      </w:r>
      <w:r w:rsidRPr="0085103F">
        <w:rPr>
          <w:rFonts w:ascii="Times New Roman" w:hAnsi="Times New Roman" w:cs="Times New Roman"/>
          <w:sz w:val="26"/>
          <w:szCs w:val="26"/>
          <w:lang w:val="en-US"/>
        </w:rPr>
        <w:t xml:space="preserve">sẵn có </w:t>
      </w:r>
      <w:r w:rsidR="005B54C6" w:rsidRPr="0085103F">
        <w:rPr>
          <w:rFonts w:ascii="Times New Roman" w:hAnsi="Times New Roman" w:cs="Times New Roman"/>
          <w:sz w:val="26"/>
          <w:szCs w:val="26"/>
        </w:rPr>
        <w:t>nước và hệ thống tưới nước tiết kiệm )</w:t>
      </w:r>
      <w:r w:rsidR="00485338">
        <w:rPr>
          <w:rFonts w:ascii="Times New Roman" w:hAnsi="Times New Roman" w:cs="Times New Roman"/>
          <w:sz w:val="26"/>
          <w:szCs w:val="26"/>
          <w:lang w:val="en-US"/>
        </w:rPr>
        <w:t xml:space="preserve">, </w:t>
      </w:r>
      <w:r w:rsidR="005B54C6" w:rsidRPr="0085103F">
        <w:rPr>
          <w:rFonts w:ascii="Times New Roman" w:hAnsi="Times New Roman" w:cs="Times New Roman"/>
          <w:sz w:val="26"/>
          <w:szCs w:val="26"/>
        </w:rPr>
        <w:t xml:space="preserve">sử dụng giống ghép có năng suất cao trên gốc ghép dòng vô tính kháng tuyến trùng luân canh trong 6 tháng và 18- 20 tháng tuổi và kích cỡ cây bình thường được trồng và quản lý cẩn thận theo hướng dẫn của Viện KHKT Nông Lâm nghiệp Tây Nguyên. </w:t>
      </w:r>
      <w:r w:rsidRPr="0085103F">
        <w:rPr>
          <w:rFonts w:ascii="Times New Roman" w:hAnsi="Times New Roman" w:cs="Times New Roman"/>
          <w:sz w:val="26"/>
          <w:szCs w:val="26"/>
        </w:rPr>
        <w:t>T</w:t>
      </w:r>
      <w:r w:rsidRPr="0085103F">
        <w:rPr>
          <w:rFonts w:ascii="Times New Roman" w:hAnsi="Times New Roman" w:cs="Times New Roman"/>
          <w:sz w:val="26"/>
          <w:szCs w:val="26"/>
          <w:lang w:val="en-US"/>
        </w:rPr>
        <w:t>rong</w:t>
      </w:r>
      <w:r w:rsidR="005B54C6" w:rsidRPr="0085103F">
        <w:rPr>
          <w:rFonts w:ascii="Times New Roman" w:hAnsi="Times New Roman" w:cs="Times New Roman"/>
          <w:sz w:val="26"/>
          <w:szCs w:val="26"/>
        </w:rPr>
        <w:t>hướng dẫn này</w:t>
      </w:r>
      <w:r w:rsidR="00485338">
        <w:rPr>
          <w:rFonts w:ascii="Times New Roman" w:hAnsi="Times New Roman" w:cs="Times New Roman"/>
          <w:sz w:val="26"/>
          <w:szCs w:val="26"/>
        </w:rPr>
        <w:t xml:space="preserve">, </w:t>
      </w:r>
      <w:r w:rsidR="005B54C6" w:rsidRPr="0085103F">
        <w:rPr>
          <w:rFonts w:ascii="Times New Roman" w:hAnsi="Times New Roman" w:cs="Times New Roman"/>
          <w:sz w:val="26"/>
          <w:szCs w:val="26"/>
        </w:rPr>
        <w:t>các biện pháp quan trọng khác</w:t>
      </w:r>
      <w:r w:rsidRPr="0085103F">
        <w:rPr>
          <w:rFonts w:ascii="Times New Roman" w:hAnsi="Times New Roman" w:cs="Times New Roman"/>
          <w:sz w:val="26"/>
          <w:szCs w:val="26"/>
          <w:lang w:val="en-US"/>
        </w:rPr>
        <w:t xml:space="preserve"> cần được thực hiện</w:t>
      </w:r>
      <w:r w:rsidR="005B54C6" w:rsidRPr="0085103F">
        <w:rPr>
          <w:rFonts w:ascii="Times New Roman" w:hAnsi="Times New Roman" w:cs="Times New Roman"/>
          <w:sz w:val="26"/>
          <w:szCs w:val="26"/>
        </w:rPr>
        <w:t xml:space="preserve"> bao gồm </w:t>
      </w:r>
      <w:r w:rsidRPr="0085103F">
        <w:rPr>
          <w:rFonts w:ascii="Times New Roman" w:hAnsi="Times New Roman" w:cs="Times New Roman"/>
          <w:sz w:val="26"/>
          <w:szCs w:val="26"/>
          <w:lang w:val="en-US"/>
        </w:rPr>
        <w:t>tăng số lần</w:t>
      </w:r>
      <w:r w:rsidRPr="0085103F">
        <w:rPr>
          <w:rFonts w:ascii="Times New Roman" w:hAnsi="Times New Roman" w:cs="Times New Roman"/>
          <w:sz w:val="26"/>
          <w:szCs w:val="26"/>
        </w:rPr>
        <w:t>c</w:t>
      </w:r>
      <w:r w:rsidRPr="0085103F">
        <w:rPr>
          <w:rFonts w:ascii="Times New Roman" w:hAnsi="Times New Roman" w:cs="Times New Roman"/>
          <w:sz w:val="26"/>
          <w:szCs w:val="26"/>
          <w:lang w:val="en-US"/>
        </w:rPr>
        <w:t>ày</w:t>
      </w:r>
      <w:r w:rsidR="005B54C6" w:rsidRPr="0085103F">
        <w:rPr>
          <w:rFonts w:ascii="Times New Roman" w:hAnsi="Times New Roman" w:cs="Times New Roman"/>
          <w:sz w:val="26"/>
          <w:szCs w:val="26"/>
        </w:rPr>
        <w:t xml:space="preserve">đất và trồng </w:t>
      </w:r>
      <w:r w:rsidRPr="0085103F">
        <w:rPr>
          <w:rFonts w:ascii="Times New Roman" w:hAnsi="Times New Roman" w:cs="Times New Roman"/>
          <w:sz w:val="26"/>
          <w:szCs w:val="26"/>
        </w:rPr>
        <w:t>xe</w:t>
      </w:r>
      <w:r w:rsidRPr="0085103F">
        <w:rPr>
          <w:rFonts w:ascii="Times New Roman" w:hAnsi="Times New Roman" w:cs="Times New Roman"/>
          <w:sz w:val="26"/>
          <w:szCs w:val="26"/>
          <w:lang w:val="en-US"/>
        </w:rPr>
        <w:t>n</w:t>
      </w:r>
      <w:r w:rsidR="005B54C6" w:rsidRPr="0085103F">
        <w:rPr>
          <w:rFonts w:ascii="Times New Roman" w:hAnsi="Times New Roman" w:cs="Times New Roman"/>
          <w:sz w:val="26"/>
          <w:szCs w:val="26"/>
        </w:rPr>
        <w:t>các cây trồng đối kháng/ức chế tuyết trùng trong vòng 1-2 năm và trồng thêm các cây trồng kết hợp như cúc vạn thọ Pháp cũng như các giống cây che bóng ức chế tuyến trùng trên đất trồng cà phê.</w:t>
      </w:r>
    </w:p>
    <w:p w:rsidR="00BB1D6E" w:rsidRPr="0085103F" w:rsidRDefault="005B54C6" w:rsidP="00BB1D6E">
      <w:pPr>
        <w:pStyle w:val="ListParagraph"/>
        <w:numPr>
          <w:ilvl w:val="0"/>
          <w:numId w:val="4"/>
        </w:numPr>
        <w:tabs>
          <w:tab w:val="left" w:pos="851"/>
        </w:tabs>
        <w:spacing w:before="60" w:after="60" w:line="360" w:lineRule="auto"/>
        <w:ind w:left="0" w:firstLine="360"/>
        <w:jc w:val="both"/>
        <w:rPr>
          <w:rFonts w:ascii="Times New Roman" w:hAnsi="Times New Roman" w:cs="Times New Roman"/>
          <w:sz w:val="26"/>
          <w:szCs w:val="26"/>
          <w:lang w:val="en-US"/>
        </w:rPr>
      </w:pPr>
      <w:r w:rsidRPr="0085103F">
        <w:rPr>
          <w:rFonts w:ascii="Times New Roman" w:hAnsi="Times New Roman" w:cs="Times New Roman"/>
          <w:sz w:val="26"/>
          <w:szCs w:val="26"/>
        </w:rPr>
        <w:t xml:space="preserve">Cung cấp các hỗ trợ </w:t>
      </w:r>
      <w:r w:rsidR="0041354D" w:rsidRPr="0085103F">
        <w:rPr>
          <w:rFonts w:ascii="Times New Roman" w:hAnsi="Times New Roman" w:cs="Times New Roman"/>
          <w:sz w:val="26"/>
          <w:szCs w:val="26"/>
          <w:lang w:val="en-US"/>
        </w:rPr>
        <w:t>khuyến nông</w:t>
      </w:r>
      <w:r w:rsidRPr="0085103F">
        <w:rPr>
          <w:rFonts w:ascii="Times New Roman" w:hAnsi="Times New Roman" w:cs="Times New Roman"/>
          <w:sz w:val="26"/>
          <w:szCs w:val="26"/>
        </w:rPr>
        <w:t xml:space="preserve"> cho nông dân tiến hành trẻ hóa cà phê: kỹ thuật trẻ hóa</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thực hành nông nghiệp bền vững</w:t>
      </w:r>
      <w:r w:rsidR="00485338">
        <w:rPr>
          <w:rFonts w:ascii="Times New Roman" w:hAnsi="Times New Roman" w:cs="Times New Roman"/>
          <w:sz w:val="26"/>
          <w:szCs w:val="26"/>
        </w:rPr>
        <w:t xml:space="preserve">, </w:t>
      </w:r>
      <w:r w:rsidRPr="0085103F">
        <w:rPr>
          <w:rFonts w:ascii="Times New Roman" w:hAnsi="Times New Roman" w:cs="Times New Roman"/>
          <w:sz w:val="26"/>
          <w:szCs w:val="26"/>
        </w:rPr>
        <w:t>vv để đạt được năng suất tối ưu. Các phân tích độ nhạy chỉ ra rằng việc hỗ trợ nông dân đạt được năng suất tối ưu quan trọng hơn lãi suất ưu đãi. Cung cấp các hỗ trợ cho việc áp dụng các thực hành bền vững và tiêu chuẩn chất lượng quốc gia/quốc tế.</w:t>
      </w:r>
    </w:p>
    <w:p w:rsidR="00BB1D6E" w:rsidRPr="0085103F" w:rsidRDefault="005B54C6" w:rsidP="00BB1D6E">
      <w:pPr>
        <w:pStyle w:val="ListParagraph"/>
        <w:numPr>
          <w:ilvl w:val="0"/>
          <w:numId w:val="4"/>
        </w:numPr>
        <w:tabs>
          <w:tab w:val="left" w:pos="851"/>
        </w:tabs>
        <w:spacing w:before="60" w:after="60" w:line="360" w:lineRule="auto"/>
        <w:ind w:left="0" w:firstLine="360"/>
        <w:jc w:val="both"/>
        <w:rPr>
          <w:rFonts w:ascii="Times New Roman" w:hAnsi="Times New Roman" w:cs="Times New Roman"/>
          <w:sz w:val="26"/>
          <w:szCs w:val="26"/>
          <w:lang w:val="en-US"/>
        </w:rPr>
      </w:pPr>
      <w:r w:rsidRPr="0085103F">
        <w:rPr>
          <w:rFonts w:ascii="Times New Roman" w:eastAsia="Courier New" w:hAnsi="Times New Roman" w:cs="Times New Roman"/>
          <w:sz w:val="26"/>
          <w:szCs w:val="26"/>
          <w:shd w:val="clear" w:color="auto" w:fill="FFFFFF"/>
          <w:lang w:val="en-US"/>
        </w:rPr>
        <w:t xml:space="preserve">Hỗ trợ </w:t>
      </w:r>
      <w:r w:rsidR="0041354D" w:rsidRPr="0085103F">
        <w:rPr>
          <w:rFonts w:ascii="Times New Roman" w:eastAsia="Courier New" w:hAnsi="Times New Roman" w:cs="Times New Roman"/>
          <w:sz w:val="26"/>
          <w:szCs w:val="26"/>
          <w:shd w:val="clear" w:color="auto" w:fill="FFFFFF"/>
          <w:lang w:val="en-US"/>
        </w:rPr>
        <w:t xml:space="preserve">người </w:t>
      </w:r>
      <w:r w:rsidRPr="0085103F">
        <w:rPr>
          <w:rFonts w:ascii="Times New Roman" w:eastAsia="Courier New" w:hAnsi="Times New Roman" w:cs="Times New Roman"/>
          <w:sz w:val="26"/>
          <w:szCs w:val="26"/>
          <w:shd w:val="clear" w:color="auto" w:fill="FFFFFF"/>
          <w:lang w:val="en-US"/>
        </w:rPr>
        <w:t>trồng cà phê quy mô nhỏ</w:t>
      </w:r>
      <w:r w:rsidR="0041354D" w:rsidRPr="0085103F">
        <w:rPr>
          <w:rFonts w:ascii="Times New Roman" w:eastAsia="Courier New" w:hAnsi="Times New Roman" w:cs="Times New Roman"/>
          <w:sz w:val="26"/>
          <w:szCs w:val="26"/>
          <w:shd w:val="clear" w:color="auto" w:fill="FFFFFF"/>
          <w:lang w:val="en-US"/>
        </w:rPr>
        <w:t xml:space="preserve"> tiếp cận</w:t>
      </w:r>
      <w:r w:rsidRPr="0085103F">
        <w:rPr>
          <w:rFonts w:ascii="Times New Roman" w:eastAsia="Courier New" w:hAnsi="Times New Roman" w:cs="Times New Roman"/>
          <w:sz w:val="26"/>
          <w:szCs w:val="26"/>
          <w:shd w:val="clear" w:color="auto" w:fill="FFFFFF"/>
          <w:lang w:val="en-US"/>
        </w:rPr>
        <w:t xml:space="preserve"> tín dụng dài hạn cho trẻ hóa cà phê. </w:t>
      </w:r>
      <w:r w:rsidR="0041354D" w:rsidRPr="0085103F">
        <w:rPr>
          <w:rFonts w:ascii="Times New Roman" w:eastAsia="Courier New" w:hAnsi="Times New Roman" w:cs="Times New Roman"/>
          <w:sz w:val="26"/>
          <w:szCs w:val="26"/>
          <w:shd w:val="clear" w:color="auto" w:fill="FFFFFF"/>
          <w:lang w:val="en-US"/>
        </w:rPr>
        <w:t>Cần</w:t>
      </w:r>
      <w:r w:rsidRPr="0085103F">
        <w:rPr>
          <w:rFonts w:ascii="Times New Roman" w:eastAsia="Courier New" w:hAnsi="Times New Roman" w:cs="Times New Roman"/>
          <w:sz w:val="26"/>
          <w:szCs w:val="26"/>
          <w:shd w:val="clear" w:color="auto" w:fill="FFFFFF"/>
          <w:lang w:val="en-US"/>
        </w:rPr>
        <w:t xml:space="preserve"> ban hành </w:t>
      </w:r>
      <w:r w:rsidR="0041354D" w:rsidRPr="0085103F">
        <w:rPr>
          <w:rFonts w:ascii="Times New Roman" w:eastAsia="Courier New" w:hAnsi="Times New Roman" w:cs="Times New Roman"/>
          <w:sz w:val="26"/>
          <w:szCs w:val="26"/>
          <w:shd w:val="clear" w:color="auto" w:fill="FFFFFF"/>
          <w:lang w:val="en-US"/>
        </w:rPr>
        <w:t>quy trình</w:t>
      </w:r>
      <w:r w:rsidR="004B62AE" w:rsidRPr="0085103F">
        <w:rPr>
          <w:rFonts w:ascii="Times New Roman" w:eastAsia="Courier New" w:hAnsi="Times New Roman" w:cs="Times New Roman"/>
          <w:sz w:val="26"/>
          <w:szCs w:val="26"/>
          <w:shd w:val="clear" w:color="auto" w:fill="FFFFFF"/>
          <w:lang w:val="en-US"/>
        </w:rPr>
        <w:t xml:space="preserve"> hướng dẫn</w:t>
      </w:r>
      <w:r w:rsidR="0041354D" w:rsidRPr="0085103F">
        <w:rPr>
          <w:rFonts w:ascii="Times New Roman" w:eastAsia="Courier New" w:hAnsi="Times New Roman" w:cs="Times New Roman"/>
          <w:sz w:val="26"/>
          <w:szCs w:val="26"/>
          <w:shd w:val="clear" w:color="auto" w:fill="FFFFFF"/>
          <w:lang w:val="en-US"/>
        </w:rPr>
        <w:t>cho vay trẻ hóa cà phêphù hợp với</w:t>
      </w:r>
      <w:r w:rsidRPr="0085103F">
        <w:rPr>
          <w:rFonts w:ascii="Times New Roman" w:eastAsia="Courier New" w:hAnsi="Times New Roman" w:cs="Times New Roman"/>
          <w:sz w:val="26"/>
          <w:szCs w:val="26"/>
          <w:shd w:val="clear" w:color="auto" w:fill="FFFFFF"/>
          <w:lang w:val="en-US"/>
        </w:rPr>
        <w:t>: (1) các chiến lược/</w:t>
      </w:r>
      <w:r w:rsidR="004B62AE" w:rsidRPr="0085103F">
        <w:rPr>
          <w:rFonts w:ascii="Times New Roman" w:eastAsia="Courier New" w:hAnsi="Times New Roman" w:cs="Times New Roman"/>
          <w:sz w:val="26"/>
          <w:szCs w:val="26"/>
          <w:shd w:val="clear" w:color="auto" w:fill="FFFFFF"/>
          <w:lang w:val="en-US"/>
        </w:rPr>
        <w:t>mô hình</w:t>
      </w:r>
      <w:r w:rsidRPr="0085103F">
        <w:rPr>
          <w:rFonts w:ascii="Times New Roman" w:eastAsia="Courier New" w:hAnsi="Times New Roman" w:cs="Times New Roman"/>
          <w:sz w:val="26"/>
          <w:szCs w:val="26"/>
          <w:shd w:val="clear" w:color="auto" w:fill="FFFFFF"/>
          <w:lang w:val="en-US"/>
        </w:rPr>
        <w:t xml:space="preserve"> trẻ hóa cà phê khác nhau được xác định trong </w:t>
      </w:r>
      <w:r w:rsidR="004B62AE" w:rsidRPr="0085103F">
        <w:rPr>
          <w:rFonts w:ascii="Times New Roman" w:eastAsia="Courier New" w:hAnsi="Times New Roman" w:cs="Times New Roman"/>
          <w:sz w:val="26"/>
          <w:szCs w:val="26"/>
          <w:shd w:val="clear" w:color="auto" w:fill="FFFFFF"/>
          <w:lang w:val="en-US"/>
        </w:rPr>
        <w:t>danh mục</w:t>
      </w:r>
      <w:r w:rsidRPr="0085103F">
        <w:rPr>
          <w:rFonts w:ascii="Times New Roman" w:eastAsia="Courier New" w:hAnsi="Times New Roman" w:cs="Times New Roman"/>
          <w:sz w:val="26"/>
          <w:szCs w:val="26"/>
          <w:shd w:val="clear" w:color="auto" w:fill="FFFFFF"/>
          <w:lang w:val="en-US"/>
        </w:rPr>
        <w:t xml:space="preserve"> nêu ở phần trên</w:t>
      </w:r>
      <w:r w:rsidR="00485338">
        <w:rPr>
          <w:rFonts w:ascii="Times New Roman" w:eastAsia="Courier New" w:hAnsi="Times New Roman" w:cs="Times New Roman"/>
          <w:sz w:val="26"/>
          <w:szCs w:val="26"/>
          <w:shd w:val="clear" w:color="auto" w:fill="FFFFFF"/>
          <w:lang w:val="en-US"/>
        </w:rPr>
        <w:t xml:space="preserve">, </w:t>
      </w:r>
      <w:r w:rsidRPr="0085103F">
        <w:rPr>
          <w:rFonts w:ascii="Times New Roman" w:eastAsia="Courier New" w:hAnsi="Times New Roman" w:cs="Times New Roman"/>
          <w:sz w:val="26"/>
          <w:szCs w:val="26"/>
          <w:shd w:val="clear" w:color="auto" w:fill="FFFFFF"/>
          <w:lang w:val="en-US"/>
        </w:rPr>
        <w:t xml:space="preserve">và </w:t>
      </w:r>
      <w:r w:rsidRPr="0085103F">
        <w:rPr>
          <w:rFonts w:ascii="Times New Roman" w:eastAsia="Courier New" w:hAnsi="Times New Roman" w:cs="Times New Roman"/>
          <w:sz w:val="26"/>
          <w:szCs w:val="26"/>
          <w:shd w:val="clear" w:color="auto" w:fill="FFFFFF"/>
          <w:lang w:val="en-US"/>
        </w:rPr>
        <w:lastRenderedPageBreak/>
        <w:t xml:space="preserve">các </w:t>
      </w:r>
      <w:r w:rsidR="004B62AE" w:rsidRPr="0085103F">
        <w:rPr>
          <w:rFonts w:ascii="Times New Roman" w:eastAsia="Courier New" w:hAnsi="Times New Roman" w:cs="Times New Roman"/>
          <w:sz w:val="26"/>
          <w:szCs w:val="26"/>
          <w:shd w:val="clear" w:color="auto" w:fill="FFFFFF"/>
          <w:lang w:val="en-US"/>
        </w:rPr>
        <w:t>kế hoạch</w:t>
      </w:r>
      <w:r w:rsidRPr="0085103F">
        <w:rPr>
          <w:rFonts w:ascii="Times New Roman" w:eastAsia="Courier New" w:hAnsi="Times New Roman" w:cs="Times New Roman"/>
          <w:sz w:val="26"/>
          <w:szCs w:val="26"/>
          <w:shd w:val="clear" w:color="auto" w:fill="FFFFFF"/>
          <w:lang w:val="en-US"/>
        </w:rPr>
        <w:t xml:space="preserve"> giải ngân</w:t>
      </w:r>
      <w:r w:rsidR="004B62AE" w:rsidRPr="0085103F">
        <w:rPr>
          <w:rFonts w:ascii="Times New Roman" w:eastAsia="Courier New" w:hAnsi="Times New Roman" w:cs="Times New Roman"/>
          <w:sz w:val="26"/>
          <w:szCs w:val="26"/>
          <w:shd w:val="clear" w:color="auto" w:fill="FFFFFF"/>
          <w:lang w:val="en-US"/>
        </w:rPr>
        <w:t xml:space="preserve"> theo từng mô hình của người trồng cà phê</w:t>
      </w:r>
      <w:r w:rsidRPr="0085103F">
        <w:rPr>
          <w:rFonts w:ascii="Times New Roman" w:eastAsia="Courier New" w:hAnsi="Times New Roman" w:cs="Times New Roman"/>
          <w:sz w:val="26"/>
          <w:szCs w:val="26"/>
          <w:shd w:val="clear" w:color="auto" w:fill="FFFFFF"/>
          <w:lang w:val="en-US"/>
        </w:rPr>
        <w:t xml:space="preserve">; (2) </w:t>
      </w:r>
      <w:r w:rsidR="004B62AE" w:rsidRPr="0085103F">
        <w:rPr>
          <w:rFonts w:ascii="Times New Roman" w:eastAsia="Courier New" w:hAnsi="Times New Roman" w:cs="Times New Roman"/>
          <w:sz w:val="26"/>
          <w:szCs w:val="26"/>
          <w:shd w:val="clear" w:color="auto" w:fill="FFFFFF"/>
          <w:lang w:val="en-US"/>
        </w:rPr>
        <w:t>Sự khác biệt trong</w:t>
      </w:r>
      <w:r w:rsidRPr="0085103F">
        <w:rPr>
          <w:rFonts w:ascii="Times New Roman" w:eastAsia="Courier New" w:hAnsi="Times New Roman" w:cs="Times New Roman"/>
          <w:sz w:val="26"/>
          <w:szCs w:val="26"/>
          <w:shd w:val="clear" w:color="auto" w:fill="FFFFFF"/>
          <w:lang w:val="en-US"/>
        </w:rPr>
        <w:t xml:space="preserve"> tổng chi phí cho trẻ hóa cà phê tại các địa </w:t>
      </w:r>
      <w:r w:rsidR="004B62AE" w:rsidRPr="0085103F">
        <w:rPr>
          <w:rFonts w:ascii="Times New Roman" w:eastAsia="Courier New" w:hAnsi="Times New Roman" w:cs="Times New Roman"/>
          <w:sz w:val="26"/>
          <w:szCs w:val="26"/>
          <w:shd w:val="clear" w:color="auto" w:fill="FFFFFF"/>
          <w:lang w:val="en-US"/>
        </w:rPr>
        <w:t xml:space="preserve">phương </w:t>
      </w:r>
      <w:r w:rsidRPr="0085103F">
        <w:rPr>
          <w:rFonts w:ascii="Times New Roman" w:eastAsia="Courier New" w:hAnsi="Times New Roman" w:cs="Times New Roman"/>
          <w:sz w:val="26"/>
          <w:szCs w:val="26"/>
          <w:shd w:val="clear" w:color="auto" w:fill="FFFFFF"/>
          <w:lang w:val="en-US"/>
        </w:rPr>
        <w:t>và chiến lược/</w:t>
      </w:r>
      <w:r w:rsidR="004B62AE" w:rsidRPr="0085103F">
        <w:rPr>
          <w:rFonts w:ascii="Times New Roman" w:eastAsia="Courier New" w:hAnsi="Times New Roman" w:cs="Times New Roman"/>
          <w:sz w:val="26"/>
          <w:szCs w:val="26"/>
          <w:shd w:val="clear" w:color="auto" w:fill="FFFFFF"/>
          <w:lang w:val="en-US"/>
        </w:rPr>
        <w:t>mô hình</w:t>
      </w:r>
      <w:r w:rsidRPr="0085103F">
        <w:rPr>
          <w:rFonts w:ascii="Times New Roman" w:eastAsia="Courier New" w:hAnsi="Times New Roman" w:cs="Times New Roman"/>
          <w:sz w:val="26"/>
          <w:szCs w:val="26"/>
          <w:shd w:val="clear" w:color="auto" w:fill="FFFFFF"/>
          <w:lang w:val="en-US"/>
        </w:rPr>
        <w:t xml:space="preserve"> khác nhau. Thời gian ân hạn của chương trình tín dụng trẻ hóa cà phê nên bao gồm khoảng thời gian </w:t>
      </w:r>
      <w:r w:rsidR="004B62AE" w:rsidRPr="0085103F">
        <w:rPr>
          <w:rFonts w:ascii="Times New Roman" w:eastAsia="Courier New" w:hAnsi="Times New Roman" w:cs="Times New Roman"/>
          <w:sz w:val="26"/>
          <w:szCs w:val="26"/>
          <w:shd w:val="clear" w:color="auto" w:fill="FFFFFF"/>
          <w:lang w:val="en-US"/>
        </w:rPr>
        <w:t>đạt đến điểm hóa vốncủa từng chiến lược/mô hình</w:t>
      </w:r>
      <w:r w:rsidRPr="0085103F">
        <w:rPr>
          <w:rFonts w:ascii="Times New Roman" w:eastAsia="Courier New" w:hAnsi="Times New Roman" w:cs="Times New Roman"/>
          <w:sz w:val="26"/>
          <w:szCs w:val="26"/>
          <w:shd w:val="clear" w:color="auto" w:fill="FFFFFF"/>
          <w:lang w:val="en-US"/>
        </w:rPr>
        <w:t xml:space="preserve">: (1) từ 52-54 tháng </w:t>
      </w:r>
      <w:r w:rsidR="004B62AE" w:rsidRPr="0085103F">
        <w:rPr>
          <w:rFonts w:ascii="Times New Roman" w:eastAsia="Courier New" w:hAnsi="Times New Roman" w:cs="Times New Roman"/>
          <w:sz w:val="26"/>
          <w:szCs w:val="26"/>
          <w:shd w:val="clear" w:color="auto" w:fill="FFFFFF"/>
          <w:lang w:val="en-US"/>
        </w:rPr>
        <w:t xml:space="preserve">tùy </w:t>
      </w:r>
      <w:r w:rsidRPr="0085103F">
        <w:rPr>
          <w:rFonts w:ascii="Times New Roman" w:eastAsia="Courier New" w:hAnsi="Times New Roman" w:cs="Times New Roman"/>
          <w:sz w:val="26"/>
          <w:szCs w:val="26"/>
          <w:shd w:val="clear" w:color="auto" w:fill="FFFFFF"/>
          <w:lang w:val="en-US"/>
        </w:rPr>
        <w:t xml:space="preserve">thuộc vào mô hình ghép toàn bộ hay từng phần; (2) từ 81-83 tháng </w:t>
      </w:r>
      <w:r w:rsidR="004B62AE" w:rsidRPr="0085103F">
        <w:rPr>
          <w:rFonts w:ascii="Times New Roman" w:eastAsia="Courier New" w:hAnsi="Times New Roman" w:cs="Times New Roman"/>
          <w:sz w:val="26"/>
          <w:szCs w:val="26"/>
          <w:shd w:val="clear" w:color="auto" w:fill="FFFFFF"/>
          <w:lang w:val="en-US"/>
        </w:rPr>
        <w:t xml:space="preserve">tùy </w:t>
      </w:r>
      <w:r w:rsidRPr="0085103F">
        <w:rPr>
          <w:rFonts w:ascii="Times New Roman" w:eastAsia="Courier New" w:hAnsi="Times New Roman" w:cs="Times New Roman"/>
          <w:sz w:val="26"/>
          <w:szCs w:val="26"/>
          <w:shd w:val="clear" w:color="auto" w:fill="FFFFFF"/>
          <w:lang w:val="en-US"/>
        </w:rPr>
        <w:t xml:space="preserve">thuộc vào mô hình </w:t>
      </w:r>
      <w:r w:rsidR="004B62AE" w:rsidRPr="0085103F">
        <w:rPr>
          <w:rFonts w:ascii="Times New Roman" w:eastAsia="Courier New" w:hAnsi="Times New Roman" w:cs="Times New Roman"/>
          <w:sz w:val="26"/>
          <w:szCs w:val="26"/>
          <w:shd w:val="clear" w:color="auto" w:fill="FFFFFF"/>
          <w:lang w:val="en-US"/>
        </w:rPr>
        <w:t>tái canh</w:t>
      </w:r>
      <w:r w:rsidRPr="0085103F">
        <w:rPr>
          <w:rFonts w:ascii="Times New Roman" w:eastAsia="Courier New" w:hAnsi="Times New Roman" w:cs="Times New Roman"/>
          <w:sz w:val="26"/>
          <w:szCs w:val="26"/>
          <w:shd w:val="clear" w:color="auto" w:fill="FFFFFF"/>
          <w:lang w:val="en-US"/>
        </w:rPr>
        <w:t xml:space="preserve"> toàn bộ hay từng phần</w:t>
      </w:r>
      <w:r w:rsidR="005D3955" w:rsidRPr="0085103F">
        <w:rPr>
          <w:rFonts w:ascii="Times New Roman" w:eastAsia="Courier New" w:hAnsi="Times New Roman" w:cs="Times New Roman"/>
          <w:sz w:val="26"/>
          <w:szCs w:val="26"/>
          <w:shd w:val="clear" w:color="auto" w:fill="FFFFFF"/>
          <w:lang w:val="en-US"/>
        </w:rPr>
        <w:t>.</w:t>
      </w:r>
    </w:p>
    <w:p w:rsidR="007B7DC9" w:rsidRPr="0085103F" w:rsidRDefault="007B7DC9" w:rsidP="00BB1D6E">
      <w:pPr>
        <w:pStyle w:val="ListParagraph"/>
        <w:numPr>
          <w:ilvl w:val="0"/>
          <w:numId w:val="4"/>
        </w:numPr>
        <w:tabs>
          <w:tab w:val="left" w:pos="851"/>
        </w:tabs>
        <w:spacing w:before="60" w:after="60" w:line="360" w:lineRule="auto"/>
        <w:ind w:left="0" w:firstLine="360"/>
        <w:jc w:val="both"/>
        <w:rPr>
          <w:rFonts w:ascii="Times New Roman" w:hAnsi="Times New Roman" w:cs="Times New Roman"/>
          <w:sz w:val="26"/>
          <w:szCs w:val="26"/>
          <w:lang w:val="en-US"/>
        </w:rPr>
      </w:pPr>
      <w:r w:rsidRPr="0085103F">
        <w:rPr>
          <w:rFonts w:ascii="Times New Roman" w:eastAsia="Courier New" w:hAnsi="Times New Roman" w:cs="Times New Roman"/>
          <w:sz w:val="26"/>
          <w:szCs w:val="26"/>
          <w:shd w:val="clear" w:color="auto" w:fill="FFFFFF"/>
          <w:lang w:val="en-US"/>
        </w:rPr>
        <w:t>Thực hiện song song việc cung cấp</w:t>
      </w:r>
      <w:r w:rsidR="00485338">
        <w:rPr>
          <w:rFonts w:ascii="Times New Roman" w:eastAsia="Courier New" w:hAnsi="Times New Roman" w:cs="Times New Roman"/>
          <w:sz w:val="26"/>
          <w:szCs w:val="26"/>
          <w:shd w:val="clear" w:color="auto" w:fill="FFFFFF"/>
          <w:lang w:val="en-US"/>
        </w:rPr>
        <w:t xml:space="preserve">, </w:t>
      </w:r>
      <w:r w:rsidRPr="0085103F">
        <w:rPr>
          <w:rFonts w:ascii="Times New Roman" w:eastAsia="Courier New" w:hAnsi="Times New Roman" w:cs="Times New Roman"/>
          <w:sz w:val="26"/>
          <w:szCs w:val="26"/>
          <w:shd w:val="clear" w:color="auto" w:fill="FFFFFF"/>
          <w:lang w:val="en-US"/>
        </w:rPr>
        <w:t>hỗ trợ nông dân tiếp cận với gói bảo tái canh cà phê với các chương trình cho vay nhằm giảm nguy cơ tái canh thất bại.</w:t>
      </w:r>
    </w:p>
    <w:p w:rsidR="00C37CA4" w:rsidRPr="0085103F" w:rsidRDefault="00C37CA4" w:rsidP="0085122E">
      <w:pPr>
        <w:shd w:val="clear" w:color="auto" w:fill="FFFFFF" w:themeFill="background1"/>
        <w:tabs>
          <w:tab w:val="left" w:pos="567"/>
        </w:tabs>
        <w:spacing w:before="60" w:after="60" w:line="360" w:lineRule="auto"/>
        <w:ind w:firstLine="567"/>
        <w:jc w:val="both"/>
        <w:rPr>
          <w:rFonts w:asciiTheme="majorHAnsi" w:hAnsiTheme="majorHAnsi" w:cstheme="majorHAnsi"/>
          <w:b/>
          <w:sz w:val="26"/>
          <w:szCs w:val="26"/>
          <w:lang w:val="en-US"/>
        </w:rPr>
      </w:pPr>
    </w:p>
    <w:p w:rsidR="0085122E" w:rsidRPr="0085103F" w:rsidRDefault="0085122E">
      <w:pPr>
        <w:rPr>
          <w:rFonts w:asciiTheme="majorHAnsi" w:hAnsiTheme="majorHAnsi" w:cstheme="majorHAnsi"/>
          <w:b/>
          <w:sz w:val="26"/>
          <w:szCs w:val="26"/>
          <w:lang w:val="en-US"/>
        </w:rPr>
      </w:pPr>
      <w:r w:rsidRPr="0085103F">
        <w:rPr>
          <w:rFonts w:asciiTheme="majorHAnsi" w:hAnsiTheme="majorHAnsi" w:cstheme="majorHAnsi"/>
          <w:b/>
          <w:sz w:val="26"/>
          <w:szCs w:val="26"/>
          <w:lang w:val="en-US"/>
        </w:rPr>
        <w:br w:type="page"/>
      </w:r>
    </w:p>
    <w:p w:rsidR="00E83900" w:rsidRPr="0085103F" w:rsidRDefault="00E83900" w:rsidP="00F204DB">
      <w:pPr>
        <w:pStyle w:val="Heading1"/>
        <w:rPr>
          <w:rStyle w:val="Bodytext11pt"/>
          <w:rFonts w:eastAsiaTheme="majorEastAsia"/>
          <w:b/>
          <w:color w:val="auto"/>
          <w:sz w:val="28"/>
          <w:szCs w:val="28"/>
          <w:lang w:val="en-US"/>
        </w:rPr>
      </w:pPr>
      <w:bookmarkStart w:id="75" w:name="_Toc427416604"/>
      <w:r w:rsidRPr="0085103F">
        <w:rPr>
          <w:rStyle w:val="Bodytext11pt"/>
          <w:rFonts w:eastAsiaTheme="majorEastAsia"/>
          <w:b/>
          <w:color w:val="auto"/>
          <w:sz w:val="28"/>
          <w:szCs w:val="28"/>
          <w:lang w:val="en-US"/>
        </w:rPr>
        <w:lastRenderedPageBreak/>
        <w:t>PHỤ LỤC</w:t>
      </w:r>
      <w:bookmarkEnd w:id="75"/>
    </w:p>
    <w:p w:rsidR="00E83900" w:rsidRPr="0085103F" w:rsidRDefault="00E83900" w:rsidP="005F3303">
      <w:pPr>
        <w:pStyle w:val="Caption"/>
        <w:spacing w:before="120" w:after="120" w:line="360" w:lineRule="auto"/>
        <w:jc w:val="left"/>
        <w:rPr>
          <w:bCs/>
          <w:i w:val="0"/>
          <w:iCs w:val="0"/>
          <w:color w:val="auto"/>
          <w:sz w:val="26"/>
          <w:szCs w:val="26"/>
        </w:rPr>
      </w:pPr>
      <w:r w:rsidRPr="0085103F">
        <w:rPr>
          <w:rFonts w:cs="Times New Roman"/>
          <w:b/>
          <w:i w:val="0"/>
          <w:iCs w:val="0"/>
          <w:color w:val="auto"/>
          <w:sz w:val="26"/>
          <w:szCs w:val="26"/>
        </w:rPr>
        <w:t xml:space="preserve">Phụ lục 1: Phân bố quy mô vườn cà phê tại Việt Nam </w:t>
      </w:r>
    </w:p>
    <w:tbl>
      <w:tblPr>
        <w:tblStyle w:val="TableGrid"/>
        <w:tblW w:w="8755" w:type="dxa"/>
        <w:tblLayout w:type="fixed"/>
        <w:tblLook w:val="04A0"/>
      </w:tblPr>
      <w:tblGrid>
        <w:gridCol w:w="1668"/>
        <w:gridCol w:w="992"/>
        <w:gridCol w:w="973"/>
        <w:gridCol w:w="1040"/>
        <w:gridCol w:w="1134"/>
        <w:gridCol w:w="992"/>
        <w:gridCol w:w="926"/>
        <w:gridCol w:w="1030"/>
      </w:tblGrid>
      <w:tr w:rsidR="00E83900" w:rsidRPr="0085103F" w:rsidTr="00387C52">
        <w:trPr>
          <w:trHeight w:val="1160"/>
        </w:trPr>
        <w:tc>
          <w:tcPr>
            <w:tcW w:w="1668" w:type="dxa"/>
            <w:noWrap/>
            <w:vAlign w:val="center"/>
            <w:hideMark/>
          </w:tcPr>
          <w:p w:rsidR="00E83900" w:rsidRPr="0085103F" w:rsidRDefault="00E83900" w:rsidP="00FE2A86">
            <w:pPr>
              <w:spacing w:before="60" w:after="60"/>
              <w:rPr>
                <w:rFonts w:ascii="Times New Roman" w:eastAsia="Times New Roman" w:hAnsi="Times New Roman" w:cs="Times New Roman"/>
                <w:sz w:val="24"/>
                <w:szCs w:val="24"/>
              </w:rPr>
            </w:pPr>
          </w:p>
        </w:tc>
        <w:tc>
          <w:tcPr>
            <w:tcW w:w="992" w:type="dxa"/>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Đồng bằng sông Hồng</w:t>
            </w:r>
          </w:p>
        </w:tc>
        <w:tc>
          <w:tcPr>
            <w:tcW w:w="973" w:type="dxa"/>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Miền núi phía Bắc và Trung du</w:t>
            </w:r>
          </w:p>
        </w:tc>
        <w:tc>
          <w:tcPr>
            <w:tcW w:w="1040" w:type="dxa"/>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Bắc bộ và Duyên hải Nam Trung bộ</w:t>
            </w:r>
          </w:p>
        </w:tc>
        <w:tc>
          <w:tcPr>
            <w:tcW w:w="1134" w:type="dxa"/>
            <w:noWrap/>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Tây Nguyên</w:t>
            </w:r>
          </w:p>
        </w:tc>
        <w:tc>
          <w:tcPr>
            <w:tcW w:w="992" w:type="dxa"/>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Đông Nam Bộ</w:t>
            </w:r>
          </w:p>
        </w:tc>
        <w:tc>
          <w:tcPr>
            <w:tcW w:w="926" w:type="dxa"/>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Đồng Bằng Sông Cửu Long</w:t>
            </w:r>
          </w:p>
        </w:tc>
        <w:tc>
          <w:tcPr>
            <w:tcW w:w="1030" w:type="dxa"/>
            <w:noWrap/>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Tổng số hộ</w:t>
            </w:r>
          </w:p>
        </w:tc>
      </w:tr>
      <w:tr w:rsidR="00E83900" w:rsidRPr="0085103F" w:rsidTr="00387C52">
        <w:trPr>
          <w:trHeight w:val="476"/>
        </w:trPr>
        <w:tc>
          <w:tcPr>
            <w:tcW w:w="1668" w:type="dxa"/>
            <w:noWrap/>
            <w:vAlign w:val="center"/>
            <w:hideMark/>
          </w:tcPr>
          <w:p w:rsidR="00E83900" w:rsidRPr="0085103F" w:rsidRDefault="00E83900" w:rsidP="00FE2A86">
            <w:pPr>
              <w:spacing w:before="60" w:after="60"/>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Dưới 0</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5 ha</w:t>
            </w:r>
          </w:p>
        </w:tc>
        <w:tc>
          <w:tcPr>
            <w:tcW w:w="992"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99</w:t>
            </w:r>
          </w:p>
        </w:tc>
        <w:tc>
          <w:tcPr>
            <w:tcW w:w="973"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18.152</w:t>
            </w:r>
          </w:p>
        </w:tc>
        <w:tc>
          <w:tcPr>
            <w:tcW w:w="1040"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6.234</w:t>
            </w:r>
          </w:p>
        </w:tc>
        <w:tc>
          <w:tcPr>
            <w:tcW w:w="1134"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160.378</w:t>
            </w:r>
          </w:p>
        </w:tc>
        <w:tc>
          <w:tcPr>
            <w:tcW w:w="992"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15.869</w:t>
            </w:r>
          </w:p>
        </w:tc>
        <w:tc>
          <w:tcPr>
            <w:tcW w:w="926"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22</w:t>
            </w:r>
          </w:p>
        </w:tc>
        <w:tc>
          <w:tcPr>
            <w:tcW w:w="1030"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200.754</w:t>
            </w:r>
          </w:p>
        </w:tc>
      </w:tr>
      <w:tr w:rsidR="00E83900" w:rsidRPr="0085103F" w:rsidTr="00387C52">
        <w:trPr>
          <w:trHeight w:val="279"/>
        </w:trPr>
        <w:tc>
          <w:tcPr>
            <w:tcW w:w="1668" w:type="dxa"/>
            <w:noWrap/>
            <w:vAlign w:val="center"/>
            <w:hideMark/>
          </w:tcPr>
          <w:p w:rsidR="00E83900" w:rsidRPr="0085103F" w:rsidRDefault="00E83900" w:rsidP="00FE2A86">
            <w:pPr>
              <w:spacing w:before="60" w:after="60"/>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Từ</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0</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5 tới 1 ha</w:t>
            </w:r>
          </w:p>
        </w:tc>
        <w:tc>
          <w:tcPr>
            <w:tcW w:w="992"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18</w:t>
            </w:r>
          </w:p>
        </w:tc>
        <w:tc>
          <w:tcPr>
            <w:tcW w:w="973"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4.597</w:t>
            </w:r>
          </w:p>
        </w:tc>
        <w:tc>
          <w:tcPr>
            <w:tcW w:w="1040"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4.482</w:t>
            </w:r>
          </w:p>
        </w:tc>
        <w:tc>
          <w:tcPr>
            <w:tcW w:w="1134"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166</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529</w:t>
            </w:r>
          </w:p>
        </w:tc>
        <w:tc>
          <w:tcPr>
            <w:tcW w:w="992"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15</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533</w:t>
            </w:r>
          </w:p>
        </w:tc>
        <w:tc>
          <w:tcPr>
            <w:tcW w:w="926"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27</w:t>
            </w:r>
          </w:p>
        </w:tc>
        <w:tc>
          <w:tcPr>
            <w:tcW w:w="1030"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191.186</w:t>
            </w:r>
          </w:p>
        </w:tc>
      </w:tr>
      <w:tr w:rsidR="00E83900" w:rsidRPr="0085103F" w:rsidTr="00387C52">
        <w:trPr>
          <w:trHeight w:val="279"/>
        </w:trPr>
        <w:tc>
          <w:tcPr>
            <w:tcW w:w="1668" w:type="dxa"/>
            <w:noWrap/>
            <w:vAlign w:val="center"/>
            <w:hideMark/>
          </w:tcPr>
          <w:p w:rsidR="00E83900" w:rsidRPr="0085103F" w:rsidRDefault="00E83900" w:rsidP="00FE2A86">
            <w:pPr>
              <w:spacing w:before="60" w:after="60"/>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Từ 1 ha tới 2 ha</w:t>
            </w:r>
          </w:p>
        </w:tc>
        <w:tc>
          <w:tcPr>
            <w:tcW w:w="992"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42</w:t>
            </w:r>
          </w:p>
        </w:tc>
        <w:tc>
          <w:tcPr>
            <w:tcW w:w="973"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978</w:t>
            </w:r>
          </w:p>
        </w:tc>
        <w:tc>
          <w:tcPr>
            <w:tcW w:w="1040"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5</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625</w:t>
            </w:r>
          </w:p>
        </w:tc>
        <w:tc>
          <w:tcPr>
            <w:tcW w:w="1134"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156</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308</w:t>
            </w:r>
          </w:p>
        </w:tc>
        <w:tc>
          <w:tcPr>
            <w:tcW w:w="992"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13</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142</w:t>
            </w:r>
          </w:p>
        </w:tc>
        <w:tc>
          <w:tcPr>
            <w:tcW w:w="926"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50</w:t>
            </w:r>
          </w:p>
        </w:tc>
        <w:tc>
          <w:tcPr>
            <w:tcW w:w="1030"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177.145</w:t>
            </w:r>
          </w:p>
        </w:tc>
      </w:tr>
      <w:tr w:rsidR="00E83900" w:rsidRPr="0085103F" w:rsidTr="00387C52">
        <w:trPr>
          <w:trHeight w:val="279"/>
        </w:trPr>
        <w:tc>
          <w:tcPr>
            <w:tcW w:w="1668" w:type="dxa"/>
            <w:noWrap/>
            <w:vAlign w:val="center"/>
            <w:hideMark/>
          </w:tcPr>
          <w:p w:rsidR="00E83900" w:rsidRPr="0085103F" w:rsidRDefault="00E83900" w:rsidP="00FE2A86">
            <w:pPr>
              <w:spacing w:before="60" w:after="60"/>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Từ 2 ha tới 5 ha</w:t>
            </w:r>
          </w:p>
        </w:tc>
        <w:tc>
          <w:tcPr>
            <w:tcW w:w="992"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20</w:t>
            </w:r>
          </w:p>
        </w:tc>
        <w:tc>
          <w:tcPr>
            <w:tcW w:w="973"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367</w:t>
            </w:r>
          </w:p>
        </w:tc>
        <w:tc>
          <w:tcPr>
            <w:tcW w:w="1040"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695</w:t>
            </w:r>
          </w:p>
        </w:tc>
        <w:tc>
          <w:tcPr>
            <w:tcW w:w="1134"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58</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644</w:t>
            </w:r>
          </w:p>
        </w:tc>
        <w:tc>
          <w:tcPr>
            <w:tcW w:w="992"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4</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016</w:t>
            </w:r>
          </w:p>
        </w:tc>
        <w:tc>
          <w:tcPr>
            <w:tcW w:w="926"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38</w:t>
            </w:r>
          </w:p>
        </w:tc>
        <w:tc>
          <w:tcPr>
            <w:tcW w:w="1030"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64.780</w:t>
            </w:r>
          </w:p>
        </w:tc>
      </w:tr>
      <w:tr w:rsidR="00E83900" w:rsidRPr="0085103F" w:rsidTr="00387C52">
        <w:trPr>
          <w:trHeight w:val="279"/>
        </w:trPr>
        <w:tc>
          <w:tcPr>
            <w:tcW w:w="1668" w:type="dxa"/>
            <w:noWrap/>
            <w:vAlign w:val="center"/>
            <w:hideMark/>
          </w:tcPr>
          <w:p w:rsidR="00E83900" w:rsidRPr="0085103F" w:rsidRDefault="00E83900" w:rsidP="00FE2A86">
            <w:pPr>
              <w:spacing w:before="60" w:after="60"/>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Từ 5 ha trở lên</w:t>
            </w:r>
          </w:p>
        </w:tc>
        <w:tc>
          <w:tcPr>
            <w:tcW w:w="992"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2</w:t>
            </w:r>
          </w:p>
        </w:tc>
        <w:tc>
          <w:tcPr>
            <w:tcW w:w="973"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35</w:t>
            </w:r>
          </w:p>
        </w:tc>
        <w:tc>
          <w:tcPr>
            <w:tcW w:w="1040"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77</w:t>
            </w:r>
          </w:p>
        </w:tc>
        <w:tc>
          <w:tcPr>
            <w:tcW w:w="1134"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3</w:t>
            </w:r>
            <w:r w:rsidR="00485338">
              <w:rPr>
                <w:rFonts w:ascii="Times New Roman" w:eastAsia="Times New Roman" w:hAnsi="Times New Roman" w:cs="Times New Roman"/>
                <w:sz w:val="24"/>
                <w:szCs w:val="24"/>
              </w:rPr>
              <w:t xml:space="preserve">, </w:t>
            </w:r>
            <w:r w:rsidRPr="0085103F">
              <w:rPr>
                <w:rFonts w:ascii="Times New Roman" w:eastAsia="Times New Roman" w:hAnsi="Times New Roman" w:cs="Times New Roman"/>
                <w:sz w:val="24"/>
                <w:szCs w:val="24"/>
              </w:rPr>
              <w:t>310</w:t>
            </w:r>
          </w:p>
        </w:tc>
        <w:tc>
          <w:tcPr>
            <w:tcW w:w="992"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190</w:t>
            </w:r>
          </w:p>
        </w:tc>
        <w:tc>
          <w:tcPr>
            <w:tcW w:w="926"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2</w:t>
            </w:r>
          </w:p>
        </w:tc>
        <w:tc>
          <w:tcPr>
            <w:tcW w:w="1030" w:type="dxa"/>
            <w:noWrap/>
            <w:vAlign w:val="center"/>
            <w:hideMark/>
          </w:tcPr>
          <w:p w:rsidR="00E83900" w:rsidRPr="0085103F" w:rsidRDefault="00E83900" w:rsidP="00FE2A86">
            <w:pPr>
              <w:spacing w:before="60" w:after="60"/>
              <w:jc w:val="center"/>
              <w:rPr>
                <w:rFonts w:ascii="Times New Roman" w:eastAsia="Times New Roman" w:hAnsi="Times New Roman" w:cs="Times New Roman"/>
                <w:sz w:val="24"/>
                <w:szCs w:val="24"/>
              </w:rPr>
            </w:pPr>
            <w:r w:rsidRPr="0085103F">
              <w:rPr>
                <w:rFonts w:ascii="Times New Roman" w:eastAsia="Times New Roman" w:hAnsi="Times New Roman" w:cs="Times New Roman"/>
                <w:sz w:val="24"/>
                <w:szCs w:val="24"/>
              </w:rPr>
              <w:t>3.616</w:t>
            </w:r>
          </w:p>
        </w:tc>
      </w:tr>
      <w:tr w:rsidR="00E83900" w:rsidRPr="0085103F" w:rsidTr="00387C52">
        <w:trPr>
          <w:trHeight w:val="279"/>
        </w:trPr>
        <w:tc>
          <w:tcPr>
            <w:tcW w:w="1668" w:type="dxa"/>
            <w:noWrap/>
            <w:vAlign w:val="center"/>
            <w:hideMark/>
          </w:tcPr>
          <w:p w:rsidR="00E83900" w:rsidRPr="0085103F" w:rsidRDefault="00E83900" w:rsidP="00FE2A86">
            <w:pPr>
              <w:spacing w:before="60" w:after="60"/>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Tổng</w:t>
            </w:r>
          </w:p>
        </w:tc>
        <w:tc>
          <w:tcPr>
            <w:tcW w:w="992" w:type="dxa"/>
            <w:noWrap/>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181</w:t>
            </w:r>
          </w:p>
        </w:tc>
        <w:tc>
          <w:tcPr>
            <w:tcW w:w="973" w:type="dxa"/>
            <w:noWrap/>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25.129</w:t>
            </w:r>
          </w:p>
        </w:tc>
        <w:tc>
          <w:tcPr>
            <w:tcW w:w="1040" w:type="dxa"/>
            <w:noWrap/>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18.113</w:t>
            </w:r>
          </w:p>
        </w:tc>
        <w:tc>
          <w:tcPr>
            <w:tcW w:w="1134" w:type="dxa"/>
            <w:noWrap/>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545.169</w:t>
            </w:r>
          </w:p>
        </w:tc>
        <w:tc>
          <w:tcPr>
            <w:tcW w:w="992" w:type="dxa"/>
            <w:noWrap/>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48.750</w:t>
            </w:r>
          </w:p>
        </w:tc>
        <w:tc>
          <w:tcPr>
            <w:tcW w:w="926" w:type="dxa"/>
            <w:noWrap/>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139</w:t>
            </w:r>
          </w:p>
        </w:tc>
        <w:tc>
          <w:tcPr>
            <w:tcW w:w="1030" w:type="dxa"/>
            <w:noWrap/>
            <w:vAlign w:val="center"/>
            <w:hideMark/>
          </w:tcPr>
          <w:p w:rsidR="00E83900" w:rsidRPr="0085103F" w:rsidRDefault="00E83900" w:rsidP="00FE2A86">
            <w:pPr>
              <w:spacing w:before="60" w:after="60"/>
              <w:jc w:val="center"/>
              <w:rPr>
                <w:rFonts w:ascii="Times New Roman" w:eastAsia="Times New Roman" w:hAnsi="Times New Roman" w:cs="Times New Roman"/>
                <w:b/>
                <w:bCs/>
                <w:sz w:val="24"/>
                <w:szCs w:val="24"/>
              </w:rPr>
            </w:pPr>
            <w:r w:rsidRPr="0085103F">
              <w:rPr>
                <w:rFonts w:ascii="Times New Roman" w:eastAsia="Times New Roman" w:hAnsi="Times New Roman" w:cs="Times New Roman"/>
                <w:b/>
                <w:bCs/>
                <w:sz w:val="24"/>
                <w:szCs w:val="24"/>
              </w:rPr>
              <w:t>637.481</w:t>
            </w:r>
          </w:p>
        </w:tc>
      </w:tr>
    </w:tbl>
    <w:p w:rsidR="00E83900" w:rsidRPr="0085103F" w:rsidRDefault="0053745F" w:rsidP="003971CC">
      <w:pPr>
        <w:shd w:val="clear" w:color="auto" w:fill="FFFFFF" w:themeFill="background1"/>
        <w:spacing w:before="60" w:afterLines="60"/>
        <w:rPr>
          <w:rStyle w:val="Emphasis"/>
          <w:rFonts w:ascii="Times New Roman" w:hAnsi="Times New Roman" w:cs="Times New Roman"/>
          <w:b w:val="0"/>
          <w:i/>
        </w:rPr>
      </w:pPr>
      <w:r w:rsidRPr="0085103F">
        <w:rPr>
          <w:rStyle w:val="Emphasis"/>
          <w:rFonts w:ascii="Times New Roman" w:hAnsi="Times New Roman" w:cs="Times New Roman"/>
          <w:i/>
          <w:lang w:val="en-AU"/>
        </w:rPr>
        <w:t xml:space="preserve">Nguồn: </w:t>
      </w:r>
      <w:r w:rsidR="00626221" w:rsidRPr="0085103F">
        <w:rPr>
          <w:rStyle w:val="Emphasis"/>
          <w:rFonts w:ascii="Times New Roman" w:hAnsi="Times New Roman" w:cs="Times New Roman"/>
          <w:i/>
          <w:lang w:val="en-AU"/>
        </w:rPr>
        <w:t>Điều tra các hộ</w:t>
      </w:r>
      <w:r w:rsidRPr="0085103F">
        <w:rPr>
          <w:rStyle w:val="Emphasis"/>
          <w:rFonts w:ascii="Times New Roman" w:hAnsi="Times New Roman" w:cs="Times New Roman"/>
          <w:i/>
          <w:lang w:val="en-AU"/>
        </w:rPr>
        <w:t xml:space="preserve"> trồng cà phê</w:t>
      </w:r>
    </w:p>
    <w:p w:rsidR="00E83900" w:rsidRPr="0085103F" w:rsidRDefault="00E83900" w:rsidP="00E83900">
      <w:pPr>
        <w:pStyle w:val="Caption"/>
        <w:spacing w:before="120" w:after="120" w:line="360" w:lineRule="auto"/>
        <w:jc w:val="center"/>
        <w:rPr>
          <w:rFonts w:cs="Times New Roman"/>
          <w:b/>
          <w:i w:val="0"/>
          <w:iCs w:val="0"/>
          <w:color w:val="auto"/>
          <w:sz w:val="12"/>
          <w:szCs w:val="24"/>
        </w:rPr>
      </w:pPr>
    </w:p>
    <w:p w:rsidR="00E83900" w:rsidRPr="0085103F" w:rsidRDefault="00E83900" w:rsidP="005F3303">
      <w:pPr>
        <w:pStyle w:val="Caption"/>
        <w:spacing w:before="120" w:after="120" w:line="360" w:lineRule="auto"/>
        <w:jc w:val="left"/>
        <w:rPr>
          <w:rFonts w:cs="Times New Roman"/>
          <w:b/>
          <w:i w:val="0"/>
          <w:iCs w:val="0"/>
          <w:color w:val="auto"/>
          <w:sz w:val="26"/>
          <w:szCs w:val="26"/>
        </w:rPr>
      </w:pPr>
      <w:r w:rsidRPr="0085103F">
        <w:rPr>
          <w:rFonts w:cs="Times New Roman"/>
          <w:b/>
          <w:i w:val="0"/>
          <w:iCs w:val="0"/>
          <w:color w:val="auto"/>
          <w:sz w:val="26"/>
          <w:szCs w:val="26"/>
        </w:rPr>
        <w:t xml:space="preserve">Phụ lục </w:t>
      </w:r>
      <w:r w:rsidR="002533E4" w:rsidRPr="0085103F">
        <w:rPr>
          <w:rFonts w:cs="Times New Roman"/>
          <w:b/>
          <w:i w:val="0"/>
          <w:iCs w:val="0"/>
          <w:color w:val="auto"/>
          <w:sz w:val="26"/>
          <w:szCs w:val="26"/>
        </w:rPr>
        <w:t>2</w:t>
      </w:r>
      <w:r w:rsidRPr="0085103F">
        <w:rPr>
          <w:rFonts w:cs="Times New Roman"/>
          <w:b/>
          <w:i w:val="0"/>
          <w:iCs w:val="0"/>
          <w:color w:val="auto"/>
          <w:sz w:val="26"/>
          <w:szCs w:val="26"/>
        </w:rPr>
        <w:t>: Phần đóng góp của các nông hộ được khảo sát theo quy mô tạ</w:t>
      </w:r>
      <w:r w:rsidR="005F3303" w:rsidRPr="0085103F">
        <w:rPr>
          <w:rFonts w:cs="Times New Roman"/>
          <w:b/>
          <w:i w:val="0"/>
          <w:iCs w:val="0"/>
          <w:color w:val="auto"/>
          <w:sz w:val="26"/>
          <w:szCs w:val="26"/>
        </w:rPr>
        <w:t>i Đắk Lắ</w:t>
      </w:r>
      <w:r w:rsidRPr="0085103F">
        <w:rPr>
          <w:rFonts w:cs="Times New Roman"/>
          <w:b/>
          <w:i w:val="0"/>
          <w:iCs w:val="0"/>
          <w:color w:val="auto"/>
          <w:sz w:val="26"/>
          <w:szCs w:val="26"/>
        </w:rPr>
        <w:t>k và Lâm Đồng</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2297"/>
      </w:tblGrid>
      <w:tr w:rsidR="00E83900" w:rsidRPr="0085103F" w:rsidTr="00BA72F2">
        <w:trPr>
          <w:trHeight w:val="585"/>
        </w:trPr>
        <w:tc>
          <w:tcPr>
            <w:tcW w:w="3510" w:type="dxa"/>
            <w:shd w:val="clear" w:color="auto" w:fill="auto"/>
            <w:noWrap/>
            <w:vAlign w:val="center"/>
            <w:hideMark/>
          </w:tcPr>
          <w:p w:rsidR="00E83900" w:rsidRPr="0085103F" w:rsidRDefault="00E83900" w:rsidP="003971CC">
            <w:pPr>
              <w:shd w:val="clear" w:color="auto" w:fill="FFFFFF" w:themeFill="background1"/>
              <w:spacing w:before="60" w:afterLines="60"/>
              <w:ind w:right="1954"/>
              <w:jc w:val="center"/>
              <w:rPr>
                <w:rFonts w:ascii="Times New Roman" w:eastAsia="Times New Roman" w:hAnsi="Times New Roman" w:cs="Times New Roman"/>
                <w:b/>
                <w:bCs/>
              </w:rPr>
            </w:pPr>
            <w:r w:rsidRPr="0085103F">
              <w:rPr>
                <w:rFonts w:ascii="Times New Roman" w:eastAsia="Times New Roman" w:hAnsi="Times New Roman" w:cs="Times New Roman"/>
                <w:b/>
                <w:bCs/>
              </w:rPr>
              <w:t>Quy mô vườn</w:t>
            </w:r>
          </w:p>
        </w:tc>
        <w:tc>
          <w:tcPr>
            <w:tcW w:w="2297" w:type="dxa"/>
            <w:shd w:val="clear" w:color="auto" w:fill="auto"/>
            <w:vAlign w:val="center"/>
            <w:hideMark/>
          </w:tcPr>
          <w:p w:rsidR="00E83900" w:rsidRPr="0085103F" w:rsidRDefault="00E83900" w:rsidP="003971CC">
            <w:pPr>
              <w:shd w:val="clear" w:color="auto" w:fill="FFFFFF" w:themeFill="background1"/>
              <w:spacing w:before="60" w:afterLines="60"/>
              <w:jc w:val="center"/>
              <w:rPr>
                <w:rFonts w:ascii="Times New Roman" w:eastAsia="Times New Roman" w:hAnsi="Times New Roman" w:cs="Times New Roman"/>
                <w:b/>
                <w:bCs/>
              </w:rPr>
            </w:pPr>
            <w:r w:rsidRPr="0085103F">
              <w:rPr>
                <w:rFonts w:ascii="Times New Roman" w:eastAsia="Times New Roman" w:hAnsi="Times New Roman" w:cs="Times New Roman"/>
                <w:b/>
                <w:bCs/>
              </w:rPr>
              <w:t>Phần đóng góp (%)</w:t>
            </w:r>
          </w:p>
        </w:tc>
      </w:tr>
      <w:tr w:rsidR="00E83900" w:rsidRPr="0085103F" w:rsidTr="00BA72F2">
        <w:trPr>
          <w:trHeight w:val="300"/>
        </w:trPr>
        <w:tc>
          <w:tcPr>
            <w:tcW w:w="3510" w:type="dxa"/>
            <w:shd w:val="clear" w:color="auto" w:fill="auto"/>
            <w:noWrap/>
            <w:vAlign w:val="center"/>
            <w:hideMark/>
          </w:tcPr>
          <w:p w:rsidR="00E83900" w:rsidRPr="0085103F" w:rsidRDefault="00E83900" w:rsidP="003971CC">
            <w:pPr>
              <w:shd w:val="clear" w:color="auto" w:fill="FFFFFF" w:themeFill="background1"/>
              <w:spacing w:before="60" w:afterLines="60"/>
              <w:rPr>
                <w:rFonts w:ascii="Times New Roman" w:eastAsia="Times New Roman" w:hAnsi="Times New Roman" w:cs="Times New Roman"/>
              </w:rPr>
            </w:pPr>
            <w:r w:rsidRPr="0085103F">
              <w:rPr>
                <w:rFonts w:ascii="Times New Roman" w:eastAsia="Times New Roman" w:hAnsi="Times New Roman" w:cs="Times New Roman"/>
              </w:rPr>
              <w:t>Dưới 0</w:t>
            </w:r>
            <w:r w:rsidR="00485338">
              <w:rPr>
                <w:rFonts w:ascii="Times New Roman" w:eastAsia="Times New Roman" w:hAnsi="Times New Roman" w:cs="Times New Roman"/>
              </w:rPr>
              <w:t xml:space="preserve">, </w:t>
            </w:r>
            <w:r w:rsidRPr="0085103F">
              <w:rPr>
                <w:rFonts w:ascii="Times New Roman" w:eastAsia="Times New Roman" w:hAnsi="Times New Roman" w:cs="Times New Roman"/>
              </w:rPr>
              <w:t>5 ha</w:t>
            </w:r>
          </w:p>
        </w:tc>
        <w:tc>
          <w:tcPr>
            <w:tcW w:w="2297" w:type="dxa"/>
            <w:shd w:val="clear" w:color="auto" w:fill="auto"/>
            <w:noWrap/>
            <w:vAlign w:val="center"/>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42.42</w:t>
            </w:r>
          </w:p>
        </w:tc>
      </w:tr>
      <w:tr w:rsidR="00E83900" w:rsidRPr="0085103F" w:rsidTr="00BA72F2">
        <w:trPr>
          <w:trHeight w:val="300"/>
        </w:trPr>
        <w:tc>
          <w:tcPr>
            <w:tcW w:w="3510" w:type="dxa"/>
            <w:shd w:val="clear" w:color="auto" w:fill="auto"/>
            <w:noWrap/>
            <w:vAlign w:val="center"/>
            <w:hideMark/>
          </w:tcPr>
          <w:p w:rsidR="00E83900" w:rsidRPr="0085103F" w:rsidRDefault="00E83900" w:rsidP="003971CC">
            <w:pPr>
              <w:shd w:val="clear" w:color="auto" w:fill="FFFFFF" w:themeFill="background1"/>
              <w:spacing w:before="60" w:afterLines="60"/>
              <w:rPr>
                <w:rFonts w:ascii="Times New Roman" w:eastAsia="Times New Roman" w:hAnsi="Times New Roman" w:cs="Times New Roman"/>
              </w:rPr>
            </w:pPr>
            <w:r w:rsidRPr="0085103F">
              <w:rPr>
                <w:rFonts w:ascii="Times New Roman" w:eastAsia="Times New Roman" w:hAnsi="Times New Roman" w:cs="Times New Roman"/>
              </w:rPr>
              <w:t>0</w:t>
            </w:r>
            <w:r w:rsidR="00485338">
              <w:rPr>
                <w:rFonts w:ascii="Times New Roman" w:eastAsia="Times New Roman" w:hAnsi="Times New Roman" w:cs="Times New Roman"/>
              </w:rPr>
              <w:t xml:space="preserve">, </w:t>
            </w:r>
            <w:r w:rsidRPr="0085103F">
              <w:rPr>
                <w:rFonts w:ascii="Times New Roman" w:eastAsia="Times New Roman" w:hAnsi="Times New Roman" w:cs="Times New Roman"/>
              </w:rPr>
              <w:t xml:space="preserve">5 </w:t>
            </w:r>
            <w:r w:rsidR="00E87C6A" w:rsidRPr="0085103F">
              <w:rPr>
                <w:rFonts w:ascii="Times New Roman" w:eastAsia="Times New Roman" w:hAnsi="Times New Roman" w:cs="Times New Roman"/>
                <w:lang w:val="en-AU"/>
              </w:rPr>
              <w:t>-</w:t>
            </w:r>
            <w:r w:rsidRPr="0085103F">
              <w:rPr>
                <w:rFonts w:ascii="Times New Roman" w:eastAsia="Times New Roman" w:hAnsi="Times New Roman" w:cs="Times New Roman"/>
              </w:rPr>
              <w:t>dưới 1 ha</w:t>
            </w:r>
          </w:p>
        </w:tc>
        <w:tc>
          <w:tcPr>
            <w:tcW w:w="2297" w:type="dxa"/>
            <w:shd w:val="clear" w:color="auto" w:fill="auto"/>
            <w:noWrap/>
            <w:vAlign w:val="center"/>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39.83</w:t>
            </w:r>
          </w:p>
        </w:tc>
      </w:tr>
      <w:tr w:rsidR="00E83900" w:rsidRPr="0085103F" w:rsidTr="00BA72F2">
        <w:trPr>
          <w:trHeight w:val="300"/>
        </w:trPr>
        <w:tc>
          <w:tcPr>
            <w:tcW w:w="3510" w:type="dxa"/>
            <w:shd w:val="clear" w:color="auto" w:fill="auto"/>
            <w:noWrap/>
            <w:vAlign w:val="center"/>
            <w:hideMark/>
          </w:tcPr>
          <w:p w:rsidR="00E83900" w:rsidRPr="0085103F" w:rsidRDefault="00E83900" w:rsidP="003971CC">
            <w:pPr>
              <w:shd w:val="clear" w:color="auto" w:fill="FFFFFF" w:themeFill="background1"/>
              <w:spacing w:before="60" w:afterLines="60"/>
              <w:rPr>
                <w:rFonts w:ascii="Times New Roman" w:eastAsia="Times New Roman" w:hAnsi="Times New Roman" w:cs="Times New Roman"/>
              </w:rPr>
            </w:pPr>
            <w:r w:rsidRPr="0085103F">
              <w:rPr>
                <w:rFonts w:ascii="Times New Roman" w:eastAsia="Times New Roman" w:hAnsi="Times New Roman" w:cs="Times New Roman"/>
              </w:rPr>
              <w:t>1 ha</w:t>
            </w:r>
            <w:r w:rsidR="00E87C6A" w:rsidRPr="0085103F">
              <w:rPr>
                <w:rFonts w:ascii="Times New Roman" w:eastAsia="Times New Roman" w:hAnsi="Times New Roman" w:cs="Times New Roman"/>
                <w:lang w:val="en-AU"/>
              </w:rPr>
              <w:t>-</w:t>
            </w:r>
            <w:r w:rsidRPr="0085103F">
              <w:rPr>
                <w:rFonts w:ascii="Times New Roman" w:eastAsia="Times New Roman" w:hAnsi="Times New Roman" w:cs="Times New Roman"/>
              </w:rPr>
              <w:t xml:space="preserve"> dưới 2 ha</w:t>
            </w:r>
          </w:p>
        </w:tc>
        <w:tc>
          <w:tcPr>
            <w:tcW w:w="2297" w:type="dxa"/>
            <w:shd w:val="clear" w:color="auto" w:fill="auto"/>
            <w:noWrap/>
            <w:vAlign w:val="center"/>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9.96</w:t>
            </w:r>
          </w:p>
        </w:tc>
      </w:tr>
      <w:tr w:rsidR="00E83900" w:rsidRPr="0085103F" w:rsidTr="00BA72F2">
        <w:trPr>
          <w:trHeight w:val="300"/>
        </w:trPr>
        <w:tc>
          <w:tcPr>
            <w:tcW w:w="3510" w:type="dxa"/>
            <w:shd w:val="clear" w:color="auto" w:fill="auto"/>
            <w:noWrap/>
            <w:vAlign w:val="center"/>
            <w:hideMark/>
          </w:tcPr>
          <w:p w:rsidR="00E83900" w:rsidRPr="0085103F" w:rsidRDefault="00E83900" w:rsidP="003971CC">
            <w:pPr>
              <w:shd w:val="clear" w:color="auto" w:fill="FFFFFF" w:themeFill="background1"/>
              <w:spacing w:before="60" w:afterLines="60"/>
              <w:rPr>
                <w:rFonts w:ascii="Times New Roman" w:eastAsia="Times New Roman" w:hAnsi="Times New Roman" w:cs="Times New Roman"/>
              </w:rPr>
            </w:pPr>
            <w:r w:rsidRPr="0085103F">
              <w:rPr>
                <w:rFonts w:ascii="Times New Roman" w:eastAsia="Times New Roman" w:hAnsi="Times New Roman" w:cs="Times New Roman"/>
              </w:rPr>
              <w:t>2 ha trở lên</w:t>
            </w:r>
          </w:p>
        </w:tc>
        <w:tc>
          <w:tcPr>
            <w:tcW w:w="2297" w:type="dxa"/>
            <w:shd w:val="clear" w:color="auto" w:fill="auto"/>
            <w:noWrap/>
            <w:vAlign w:val="center"/>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7.79</w:t>
            </w:r>
          </w:p>
        </w:tc>
      </w:tr>
    </w:tbl>
    <w:p w:rsidR="00E83900" w:rsidRPr="0085103F" w:rsidRDefault="00E83900" w:rsidP="003971CC">
      <w:pPr>
        <w:shd w:val="clear" w:color="auto" w:fill="FFFFFF" w:themeFill="background1"/>
        <w:spacing w:before="60" w:afterLines="60"/>
        <w:rPr>
          <w:rStyle w:val="Emphasis"/>
          <w:rFonts w:ascii="Times New Roman" w:hAnsi="Times New Roman" w:cs="Times New Roman"/>
          <w:i/>
          <w:lang w:val="en-US"/>
        </w:rPr>
      </w:pPr>
      <w:r w:rsidRPr="0085103F">
        <w:rPr>
          <w:rStyle w:val="Emphasis"/>
          <w:rFonts w:ascii="Times New Roman" w:hAnsi="Times New Roman" w:cs="Times New Roman"/>
          <w:i/>
        </w:rPr>
        <w:t xml:space="preserve">Nguồn: </w:t>
      </w:r>
      <w:r w:rsidR="00730B51"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D344F5" w:rsidRPr="0085103F" w:rsidRDefault="00D344F5" w:rsidP="003971CC">
      <w:pPr>
        <w:shd w:val="clear" w:color="auto" w:fill="FFFFFF" w:themeFill="background1"/>
        <w:spacing w:before="60" w:afterLines="60"/>
        <w:rPr>
          <w:rStyle w:val="Emphasis"/>
          <w:rFonts w:ascii="Times New Roman" w:hAnsi="Times New Roman" w:cs="Times New Roman"/>
          <w:i/>
          <w:lang w:val="en-US"/>
        </w:rPr>
      </w:pPr>
    </w:p>
    <w:p w:rsidR="00D344F5" w:rsidRPr="0085103F" w:rsidRDefault="00D344F5" w:rsidP="003971CC">
      <w:pPr>
        <w:shd w:val="clear" w:color="auto" w:fill="FFFFFF" w:themeFill="background1"/>
        <w:spacing w:before="60" w:afterLines="60"/>
        <w:rPr>
          <w:rStyle w:val="Emphasis"/>
          <w:rFonts w:ascii="Times New Roman" w:hAnsi="Times New Roman" w:cs="Times New Roman"/>
          <w:i/>
          <w:lang w:val="en-US"/>
        </w:rPr>
      </w:pPr>
    </w:p>
    <w:p w:rsidR="005F3303" w:rsidRPr="0085103F" w:rsidRDefault="005F3303" w:rsidP="003971CC">
      <w:pPr>
        <w:shd w:val="clear" w:color="auto" w:fill="FFFFFF" w:themeFill="background1"/>
        <w:spacing w:before="60" w:afterLines="60"/>
        <w:rPr>
          <w:rStyle w:val="Emphasis"/>
          <w:rFonts w:ascii="Times New Roman" w:hAnsi="Times New Roman" w:cs="Times New Roman"/>
          <w:i/>
          <w:lang w:val="en-US"/>
        </w:rPr>
      </w:pPr>
    </w:p>
    <w:p w:rsidR="005F3303" w:rsidRPr="0085103F" w:rsidRDefault="005F3303" w:rsidP="003971CC">
      <w:pPr>
        <w:shd w:val="clear" w:color="auto" w:fill="FFFFFF" w:themeFill="background1"/>
        <w:spacing w:before="60" w:afterLines="60"/>
        <w:rPr>
          <w:rStyle w:val="Emphasis"/>
          <w:rFonts w:ascii="Times New Roman" w:hAnsi="Times New Roman" w:cs="Times New Roman"/>
          <w:i/>
          <w:lang w:val="en-US"/>
        </w:rPr>
      </w:pPr>
    </w:p>
    <w:p w:rsidR="00E83900" w:rsidRPr="0085103F" w:rsidRDefault="00E83900" w:rsidP="00E83900">
      <w:pPr>
        <w:pStyle w:val="Caption"/>
        <w:spacing w:before="120" w:after="120" w:line="360" w:lineRule="auto"/>
        <w:jc w:val="center"/>
        <w:rPr>
          <w:rFonts w:cs="Times New Roman"/>
          <w:b/>
          <w:i w:val="0"/>
          <w:iCs w:val="0"/>
          <w:color w:val="auto"/>
          <w:sz w:val="2"/>
          <w:szCs w:val="24"/>
        </w:rPr>
      </w:pPr>
    </w:p>
    <w:p w:rsidR="00E83900" w:rsidRPr="0085103F" w:rsidRDefault="00E83900" w:rsidP="00E83900">
      <w:pPr>
        <w:pStyle w:val="Caption"/>
        <w:spacing w:before="120" w:after="120" w:line="360" w:lineRule="auto"/>
        <w:jc w:val="center"/>
        <w:rPr>
          <w:rFonts w:cs="Times New Roman"/>
          <w:b/>
          <w:i w:val="0"/>
          <w:iCs w:val="0"/>
          <w:color w:val="auto"/>
          <w:sz w:val="26"/>
          <w:szCs w:val="26"/>
        </w:rPr>
      </w:pPr>
      <w:r w:rsidRPr="0085103F">
        <w:rPr>
          <w:rFonts w:cs="Times New Roman"/>
          <w:b/>
          <w:i w:val="0"/>
          <w:iCs w:val="0"/>
          <w:color w:val="auto"/>
          <w:sz w:val="26"/>
          <w:szCs w:val="26"/>
        </w:rPr>
        <w:lastRenderedPageBreak/>
        <w:t xml:space="preserve">Phụ lục </w:t>
      </w:r>
      <w:r w:rsidR="00763360" w:rsidRPr="0085103F">
        <w:rPr>
          <w:rFonts w:cs="Times New Roman"/>
          <w:b/>
          <w:i w:val="0"/>
          <w:iCs w:val="0"/>
          <w:color w:val="auto"/>
          <w:sz w:val="26"/>
          <w:szCs w:val="26"/>
        </w:rPr>
        <w:t>3</w:t>
      </w:r>
      <w:r w:rsidRPr="0085103F">
        <w:rPr>
          <w:rFonts w:cs="Times New Roman"/>
          <w:b/>
          <w:i w:val="0"/>
          <w:iCs w:val="0"/>
          <w:color w:val="auto"/>
          <w:sz w:val="26"/>
          <w:szCs w:val="26"/>
        </w:rPr>
        <w:t xml:space="preserve">: Kịch bản biến đổi năng suất và tác động tới các mô hình ghép </w:t>
      </w:r>
    </w:p>
    <w:tbl>
      <w:tblPr>
        <w:tblStyle w:val="TableGrid"/>
        <w:tblW w:w="8890" w:type="dxa"/>
        <w:tblLook w:val="04A0"/>
      </w:tblPr>
      <w:tblGrid>
        <w:gridCol w:w="3823"/>
        <w:gridCol w:w="814"/>
        <w:gridCol w:w="851"/>
        <w:gridCol w:w="850"/>
        <w:gridCol w:w="851"/>
        <w:gridCol w:w="850"/>
        <w:gridCol w:w="851"/>
      </w:tblGrid>
      <w:tr w:rsidR="00E83900" w:rsidRPr="0085103F" w:rsidTr="00FE2A86">
        <w:trPr>
          <w:trHeight w:val="300"/>
        </w:trPr>
        <w:tc>
          <w:tcPr>
            <w:tcW w:w="3823" w:type="dxa"/>
            <w:vMerge w:val="restart"/>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Năng suất (tấn/ha)</w:t>
            </w:r>
          </w:p>
        </w:tc>
        <w:tc>
          <w:tcPr>
            <w:tcW w:w="2515"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100%</w:t>
            </w:r>
          </w:p>
        </w:tc>
        <w:tc>
          <w:tcPr>
            <w:tcW w:w="2552"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50%</w:t>
            </w:r>
          </w:p>
        </w:tc>
      </w:tr>
      <w:tr w:rsidR="00E83900" w:rsidRPr="0085103F" w:rsidTr="00FE2A86">
        <w:trPr>
          <w:trHeight w:val="300"/>
        </w:trPr>
        <w:tc>
          <w:tcPr>
            <w:tcW w:w="3823"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814"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3</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5</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7</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3</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5</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7</w:t>
            </w:r>
          </w:p>
        </w:tc>
      </w:tr>
      <w:tr w:rsidR="00E83900" w:rsidRPr="0085103F" w:rsidTr="00FE2A86">
        <w:trPr>
          <w:trHeight w:val="300"/>
        </w:trPr>
        <w:tc>
          <w:tcPr>
            <w:tcW w:w="3823"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nhuận/năm (triệu đồng)</w:t>
            </w:r>
          </w:p>
        </w:tc>
        <w:tc>
          <w:tcPr>
            <w:tcW w:w="814" w:type="dxa"/>
            <w:noWrap/>
            <w:vAlign w:val="bottom"/>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47.9</w:t>
            </w:r>
          </w:p>
        </w:tc>
        <w:tc>
          <w:tcPr>
            <w:tcW w:w="851" w:type="dxa"/>
            <w:noWrap/>
            <w:vAlign w:val="bottom"/>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97.2</w:t>
            </w:r>
          </w:p>
        </w:tc>
        <w:tc>
          <w:tcPr>
            <w:tcW w:w="850" w:type="dxa"/>
            <w:noWrap/>
            <w:vAlign w:val="bottom"/>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150.3</w:t>
            </w:r>
          </w:p>
        </w:tc>
        <w:tc>
          <w:tcPr>
            <w:tcW w:w="851" w:type="dxa"/>
            <w:noWrap/>
            <w:vAlign w:val="bottom"/>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47.1</w:t>
            </w:r>
          </w:p>
        </w:tc>
        <w:tc>
          <w:tcPr>
            <w:tcW w:w="850" w:type="dxa"/>
            <w:noWrap/>
            <w:vAlign w:val="bottom"/>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94.9</w:t>
            </w:r>
          </w:p>
        </w:tc>
        <w:tc>
          <w:tcPr>
            <w:tcW w:w="851" w:type="dxa"/>
            <w:noWrap/>
            <w:vAlign w:val="bottom"/>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109.7</w:t>
            </w:r>
          </w:p>
        </w:tc>
      </w:tr>
      <w:tr w:rsidR="00E83900" w:rsidRPr="0085103F" w:rsidTr="00FE2A86">
        <w:trPr>
          <w:trHeight w:val="300"/>
        </w:trPr>
        <w:tc>
          <w:tcPr>
            <w:tcW w:w="3823"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 sau mỗi lần bỏ vốn mỗi năm (triệu đồng)</w:t>
            </w:r>
          </w:p>
        </w:tc>
        <w:tc>
          <w:tcPr>
            <w:tcW w:w="814" w:type="dxa"/>
            <w:noWrap/>
            <w:vAlign w:val="bottom"/>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42.2</w:t>
            </w:r>
          </w:p>
        </w:tc>
        <w:tc>
          <w:tcPr>
            <w:tcW w:w="851" w:type="dxa"/>
            <w:noWrap/>
            <w:vAlign w:val="bottom"/>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91.2</w:t>
            </w:r>
          </w:p>
        </w:tc>
        <w:tc>
          <w:tcPr>
            <w:tcW w:w="850" w:type="dxa"/>
            <w:noWrap/>
            <w:vAlign w:val="bottom"/>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144.1</w:t>
            </w:r>
          </w:p>
        </w:tc>
        <w:tc>
          <w:tcPr>
            <w:tcW w:w="851" w:type="dxa"/>
            <w:noWrap/>
            <w:vAlign w:val="bottom"/>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38.3</w:t>
            </w:r>
          </w:p>
        </w:tc>
        <w:tc>
          <w:tcPr>
            <w:tcW w:w="850" w:type="dxa"/>
            <w:noWrap/>
            <w:vAlign w:val="bottom"/>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86.1</w:t>
            </w:r>
          </w:p>
        </w:tc>
        <w:tc>
          <w:tcPr>
            <w:tcW w:w="851" w:type="dxa"/>
            <w:noWrap/>
            <w:vAlign w:val="bottom"/>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103.1</w:t>
            </w:r>
          </w:p>
        </w:tc>
      </w:tr>
    </w:tbl>
    <w:p w:rsidR="00E83900" w:rsidRPr="0085103F" w:rsidRDefault="00E83900" w:rsidP="003971CC">
      <w:pPr>
        <w:shd w:val="clear" w:color="auto" w:fill="FFFFFF" w:themeFill="background1"/>
        <w:spacing w:before="60" w:afterLines="60"/>
        <w:rPr>
          <w:rStyle w:val="Emphasis"/>
          <w:rFonts w:ascii="Times New Roman" w:hAnsi="Times New Roman" w:cs="Times New Roman"/>
          <w:b w:val="0"/>
          <w:i/>
        </w:rPr>
      </w:pPr>
      <w:r w:rsidRPr="0085103F">
        <w:rPr>
          <w:rStyle w:val="Emphasis"/>
          <w:rFonts w:ascii="Times New Roman" w:hAnsi="Times New Roman" w:cs="Times New Roman"/>
          <w:i/>
        </w:rPr>
        <w:t xml:space="preserve">Nguồn: </w:t>
      </w:r>
      <w:r w:rsidR="00255ABA"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E83900" w:rsidRPr="0085103F" w:rsidRDefault="00E83900" w:rsidP="00E83900">
      <w:pPr>
        <w:pStyle w:val="Caption"/>
        <w:spacing w:before="120" w:after="120" w:line="360" w:lineRule="auto"/>
        <w:jc w:val="center"/>
        <w:rPr>
          <w:rFonts w:cs="Times New Roman"/>
          <w:b/>
          <w:i w:val="0"/>
          <w:iCs w:val="0"/>
          <w:color w:val="auto"/>
          <w:sz w:val="24"/>
          <w:szCs w:val="24"/>
        </w:rPr>
      </w:pPr>
    </w:p>
    <w:p w:rsidR="00E83900" w:rsidRPr="0085103F" w:rsidRDefault="00E83900" w:rsidP="00E83900">
      <w:pPr>
        <w:pStyle w:val="Caption"/>
        <w:spacing w:before="120" w:after="120" w:line="360" w:lineRule="auto"/>
        <w:jc w:val="center"/>
        <w:rPr>
          <w:rFonts w:cs="Times New Roman"/>
          <w:b/>
          <w:i w:val="0"/>
          <w:iCs w:val="0"/>
          <w:color w:val="auto"/>
          <w:sz w:val="26"/>
          <w:szCs w:val="26"/>
        </w:rPr>
      </w:pPr>
      <w:r w:rsidRPr="0085103F">
        <w:rPr>
          <w:rFonts w:cs="Times New Roman"/>
          <w:b/>
          <w:i w:val="0"/>
          <w:iCs w:val="0"/>
          <w:color w:val="auto"/>
          <w:sz w:val="26"/>
          <w:szCs w:val="26"/>
        </w:rPr>
        <w:t xml:space="preserve">Phụ lục </w:t>
      </w:r>
      <w:r w:rsidR="00763360" w:rsidRPr="0085103F">
        <w:rPr>
          <w:rFonts w:cs="Times New Roman"/>
          <w:b/>
          <w:i w:val="0"/>
          <w:iCs w:val="0"/>
          <w:color w:val="auto"/>
          <w:sz w:val="26"/>
          <w:szCs w:val="26"/>
        </w:rPr>
        <w:t>4</w:t>
      </w:r>
      <w:r w:rsidRPr="0085103F">
        <w:rPr>
          <w:rFonts w:cs="Times New Roman"/>
          <w:b/>
          <w:i w:val="0"/>
          <w:iCs w:val="0"/>
          <w:color w:val="auto"/>
          <w:sz w:val="26"/>
          <w:szCs w:val="26"/>
        </w:rPr>
        <w:t>: Kịch bản về sự thay đổi của lãi suất và</w:t>
      </w:r>
      <w:r w:rsidR="00485338">
        <w:rPr>
          <w:rFonts w:cs="Times New Roman"/>
          <w:b/>
          <w:i w:val="0"/>
          <w:iCs w:val="0"/>
          <w:color w:val="auto"/>
          <w:sz w:val="26"/>
          <w:szCs w:val="26"/>
        </w:rPr>
        <w:t xml:space="preserve"> </w:t>
      </w:r>
      <w:r w:rsidRPr="0085103F">
        <w:rPr>
          <w:rFonts w:cs="Times New Roman"/>
          <w:b/>
          <w:i w:val="0"/>
          <w:iCs w:val="0"/>
          <w:color w:val="auto"/>
          <w:sz w:val="26"/>
          <w:szCs w:val="26"/>
        </w:rPr>
        <w:t>tác động tới các mô hình ghép</w:t>
      </w:r>
    </w:p>
    <w:tbl>
      <w:tblPr>
        <w:tblStyle w:val="TableGrid"/>
        <w:tblW w:w="8630" w:type="dxa"/>
        <w:tblLook w:val="04A0"/>
      </w:tblPr>
      <w:tblGrid>
        <w:gridCol w:w="3539"/>
        <w:gridCol w:w="838"/>
        <w:gridCol w:w="851"/>
        <w:gridCol w:w="850"/>
        <w:gridCol w:w="851"/>
        <w:gridCol w:w="850"/>
        <w:gridCol w:w="851"/>
      </w:tblGrid>
      <w:tr w:rsidR="00E83900" w:rsidRPr="0085103F" w:rsidTr="00FE2A86">
        <w:trPr>
          <w:trHeight w:val="300"/>
        </w:trPr>
        <w:tc>
          <w:tcPr>
            <w:tcW w:w="3539" w:type="dxa"/>
            <w:vMerge w:val="restart"/>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Kịch bản</w:t>
            </w:r>
          </w:p>
        </w:tc>
        <w:tc>
          <w:tcPr>
            <w:tcW w:w="2539"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100%</w:t>
            </w:r>
          </w:p>
        </w:tc>
        <w:tc>
          <w:tcPr>
            <w:tcW w:w="2552"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50%</w:t>
            </w:r>
          </w:p>
        </w:tc>
      </w:tr>
      <w:tr w:rsidR="00E83900" w:rsidRPr="0085103F" w:rsidTr="00FE2A86">
        <w:trPr>
          <w:trHeight w:val="300"/>
        </w:trPr>
        <w:tc>
          <w:tcPr>
            <w:tcW w:w="3539"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2539"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Lãi suất (%/năm)</w:t>
            </w:r>
          </w:p>
        </w:tc>
        <w:tc>
          <w:tcPr>
            <w:tcW w:w="2552"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Lãi suất (%/năm)</w:t>
            </w:r>
          </w:p>
        </w:tc>
      </w:tr>
      <w:tr w:rsidR="00E83900" w:rsidRPr="0085103F" w:rsidTr="00FE2A86">
        <w:trPr>
          <w:trHeight w:val="300"/>
        </w:trPr>
        <w:tc>
          <w:tcPr>
            <w:tcW w:w="3539"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83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7</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9</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10</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7</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9</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10</w:t>
            </w:r>
          </w:p>
        </w:tc>
      </w:tr>
      <w:tr w:rsidR="00E83900" w:rsidRPr="0085103F" w:rsidTr="00FE2A86">
        <w:trPr>
          <w:trHeight w:val="300"/>
        </w:trPr>
        <w:tc>
          <w:tcPr>
            <w:tcW w:w="3539"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nhuận/năm (triệu đồng)</w:t>
            </w:r>
          </w:p>
        </w:tc>
        <w:tc>
          <w:tcPr>
            <w:tcW w:w="838"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47.9</w:t>
            </w:r>
          </w:p>
        </w:tc>
        <w:tc>
          <w:tcPr>
            <w:tcW w:w="851"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47.9</w:t>
            </w:r>
          </w:p>
        </w:tc>
        <w:tc>
          <w:tcPr>
            <w:tcW w:w="850"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47.9</w:t>
            </w:r>
          </w:p>
        </w:tc>
        <w:tc>
          <w:tcPr>
            <w:tcW w:w="851"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47.1</w:t>
            </w:r>
          </w:p>
        </w:tc>
        <w:tc>
          <w:tcPr>
            <w:tcW w:w="850"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47.1</w:t>
            </w:r>
          </w:p>
        </w:tc>
        <w:tc>
          <w:tcPr>
            <w:tcW w:w="851"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47.1</w:t>
            </w:r>
          </w:p>
        </w:tc>
      </w:tr>
      <w:tr w:rsidR="00E83900" w:rsidRPr="0085103F" w:rsidTr="00FE2A86">
        <w:trPr>
          <w:trHeight w:val="300"/>
        </w:trPr>
        <w:tc>
          <w:tcPr>
            <w:tcW w:w="3539"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 sau mỗi lần bỏ vốn mỗi năm (triệu đồng)</w:t>
            </w:r>
          </w:p>
        </w:tc>
        <w:tc>
          <w:tcPr>
            <w:tcW w:w="838"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42.8</w:t>
            </w:r>
          </w:p>
        </w:tc>
        <w:tc>
          <w:tcPr>
            <w:tcW w:w="851"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42.2</w:t>
            </w:r>
          </w:p>
        </w:tc>
        <w:tc>
          <w:tcPr>
            <w:tcW w:w="850"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41.9</w:t>
            </w:r>
          </w:p>
        </w:tc>
        <w:tc>
          <w:tcPr>
            <w:tcW w:w="851"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38.9</w:t>
            </w:r>
          </w:p>
        </w:tc>
        <w:tc>
          <w:tcPr>
            <w:tcW w:w="850"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38.9</w:t>
            </w:r>
          </w:p>
        </w:tc>
        <w:tc>
          <w:tcPr>
            <w:tcW w:w="851"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38.0</w:t>
            </w:r>
          </w:p>
        </w:tc>
      </w:tr>
    </w:tbl>
    <w:p w:rsidR="00E83900" w:rsidRPr="0085103F" w:rsidRDefault="00E83900" w:rsidP="003971CC">
      <w:pPr>
        <w:shd w:val="clear" w:color="auto" w:fill="FFFFFF" w:themeFill="background1"/>
        <w:spacing w:before="60" w:afterLines="60"/>
        <w:rPr>
          <w:rStyle w:val="Emphasis"/>
          <w:rFonts w:ascii="Times New Roman" w:hAnsi="Times New Roman" w:cs="Times New Roman"/>
          <w:b w:val="0"/>
          <w:i/>
        </w:rPr>
      </w:pPr>
      <w:r w:rsidRPr="0085103F">
        <w:rPr>
          <w:rStyle w:val="Emphasis"/>
          <w:rFonts w:ascii="Times New Roman" w:hAnsi="Times New Roman" w:cs="Times New Roman"/>
          <w:i/>
        </w:rPr>
        <w:t xml:space="preserve">Nguồn: </w:t>
      </w:r>
      <w:r w:rsidR="00255ABA"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E83900" w:rsidRPr="0085103F" w:rsidRDefault="00E83900" w:rsidP="00E83900">
      <w:pPr>
        <w:pStyle w:val="Caption"/>
        <w:spacing w:before="120" w:after="120" w:line="360" w:lineRule="auto"/>
        <w:jc w:val="center"/>
        <w:rPr>
          <w:rFonts w:cs="Times New Roman"/>
          <w:b/>
          <w:i w:val="0"/>
          <w:iCs w:val="0"/>
          <w:color w:val="auto"/>
          <w:sz w:val="24"/>
          <w:szCs w:val="24"/>
        </w:rPr>
      </w:pPr>
    </w:p>
    <w:p w:rsidR="00E83900" w:rsidRPr="0085103F" w:rsidRDefault="00E83900" w:rsidP="00E83900">
      <w:pPr>
        <w:pStyle w:val="Caption"/>
        <w:spacing w:before="120" w:after="120" w:line="360" w:lineRule="auto"/>
        <w:jc w:val="center"/>
        <w:rPr>
          <w:rFonts w:cs="Times New Roman"/>
          <w:b/>
          <w:i w:val="0"/>
          <w:iCs w:val="0"/>
          <w:color w:val="auto"/>
          <w:sz w:val="26"/>
          <w:szCs w:val="26"/>
        </w:rPr>
      </w:pPr>
      <w:r w:rsidRPr="0085103F">
        <w:rPr>
          <w:rFonts w:cs="Times New Roman"/>
          <w:b/>
          <w:i w:val="0"/>
          <w:iCs w:val="0"/>
          <w:color w:val="auto"/>
          <w:sz w:val="26"/>
          <w:szCs w:val="26"/>
        </w:rPr>
        <w:t xml:space="preserve">Phụ lục </w:t>
      </w:r>
      <w:r w:rsidR="0026740A" w:rsidRPr="0085103F">
        <w:rPr>
          <w:rFonts w:cs="Times New Roman"/>
          <w:b/>
          <w:i w:val="0"/>
          <w:iCs w:val="0"/>
          <w:color w:val="auto"/>
          <w:sz w:val="26"/>
          <w:szCs w:val="26"/>
        </w:rPr>
        <w:t>5</w:t>
      </w:r>
      <w:r w:rsidRPr="0085103F">
        <w:rPr>
          <w:rFonts w:cs="Times New Roman"/>
          <w:b/>
          <w:i w:val="0"/>
          <w:iCs w:val="0"/>
          <w:color w:val="auto"/>
          <w:sz w:val="26"/>
          <w:szCs w:val="26"/>
        </w:rPr>
        <w:t>: Kịch bản về sự thay đổi thời hạn cho vay và</w:t>
      </w:r>
      <w:r w:rsidR="00485338">
        <w:rPr>
          <w:rFonts w:cs="Times New Roman"/>
          <w:b/>
          <w:i w:val="0"/>
          <w:iCs w:val="0"/>
          <w:color w:val="auto"/>
          <w:sz w:val="26"/>
          <w:szCs w:val="26"/>
        </w:rPr>
        <w:t xml:space="preserve"> </w:t>
      </w:r>
      <w:r w:rsidRPr="0085103F">
        <w:rPr>
          <w:rFonts w:cs="Times New Roman"/>
          <w:b/>
          <w:i w:val="0"/>
          <w:iCs w:val="0"/>
          <w:color w:val="auto"/>
          <w:sz w:val="26"/>
          <w:szCs w:val="26"/>
        </w:rPr>
        <w:t>tác động tới các mô hình ghép</w:t>
      </w:r>
    </w:p>
    <w:tbl>
      <w:tblPr>
        <w:tblStyle w:val="TableGrid"/>
        <w:tblW w:w="8784" w:type="dxa"/>
        <w:tblLook w:val="04A0"/>
      </w:tblPr>
      <w:tblGrid>
        <w:gridCol w:w="3727"/>
        <w:gridCol w:w="804"/>
        <w:gridCol w:w="851"/>
        <w:gridCol w:w="850"/>
        <w:gridCol w:w="851"/>
        <w:gridCol w:w="851"/>
        <w:gridCol w:w="850"/>
      </w:tblGrid>
      <w:tr w:rsidR="00E83900" w:rsidRPr="0085103F" w:rsidTr="00FE2A86">
        <w:trPr>
          <w:trHeight w:val="300"/>
        </w:trPr>
        <w:tc>
          <w:tcPr>
            <w:tcW w:w="3727" w:type="dxa"/>
            <w:vMerge w:val="restart"/>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Kịch bản</w:t>
            </w:r>
          </w:p>
        </w:tc>
        <w:tc>
          <w:tcPr>
            <w:tcW w:w="2505"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100%</w:t>
            </w:r>
          </w:p>
        </w:tc>
        <w:tc>
          <w:tcPr>
            <w:tcW w:w="2552"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50%</w:t>
            </w:r>
          </w:p>
        </w:tc>
      </w:tr>
      <w:tr w:rsidR="00E83900" w:rsidRPr="0085103F" w:rsidTr="00FE2A86">
        <w:trPr>
          <w:trHeight w:val="300"/>
        </w:trPr>
        <w:tc>
          <w:tcPr>
            <w:tcW w:w="3727"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2505"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Thời hạn cho vay (năm)</w:t>
            </w:r>
          </w:p>
        </w:tc>
        <w:tc>
          <w:tcPr>
            <w:tcW w:w="2552"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Thời hạn cho vay (năm)</w:t>
            </w:r>
          </w:p>
        </w:tc>
      </w:tr>
      <w:tr w:rsidR="00E83900" w:rsidRPr="0085103F" w:rsidTr="00FE2A86">
        <w:trPr>
          <w:trHeight w:val="300"/>
        </w:trPr>
        <w:tc>
          <w:tcPr>
            <w:tcW w:w="3727"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804"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lang w:val="en-US"/>
              </w:rPr>
            </w:pPr>
            <w:r w:rsidRPr="0085103F">
              <w:rPr>
                <w:rFonts w:ascii="Times New Roman" w:hAnsi="Times New Roman" w:cs="Times New Roman"/>
                <w:b/>
              </w:rPr>
              <w:t>3</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lang w:val="en-US"/>
              </w:rPr>
            </w:pPr>
            <w:r w:rsidRPr="0085103F">
              <w:rPr>
                <w:rFonts w:ascii="Times New Roman" w:hAnsi="Times New Roman" w:cs="Times New Roman"/>
                <w:b/>
              </w:rPr>
              <w:t>5</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lang w:val="en-US"/>
              </w:rPr>
            </w:pPr>
            <w:r w:rsidRPr="0085103F">
              <w:rPr>
                <w:rFonts w:ascii="Times New Roman" w:hAnsi="Times New Roman" w:cs="Times New Roman"/>
                <w:b/>
              </w:rPr>
              <w:t>7</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lang w:val="en-US"/>
              </w:rPr>
            </w:pPr>
            <w:r w:rsidRPr="0085103F">
              <w:rPr>
                <w:rFonts w:ascii="Times New Roman" w:hAnsi="Times New Roman" w:cs="Times New Roman"/>
                <w:b/>
              </w:rPr>
              <w:t>3</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lang w:val="en-US"/>
              </w:rPr>
            </w:pPr>
            <w:r w:rsidRPr="0085103F">
              <w:rPr>
                <w:rFonts w:ascii="Times New Roman" w:hAnsi="Times New Roman" w:cs="Times New Roman"/>
                <w:b/>
              </w:rPr>
              <w:t>5</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lang w:val="en-US"/>
              </w:rPr>
            </w:pPr>
            <w:r w:rsidRPr="0085103F">
              <w:rPr>
                <w:rFonts w:ascii="Times New Roman" w:hAnsi="Times New Roman" w:cs="Times New Roman"/>
                <w:b/>
              </w:rPr>
              <w:t>7</w:t>
            </w:r>
          </w:p>
        </w:tc>
      </w:tr>
      <w:tr w:rsidR="00E83900" w:rsidRPr="0085103F" w:rsidTr="00FE2A86">
        <w:trPr>
          <w:trHeight w:val="300"/>
        </w:trPr>
        <w:tc>
          <w:tcPr>
            <w:tcW w:w="3727"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nhuận/năm (triệu đồng)</w:t>
            </w:r>
          </w:p>
        </w:tc>
        <w:tc>
          <w:tcPr>
            <w:tcW w:w="804"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47.9</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47.9</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47.9</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47.1</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47.1</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47.1</w:t>
            </w:r>
          </w:p>
        </w:tc>
      </w:tr>
      <w:tr w:rsidR="00E83900" w:rsidRPr="0085103F" w:rsidTr="00FE2A86">
        <w:trPr>
          <w:trHeight w:val="300"/>
        </w:trPr>
        <w:tc>
          <w:tcPr>
            <w:tcW w:w="3727"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 sau mỗi lần bỏ vốn mỗi năm (triệu đồng)</w:t>
            </w:r>
          </w:p>
        </w:tc>
        <w:tc>
          <w:tcPr>
            <w:tcW w:w="804"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lang w:val="en-US"/>
              </w:rPr>
            </w:pPr>
            <w:r w:rsidRPr="0085103F">
              <w:rPr>
                <w:rFonts w:ascii="Times New Roman" w:hAnsi="Times New Roman" w:cs="Times New Roman"/>
              </w:rPr>
              <w:t>42.6</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42.0</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41.7</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38.6</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38.0</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37.3</w:t>
            </w:r>
          </w:p>
        </w:tc>
      </w:tr>
    </w:tbl>
    <w:p w:rsidR="00E83900" w:rsidRPr="0085103F" w:rsidRDefault="00E83900" w:rsidP="003971CC">
      <w:pPr>
        <w:shd w:val="clear" w:color="auto" w:fill="FFFFFF" w:themeFill="background1"/>
        <w:spacing w:before="60" w:afterLines="60"/>
        <w:rPr>
          <w:rStyle w:val="Emphasis"/>
          <w:rFonts w:ascii="Times New Roman" w:hAnsi="Times New Roman" w:cs="Times New Roman"/>
          <w:b w:val="0"/>
          <w:i/>
        </w:rPr>
      </w:pPr>
      <w:r w:rsidRPr="0085103F">
        <w:rPr>
          <w:rStyle w:val="Emphasis"/>
          <w:rFonts w:ascii="Times New Roman" w:hAnsi="Times New Roman" w:cs="Times New Roman"/>
          <w:i/>
        </w:rPr>
        <w:t xml:space="preserve">Nguồn: </w:t>
      </w:r>
      <w:r w:rsidR="00255ABA"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E83900" w:rsidRPr="0085103F" w:rsidRDefault="00E83900" w:rsidP="00E83900">
      <w:pPr>
        <w:pStyle w:val="Caption"/>
        <w:spacing w:before="120" w:after="120" w:line="360" w:lineRule="auto"/>
        <w:jc w:val="center"/>
        <w:rPr>
          <w:rFonts w:cs="Times New Roman"/>
          <w:b/>
          <w:i w:val="0"/>
          <w:iCs w:val="0"/>
          <w:color w:val="auto"/>
          <w:sz w:val="24"/>
          <w:szCs w:val="24"/>
        </w:rPr>
      </w:pPr>
    </w:p>
    <w:p w:rsidR="007C1CCB" w:rsidRPr="0085103F" w:rsidRDefault="007C1CCB" w:rsidP="007C1CCB">
      <w:pPr>
        <w:rPr>
          <w:lang w:val="en-US"/>
        </w:rPr>
      </w:pPr>
    </w:p>
    <w:p w:rsidR="007C1CCB" w:rsidRPr="0085103F" w:rsidRDefault="007C1CCB" w:rsidP="007C1CCB">
      <w:pPr>
        <w:rPr>
          <w:lang w:val="en-US"/>
        </w:rPr>
      </w:pPr>
    </w:p>
    <w:p w:rsidR="00E83900" w:rsidRPr="0085103F" w:rsidRDefault="00E83900" w:rsidP="00E83900">
      <w:pPr>
        <w:pStyle w:val="Caption"/>
        <w:spacing w:before="120" w:after="120" w:line="360" w:lineRule="auto"/>
        <w:jc w:val="center"/>
        <w:rPr>
          <w:rFonts w:cs="Times New Roman"/>
          <w:b/>
          <w:i w:val="0"/>
          <w:iCs w:val="0"/>
          <w:color w:val="auto"/>
          <w:sz w:val="26"/>
          <w:szCs w:val="26"/>
        </w:rPr>
      </w:pPr>
      <w:r w:rsidRPr="0085103F">
        <w:rPr>
          <w:rFonts w:cs="Times New Roman"/>
          <w:b/>
          <w:i w:val="0"/>
          <w:iCs w:val="0"/>
          <w:color w:val="auto"/>
          <w:sz w:val="26"/>
          <w:szCs w:val="26"/>
        </w:rPr>
        <w:lastRenderedPageBreak/>
        <w:t xml:space="preserve">Phụ lục </w:t>
      </w:r>
      <w:r w:rsidR="00E37343" w:rsidRPr="0085103F">
        <w:rPr>
          <w:rFonts w:cs="Times New Roman"/>
          <w:b/>
          <w:i w:val="0"/>
          <w:iCs w:val="0"/>
          <w:color w:val="auto"/>
          <w:sz w:val="26"/>
          <w:szCs w:val="26"/>
        </w:rPr>
        <w:t>6</w:t>
      </w:r>
      <w:r w:rsidRPr="0085103F">
        <w:rPr>
          <w:rFonts w:cs="Times New Roman"/>
          <w:b/>
          <w:i w:val="0"/>
          <w:iCs w:val="0"/>
          <w:color w:val="auto"/>
          <w:sz w:val="26"/>
          <w:szCs w:val="26"/>
        </w:rPr>
        <w:t>: Kịch bản về sự thay đổi giá cả và</w:t>
      </w:r>
      <w:r w:rsidR="00485338">
        <w:rPr>
          <w:rFonts w:cs="Times New Roman"/>
          <w:b/>
          <w:i w:val="0"/>
          <w:iCs w:val="0"/>
          <w:color w:val="auto"/>
          <w:sz w:val="26"/>
          <w:szCs w:val="26"/>
        </w:rPr>
        <w:t xml:space="preserve"> </w:t>
      </w:r>
      <w:r w:rsidRPr="0085103F">
        <w:rPr>
          <w:rFonts w:cs="Times New Roman"/>
          <w:b/>
          <w:i w:val="0"/>
          <w:iCs w:val="0"/>
          <w:color w:val="auto"/>
          <w:sz w:val="26"/>
          <w:szCs w:val="26"/>
        </w:rPr>
        <w:t>tác động tới các mô hình ghép</w:t>
      </w:r>
    </w:p>
    <w:tbl>
      <w:tblPr>
        <w:tblStyle w:val="TableGrid"/>
        <w:tblW w:w="0" w:type="auto"/>
        <w:tblLook w:val="04A0"/>
      </w:tblPr>
      <w:tblGrid>
        <w:gridCol w:w="3681"/>
        <w:gridCol w:w="1204"/>
        <w:gridCol w:w="1204"/>
        <w:gridCol w:w="1204"/>
        <w:gridCol w:w="1462"/>
      </w:tblGrid>
      <w:tr w:rsidR="00E83900" w:rsidRPr="0085103F" w:rsidTr="00FE2A86">
        <w:trPr>
          <w:trHeight w:val="300"/>
        </w:trPr>
        <w:tc>
          <w:tcPr>
            <w:tcW w:w="3681" w:type="dxa"/>
            <w:vMerge w:val="restart"/>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Kịch bản</w:t>
            </w:r>
          </w:p>
        </w:tc>
        <w:tc>
          <w:tcPr>
            <w:tcW w:w="2408" w:type="dxa"/>
            <w:gridSpan w:val="2"/>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100%</w:t>
            </w:r>
          </w:p>
        </w:tc>
        <w:tc>
          <w:tcPr>
            <w:tcW w:w="2666" w:type="dxa"/>
            <w:gridSpan w:val="2"/>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50%</w:t>
            </w:r>
          </w:p>
        </w:tc>
      </w:tr>
      <w:tr w:rsidR="00E83900" w:rsidRPr="0085103F" w:rsidTr="00FE2A86">
        <w:trPr>
          <w:trHeight w:val="300"/>
        </w:trPr>
        <w:tc>
          <w:tcPr>
            <w:tcW w:w="3681"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1204"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i/>
              </w:rPr>
            </w:pPr>
            <w:r w:rsidRPr="0085103F">
              <w:rPr>
                <w:rFonts w:ascii="Times New Roman" w:hAnsi="Times New Roman" w:cs="Times New Roman"/>
                <w:b/>
                <w:i/>
              </w:rPr>
              <w:t>40</w:t>
            </w:r>
            <w:r w:rsidR="00485338">
              <w:rPr>
                <w:rFonts w:ascii="Times New Roman" w:hAnsi="Times New Roman" w:cs="Times New Roman"/>
                <w:b/>
                <w:i/>
              </w:rPr>
              <w:t xml:space="preserve">, </w:t>
            </w:r>
            <w:r w:rsidRPr="0085103F">
              <w:rPr>
                <w:rFonts w:ascii="Times New Roman" w:hAnsi="Times New Roman" w:cs="Times New Roman"/>
                <w:b/>
                <w:i/>
              </w:rPr>
              <w:t>250 đồng/kg</w:t>
            </w:r>
          </w:p>
        </w:tc>
        <w:tc>
          <w:tcPr>
            <w:tcW w:w="1204"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i/>
              </w:rPr>
            </w:pPr>
            <w:r w:rsidRPr="0085103F">
              <w:rPr>
                <w:rFonts w:ascii="Times New Roman" w:hAnsi="Times New Roman" w:cs="Times New Roman"/>
                <w:b/>
                <w:i/>
              </w:rPr>
              <w:t>29</w:t>
            </w:r>
            <w:r w:rsidR="00485338">
              <w:rPr>
                <w:rFonts w:ascii="Times New Roman" w:hAnsi="Times New Roman" w:cs="Times New Roman"/>
                <w:b/>
                <w:i/>
              </w:rPr>
              <w:t xml:space="preserve">, </w:t>
            </w:r>
            <w:r w:rsidRPr="0085103F">
              <w:rPr>
                <w:rFonts w:ascii="Times New Roman" w:hAnsi="Times New Roman" w:cs="Times New Roman"/>
                <w:b/>
                <w:i/>
              </w:rPr>
              <w:t>750 đồng/kg</w:t>
            </w:r>
          </w:p>
        </w:tc>
        <w:tc>
          <w:tcPr>
            <w:tcW w:w="1204"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i/>
              </w:rPr>
            </w:pPr>
            <w:r w:rsidRPr="0085103F">
              <w:rPr>
                <w:rFonts w:ascii="Times New Roman" w:hAnsi="Times New Roman" w:cs="Times New Roman"/>
                <w:b/>
                <w:i/>
              </w:rPr>
              <w:t>40</w:t>
            </w:r>
            <w:r w:rsidR="00485338">
              <w:rPr>
                <w:rFonts w:ascii="Times New Roman" w:hAnsi="Times New Roman" w:cs="Times New Roman"/>
                <w:b/>
                <w:i/>
              </w:rPr>
              <w:t xml:space="preserve">, </w:t>
            </w:r>
            <w:r w:rsidRPr="0085103F">
              <w:rPr>
                <w:rFonts w:ascii="Times New Roman" w:hAnsi="Times New Roman" w:cs="Times New Roman"/>
                <w:b/>
                <w:i/>
              </w:rPr>
              <w:t>250 đồng/kg</w:t>
            </w:r>
          </w:p>
        </w:tc>
        <w:tc>
          <w:tcPr>
            <w:tcW w:w="1462"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i/>
              </w:rPr>
            </w:pPr>
            <w:r w:rsidRPr="0085103F">
              <w:rPr>
                <w:rFonts w:ascii="Times New Roman" w:hAnsi="Times New Roman" w:cs="Times New Roman"/>
                <w:b/>
                <w:i/>
              </w:rPr>
              <w:t>29</w:t>
            </w:r>
            <w:r w:rsidR="00485338">
              <w:rPr>
                <w:rFonts w:ascii="Times New Roman" w:hAnsi="Times New Roman" w:cs="Times New Roman"/>
                <w:b/>
                <w:i/>
              </w:rPr>
              <w:t xml:space="preserve">, </w:t>
            </w:r>
            <w:r w:rsidRPr="0085103F">
              <w:rPr>
                <w:rFonts w:ascii="Times New Roman" w:hAnsi="Times New Roman" w:cs="Times New Roman"/>
                <w:b/>
                <w:i/>
              </w:rPr>
              <w:t>750 đồng/kg</w:t>
            </w:r>
          </w:p>
        </w:tc>
      </w:tr>
      <w:tr w:rsidR="00E83900" w:rsidRPr="0085103F" w:rsidTr="00FE2A86">
        <w:trPr>
          <w:trHeight w:val="300"/>
        </w:trPr>
        <w:tc>
          <w:tcPr>
            <w:tcW w:w="3681"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nhuận/năm (triệu đồng)</w:t>
            </w:r>
          </w:p>
        </w:tc>
        <w:tc>
          <w:tcPr>
            <w:tcW w:w="1204"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61.5</w:t>
            </w:r>
          </w:p>
        </w:tc>
        <w:tc>
          <w:tcPr>
            <w:tcW w:w="1204"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34.2</w:t>
            </w:r>
          </w:p>
        </w:tc>
        <w:tc>
          <w:tcPr>
            <w:tcW w:w="1204"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60.6</w:t>
            </w:r>
          </w:p>
        </w:tc>
        <w:tc>
          <w:tcPr>
            <w:tcW w:w="1462"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33.6</w:t>
            </w:r>
          </w:p>
        </w:tc>
      </w:tr>
      <w:tr w:rsidR="00E83900" w:rsidRPr="0085103F" w:rsidTr="00FE2A86">
        <w:trPr>
          <w:trHeight w:val="300"/>
        </w:trPr>
        <w:tc>
          <w:tcPr>
            <w:tcW w:w="3681"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 sau mỗi lần bỏ vốn mỗi năm (triệu đồng)</w:t>
            </w:r>
          </w:p>
        </w:tc>
        <w:tc>
          <w:tcPr>
            <w:tcW w:w="1204"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41.9</w:t>
            </w:r>
          </w:p>
        </w:tc>
        <w:tc>
          <w:tcPr>
            <w:tcW w:w="1204"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28.5</w:t>
            </w:r>
          </w:p>
        </w:tc>
        <w:tc>
          <w:tcPr>
            <w:tcW w:w="1204"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51.8</w:t>
            </w:r>
          </w:p>
        </w:tc>
        <w:tc>
          <w:tcPr>
            <w:tcW w:w="1462" w:type="dxa"/>
            <w:noWrap/>
            <w:vAlign w:val="center"/>
            <w:hideMark/>
          </w:tcPr>
          <w:p w:rsidR="00E83900" w:rsidRPr="0085103F" w:rsidRDefault="00E83900" w:rsidP="003971CC">
            <w:pPr>
              <w:pStyle w:val="NormalWeb"/>
              <w:shd w:val="clear" w:color="auto" w:fill="FFFFFF" w:themeFill="background1"/>
              <w:spacing w:before="60" w:beforeAutospacing="0" w:afterLines="60" w:afterAutospacing="0"/>
              <w:jc w:val="center"/>
              <w:textAlignment w:val="bottom"/>
              <w:rPr>
                <w:rFonts w:eastAsiaTheme="minorHAnsi"/>
                <w:sz w:val="22"/>
                <w:szCs w:val="22"/>
              </w:rPr>
            </w:pPr>
            <w:r w:rsidRPr="0085103F">
              <w:rPr>
                <w:rFonts w:eastAsiaTheme="minorHAnsi"/>
                <w:sz w:val="22"/>
                <w:szCs w:val="22"/>
              </w:rPr>
              <w:t>24.8</w:t>
            </w:r>
          </w:p>
        </w:tc>
      </w:tr>
    </w:tbl>
    <w:p w:rsidR="00E83900" w:rsidRPr="0085103F" w:rsidRDefault="00E83900" w:rsidP="003971CC">
      <w:pPr>
        <w:shd w:val="clear" w:color="auto" w:fill="FFFFFF" w:themeFill="background1"/>
        <w:spacing w:before="60" w:afterLines="60"/>
        <w:rPr>
          <w:rStyle w:val="Emphasis"/>
          <w:rFonts w:ascii="Times New Roman" w:hAnsi="Times New Roman" w:cs="Times New Roman"/>
          <w:b w:val="0"/>
          <w:i/>
        </w:rPr>
      </w:pPr>
      <w:r w:rsidRPr="0085103F">
        <w:rPr>
          <w:rStyle w:val="Emphasis"/>
          <w:rFonts w:ascii="Times New Roman" w:hAnsi="Times New Roman" w:cs="Times New Roman"/>
          <w:i/>
        </w:rPr>
        <w:t xml:space="preserve">Nguồn: </w:t>
      </w:r>
      <w:r w:rsidR="00255ABA"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E83900" w:rsidRPr="0085103F" w:rsidRDefault="00E83900" w:rsidP="00C41DDE">
      <w:pPr>
        <w:pStyle w:val="Caption"/>
        <w:spacing w:before="120" w:after="120" w:line="360" w:lineRule="auto"/>
        <w:jc w:val="center"/>
        <w:rPr>
          <w:rFonts w:cs="Times New Roman"/>
          <w:b/>
          <w:i w:val="0"/>
          <w:iCs w:val="0"/>
          <w:color w:val="auto"/>
          <w:sz w:val="26"/>
          <w:szCs w:val="26"/>
        </w:rPr>
      </w:pPr>
      <w:r w:rsidRPr="0085103F">
        <w:rPr>
          <w:rFonts w:cs="Times New Roman"/>
          <w:b/>
          <w:i w:val="0"/>
          <w:iCs w:val="0"/>
          <w:color w:val="auto"/>
          <w:sz w:val="26"/>
          <w:szCs w:val="26"/>
        </w:rPr>
        <w:t>Phụ lục</w:t>
      </w:r>
      <w:r w:rsidR="00485338">
        <w:rPr>
          <w:rFonts w:cs="Times New Roman"/>
          <w:b/>
          <w:i w:val="0"/>
          <w:iCs w:val="0"/>
          <w:color w:val="auto"/>
          <w:sz w:val="26"/>
          <w:szCs w:val="26"/>
        </w:rPr>
        <w:t xml:space="preserve"> </w:t>
      </w:r>
      <w:r w:rsidR="002F6733" w:rsidRPr="0085103F">
        <w:rPr>
          <w:rFonts w:cs="Times New Roman"/>
          <w:b/>
          <w:i w:val="0"/>
          <w:iCs w:val="0"/>
          <w:color w:val="auto"/>
          <w:sz w:val="26"/>
          <w:szCs w:val="26"/>
        </w:rPr>
        <w:t>7</w:t>
      </w:r>
      <w:r w:rsidRPr="0085103F">
        <w:rPr>
          <w:rFonts w:cs="Times New Roman"/>
          <w:b/>
          <w:i w:val="0"/>
          <w:iCs w:val="0"/>
          <w:color w:val="auto"/>
          <w:sz w:val="26"/>
          <w:szCs w:val="26"/>
        </w:rPr>
        <w:t>: Kịch bản về sự thay đổi năng suất và tác động tới các mô hình tái canh toàn bộ hoặc từng phần</w:t>
      </w:r>
    </w:p>
    <w:tbl>
      <w:tblPr>
        <w:tblStyle w:val="TableGrid"/>
        <w:tblW w:w="9356" w:type="dxa"/>
        <w:tblInd w:w="-5" w:type="dxa"/>
        <w:tblLook w:val="04A0"/>
      </w:tblPr>
      <w:tblGrid>
        <w:gridCol w:w="2977"/>
        <w:gridCol w:w="709"/>
        <w:gridCol w:w="708"/>
        <w:gridCol w:w="709"/>
        <w:gridCol w:w="709"/>
        <w:gridCol w:w="709"/>
        <w:gridCol w:w="708"/>
        <w:gridCol w:w="709"/>
        <w:gridCol w:w="709"/>
        <w:gridCol w:w="709"/>
      </w:tblGrid>
      <w:tr w:rsidR="00E83900" w:rsidRPr="0085103F" w:rsidTr="00FE2A86">
        <w:trPr>
          <w:trHeight w:val="300"/>
        </w:trPr>
        <w:tc>
          <w:tcPr>
            <w:tcW w:w="2977" w:type="dxa"/>
            <w:vMerge w:val="restart"/>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Năng suất (tấn/ha)</w:t>
            </w:r>
          </w:p>
        </w:tc>
        <w:tc>
          <w:tcPr>
            <w:tcW w:w="2126"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100%</w:t>
            </w:r>
          </w:p>
        </w:tc>
        <w:tc>
          <w:tcPr>
            <w:tcW w:w="2126"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50%</w:t>
            </w:r>
          </w:p>
        </w:tc>
        <w:tc>
          <w:tcPr>
            <w:tcW w:w="2127"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30%</w:t>
            </w:r>
          </w:p>
        </w:tc>
      </w:tr>
      <w:tr w:rsidR="00E83900" w:rsidRPr="0085103F" w:rsidTr="00FE2A86">
        <w:trPr>
          <w:trHeight w:val="300"/>
        </w:trPr>
        <w:tc>
          <w:tcPr>
            <w:tcW w:w="2977"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4</w:t>
            </w:r>
          </w:p>
        </w:tc>
        <w:tc>
          <w:tcPr>
            <w:tcW w:w="70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6</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8</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4</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6</w:t>
            </w:r>
          </w:p>
        </w:tc>
        <w:tc>
          <w:tcPr>
            <w:tcW w:w="70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8</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4</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6</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8</w:t>
            </w:r>
          </w:p>
        </w:tc>
      </w:tr>
      <w:tr w:rsidR="00E83900" w:rsidRPr="0085103F" w:rsidTr="00FE2A86">
        <w:trPr>
          <w:trHeight w:val="300"/>
        </w:trPr>
        <w:tc>
          <w:tcPr>
            <w:tcW w:w="2977"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nhuận/năm (triệu đồng)</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59</w:t>
            </w:r>
          </w:p>
        </w:tc>
        <w:tc>
          <w:tcPr>
            <w:tcW w:w="70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111</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163</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109</w:t>
            </w:r>
          </w:p>
        </w:tc>
        <w:tc>
          <w:tcPr>
            <w:tcW w:w="70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152</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103</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140</w:t>
            </w:r>
          </w:p>
        </w:tc>
      </w:tr>
      <w:tr w:rsidR="00E83900" w:rsidRPr="0085103F" w:rsidTr="00FE2A86">
        <w:trPr>
          <w:trHeight w:val="300"/>
        </w:trPr>
        <w:tc>
          <w:tcPr>
            <w:tcW w:w="2977"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 sau mỗi lần bỏ vốn mỗi năm (triệu đồng)</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50</w:t>
            </w:r>
          </w:p>
        </w:tc>
        <w:tc>
          <w:tcPr>
            <w:tcW w:w="70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102</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153</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54</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97</w:t>
            </w:r>
          </w:p>
        </w:tc>
        <w:tc>
          <w:tcPr>
            <w:tcW w:w="70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139</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49</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86</w:t>
            </w:r>
          </w:p>
        </w:tc>
        <w:tc>
          <w:tcPr>
            <w:tcW w:w="70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122</w:t>
            </w:r>
          </w:p>
        </w:tc>
      </w:tr>
    </w:tbl>
    <w:p w:rsidR="00E83900" w:rsidRPr="0085103F" w:rsidRDefault="00E83900" w:rsidP="003971CC">
      <w:pPr>
        <w:shd w:val="clear" w:color="auto" w:fill="FFFFFF" w:themeFill="background1"/>
        <w:spacing w:before="60" w:afterLines="60"/>
        <w:rPr>
          <w:rStyle w:val="Emphasis"/>
          <w:rFonts w:ascii="Times New Roman" w:hAnsi="Times New Roman" w:cs="Times New Roman"/>
          <w:b w:val="0"/>
          <w:i/>
        </w:rPr>
      </w:pPr>
      <w:r w:rsidRPr="0085103F">
        <w:rPr>
          <w:rStyle w:val="Emphasis"/>
          <w:rFonts w:ascii="Times New Roman" w:hAnsi="Times New Roman" w:cs="Times New Roman"/>
          <w:i/>
        </w:rPr>
        <w:t xml:space="preserve">Nguồn: </w:t>
      </w:r>
      <w:r w:rsidR="00255ABA"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E83900" w:rsidRPr="0085103F" w:rsidRDefault="00E83900" w:rsidP="00E83900">
      <w:pPr>
        <w:pStyle w:val="Caption"/>
        <w:spacing w:before="120" w:after="120" w:line="360" w:lineRule="auto"/>
        <w:jc w:val="center"/>
        <w:rPr>
          <w:rFonts w:cs="Times New Roman"/>
          <w:b/>
          <w:i w:val="0"/>
          <w:iCs w:val="0"/>
          <w:color w:val="auto"/>
          <w:sz w:val="24"/>
          <w:szCs w:val="24"/>
        </w:rPr>
      </w:pPr>
    </w:p>
    <w:p w:rsidR="00E83900" w:rsidRPr="0085103F" w:rsidRDefault="00E83900" w:rsidP="00E83900">
      <w:pPr>
        <w:pStyle w:val="Caption"/>
        <w:spacing w:before="120" w:after="120" w:line="360" w:lineRule="auto"/>
        <w:jc w:val="center"/>
        <w:rPr>
          <w:rFonts w:cs="Times New Roman"/>
          <w:b/>
          <w:i w:val="0"/>
          <w:iCs w:val="0"/>
          <w:color w:val="auto"/>
          <w:sz w:val="26"/>
          <w:szCs w:val="26"/>
        </w:rPr>
      </w:pPr>
      <w:r w:rsidRPr="0085103F">
        <w:rPr>
          <w:rFonts w:cs="Times New Roman"/>
          <w:b/>
          <w:i w:val="0"/>
          <w:iCs w:val="0"/>
          <w:color w:val="auto"/>
          <w:sz w:val="26"/>
          <w:szCs w:val="26"/>
        </w:rPr>
        <w:t xml:space="preserve">Phụ lục </w:t>
      </w:r>
      <w:r w:rsidR="00D358EA" w:rsidRPr="0085103F">
        <w:rPr>
          <w:rFonts w:cs="Times New Roman"/>
          <w:b/>
          <w:i w:val="0"/>
          <w:iCs w:val="0"/>
          <w:color w:val="auto"/>
          <w:sz w:val="26"/>
          <w:szCs w:val="26"/>
        </w:rPr>
        <w:t>8</w:t>
      </w:r>
      <w:r w:rsidRPr="0085103F">
        <w:rPr>
          <w:rFonts w:cs="Times New Roman"/>
          <w:b/>
          <w:i w:val="0"/>
          <w:iCs w:val="0"/>
          <w:color w:val="auto"/>
          <w:sz w:val="26"/>
          <w:szCs w:val="26"/>
        </w:rPr>
        <w:t>: Kịch bản về sự thay đổi năng suất và</w:t>
      </w:r>
      <w:r w:rsidR="00485338">
        <w:rPr>
          <w:rFonts w:cs="Times New Roman"/>
          <w:b/>
          <w:i w:val="0"/>
          <w:iCs w:val="0"/>
          <w:color w:val="auto"/>
          <w:sz w:val="26"/>
          <w:szCs w:val="26"/>
        </w:rPr>
        <w:t xml:space="preserve"> </w:t>
      </w:r>
      <w:r w:rsidRPr="0085103F">
        <w:rPr>
          <w:rFonts w:cs="Times New Roman"/>
          <w:b/>
          <w:i w:val="0"/>
          <w:iCs w:val="0"/>
          <w:color w:val="auto"/>
          <w:sz w:val="26"/>
          <w:szCs w:val="26"/>
        </w:rPr>
        <w:t>tác động tới mô hình trồng luân canh cây trồng/ mô hình đất bỏ hoang</w:t>
      </w:r>
    </w:p>
    <w:tbl>
      <w:tblPr>
        <w:tblStyle w:val="TableGrid"/>
        <w:tblW w:w="8523" w:type="dxa"/>
        <w:tblLook w:val="04A0"/>
      </w:tblPr>
      <w:tblGrid>
        <w:gridCol w:w="3227"/>
        <w:gridCol w:w="1043"/>
        <w:gridCol w:w="851"/>
        <w:gridCol w:w="941"/>
        <w:gridCol w:w="760"/>
        <w:gridCol w:w="850"/>
        <w:gridCol w:w="851"/>
      </w:tblGrid>
      <w:tr w:rsidR="00E83900" w:rsidRPr="0085103F" w:rsidTr="00FE2A86">
        <w:trPr>
          <w:trHeight w:val="300"/>
        </w:trPr>
        <w:tc>
          <w:tcPr>
            <w:tcW w:w="3227" w:type="dxa"/>
            <w:vMerge w:val="restart"/>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Kịch bản</w:t>
            </w:r>
          </w:p>
        </w:tc>
        <w:tc>
          <w:tcPr>
            <w:tcW w:w="2835"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Luân canh cây trồng 1 năm</w:t>
            </w:r>
          </w:p>
        </w:tc>
        <w:tc>
          <w:tcPr>
            <w:tcW w:w="2461"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Bỏ hoang đất 6 tháng</w:t>
            </w:r>
          </w:p>
        </w:tc>
      </w:tr>
      <w:tr w:rsidR="00E83900" w:rsidRPr="0085103F" w:rsidTr="00FE2A86">
        <w:trPr>
          <w:trHeight w:val="300"/>
        </w:trPr>
        <w:tc>
          <w:tcPr>
            <w:tcW w:w="3227"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2835"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Năng suất (Tấn/ha)</w:t>
            </w:r>
          </w:p>
        </w:tc>
        <w:tc>
          <w:tcPr>
            <w:tcW w:w="2461"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Năng suất (Tấn/ha)</w:t>
            </w:r>
          </w:p>
        </w:tc>
      </w:tr>
      <w:tr w:rsidR="00E83900" w:rsidRPr="0085103F" w:rsidTr="00FE2A86">
        <w:trPr>
          <w:trHeight w:val="300"/>
        </w:trPr>
        <w:tc>
          <w:tcPr>
            <w:tcW w:w="3227"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1043"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4</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6</w:t>
            </w:r>
          </w:p>
        </w:tc>
        <w:tc>
          <w:tcPr>
            <w:tcW w:w="94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8</w:t>
            </w:r>
          </w:p>
        </w:tc>
        <w:tc>
          <w:tcPr>
            <w:tcW w:w="76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4</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6</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8</w:t>
            </w:r>
          </w:p>
        </w:tc>
      </w:tr>
      <w:tr w:rsidR="00E83900" w:rsidRPr="0085103F" w:rsidTr="00FE2A86">
        <w:trPr>
          <w:trHeight w:val="680"/>
        </w:trPr>
        <w:tc>
          <w:tcPr>
            <w:tcW w:w="3227"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nhuận/năm (triệu đồng)</w:t>
            </w:r>
          </w:p>
        </w:tc>
        <w:tc>
          <w:tcPr>
            <w:tcW w:w="1043"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57</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117</w:t>
            </w:r>
          </w:p>
        </w:tc>
        <w:tc>
          <w:tcPr>
            <w:tcW w:w="94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176</w:t>
            </w:r>
          </w:p>
        </w:tc>
        <w:tc>
          <w:tcPr>
            <w:tcW w:w="76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65</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124</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184</w:t>
            </w:r>
          </w:p>
        </w:tc>
      </w:tr>
      <w:tr w:rsidR="00E83900" w:rsidRPr="0085103F" w:rsidTr="00FE2A86">
        <w:trPr>
          <w:trHeight w:val="300"/>
        </w:trPr>
        <w:tc>
          <w:tcPr>
            <w:tcW w:w="3227"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 sau mỗi lần bỏ vốn mỗi năm (triệu đồng)</w:t>
            </w:r>
          </w:p>
        </w:tc>
        <w:tc>
          <w:tcPr>
            <w:tcW w:w="1043"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46</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106</w:t>
            </w:r>
          </w:p>
        </w:tc>
        <w:tc>
          <w:tcPr>
            <w:tcW w:w="94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165</w:t>
            </w:r>
          </w:p>
        </w:tc>
        <w:tc>
          <w:tcPr>
            <w:tcW w:w="76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55</w:t>
            </w:r>
          </w:p>
        </w:tc>
        <w:tc>
          <w:tcPr>
            <w:tcW w:w="85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115</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174</w:t>
            </w:r>
          </w:p>
        </w:tc>
      </w:tr>
    </w:tbl>
    <w:p w:rsidR="00E83900" w:rsidRPr="0085103F" w:rsidRDefault="00E83900" w:rsidP="003971CC">
      <w:pPr>
        <w:shd w:val="clear" w:color="auto" w:fill="FFFFFF" w:themeFill="background1"/>
        <w:spacing w:before="60" w:afterLines="60"/>
        <w:rPr>
          <w:rStyle w:val="Emphasis"/>
          <w:rFonts w:ascii="Times New Roman" w:hAnsi="Times New Roman" w:cs="Times New Roman"/>
          <w:b w:val="0"/>
          <w:i/>
        </w:rPr>
      </w:pPr>
      <w:r w:rsidRPr="0085103F">
        <w:rPr>
          <w:rStyle w:val="Emphasis"/>
          <w:rFonts w:ascii="Times New Roman" w:hAnsi="Times New Roman" w:cs="Times New Roman"/>
          <w:i/>
        </w:rPr>
        <w:t xml:space="preserve">Nguồn: </w:t>
      </w:r>
      <w:r w:rsidR="00255ABA"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E83900" w:rsidRPr="0085103F" w:rsidRDefault="00E83900" w:rsidP="00E83900">
      <w:pPr>
        <w:pStyle w:val="Caption"/>
        <w:spacing w:before="120" w:after="120" w:line="360" w:lineRule="auto"/>
        <w:jc w:val="center"/>
        <w:rPr>
          <w:rFonts w:cs="Times New Roman"/>
          <w:b/>
          <w:i w:val="0"/>
          <w:iCs w:val="0"/>
          <w:color w:val="auto"/>
          <w:szCs w:val="24"/>
        </w:rPr>
      </w:pPr>
    </w:p>
    <w:p w:rsidR="006A36F8" w:rsidRPr="0085103F" w:rsidRDefault="006A36F8" w:rsidP="006A36F8">
      <w:pPr>
        <w:rPr>
          <w:lang w:val="en-US"/>
        </w:rPr>
      </w:pPr>
    </w:p>
    <w:p w:rsidR="006A36F8" w:rsidRPr="0085103F" w:rsidRDefault="006A36F8" w:rsidP="006A36F8">
      <w:pPr>
        <w:rPr>
          <w:lang w:val="en-US"/>
        </w:rPr>
      </w:pPr>
    </w:p>
    <w:p w:rsidR="009861E2" w:rsidRPr="0085103F" w:rsidRDefault="009861E2" w:rsidP="00E83900">
      <w:pPr>
        <w:pStyle w:val="Caption"/>
        <w:spacing w:before="120" w:after="120" w:line="360" w:lineRule="auto"/>
        <w:jc w:val="center"/>
        <w:rPr>
          <w:rFonts w:cs="Times New Roman"/>
          <w:b/>
          <w:i w:val="0"/>
          <w:iCs w:val="0"/>
          <w:color w:val="auto"/>
          <w:sz w:val="26"/>
          <w:szCs w:val="26"/>
        </w:rPr>
      </w:pPr>
    </w:p>
    <w:p w:rsidR="00E83900" w:rsidRPr="0085103F" w:rsidRDefault="00E83900" w:rsidP="00E83900">
      <w:pPr>
        <w:pStyle w:val="Caption"/>
        <w:spacing w:before="120" w:after="120" w:line="360" w:lineRule="auto"/>
        <w:jc w:val="center"/>
        <w:rPr>
          <w:rFonts w:cs="Times New Roman"/>
          <w:b/>
          <w:i w:val="0"/>
          <w:iCs w:val="0"/>
          <w:color w:val="auto"/>
          <w:sz w:val="26"/>
          <w:szCs w:val="26"/>
        </w:rPr>
      </w:pPr>
      <w:r w:rsidRPr="0085103F">
        <w:rPr>
          <w:rFonts w:cs="Times New Roman"/>
          <w:b/>
          <w:i w:val="0"/>
          <w:iCs w:val="0"/>
          <w:color w:val="auto"/>
          <w:sz w:val="26"/>
          <w:szCs w:val="26"/>
        </w:rPr>
        <w:t xml:space="preserve">Phụ lục </w:t>
      </w:r>
      <w:r w:rsidR="00910CE3" w:rsidRPr="0085103F">
        <w:rPr>
          <w:rFonts w:cs="Times New Roman"/>
          <w:b/>
          <w:i w:val="0"/>
          <w:iCs w:val="0"/>
          <w:color w:val="auto"/>
          <w:sz w:val="26"/>
          <w:szCs w:val="26"/>
        </w:rPr>
        <w:t>9</w:t>
      </w:r>
      <w:r w:rsidRPr="0085103F">
        <w:rPr>
          <w:rFonts w:cs="Times New Roman"/>
          <w:b/>
          <w:i w:val="0"/>
          <w:iCs w:val="0"/>
          <w:color w:val="auto"/>
          <w:sz w:val="26"/>
          <w:szCs w:val="26"/>
        </w:rPr>
        <w:t>:</w:t>
      </w:r>
      <w:r w:rsidR="00485338">
        <w:rPr>
          <w:rFonts w:cs="Times New Roman"/>
          <w:b/>
          <w:i w:val="0"/>
          <w:iCs w:val="0"/>
          <w:color w:val="auto"/>
          <w:sz w:val="26"/>
          <w:szCs w:val="26"/>
        </w:rPr>
        <w:t xml:space="preserve"> </w:t>
      </w:r>
      <w:r w:rsidRPr="0085103F">
        <w:rPr>
          <w:rFonts w:cs="Times New Roman"/>
          <w:b/>
          <w:i w:val="0"/>
          <w:iCs w:val="0"/>
          <w:color w:val="auto"/>
          <w:sz w:val="26"/>
          <w:szCs w:val="26"/>
        </w:rPr>
        <w:t>Kịch bản về sự thay đổi lãi suất và</w:t>
      </w:r>
      <w:r w:rsidR="00485338">
        <w:rPr>
          <w:rFonts w:cs="Times New Roman"/>
          <w:b/>
          <w:i w:val="0"/>
          <w:iCs w:val="0"/>
          <w:color w:val="auto"/>
          <w:sz w:val="26"/>
          <w:szCs w:val="26"/>
        </w:rPr>
        <w:t xml:space="preserve"> </w:t>
      </w:r>
      <w:r w:rsidRPr="0085103F">
        <w:rPr>
          <w:rFonts w:cs="Times New Roman"/>
          <w:b/>
          <w:i w:val="0"/>
          <w:iCs w:val="0"/>
          <w:color w:val="auto"/>
          <w:sz w:val="26"/>
          <w:szCs w:val="26"/>
        </w:rPr>
        <w:t>tác động tới các mô hình tái canh toàn bộ hoặc từng phần</w:t>
      </w:r>
    </w:p>
    <w:tbl>
      <w:tblPr>
        <w:tblStyle w:val="TableGrid"/>
        <w:tblW w:w="9861" w:type="dxa"/>
        <w:tblLook w:val="04A0"/>
      </w:tblPr>
      <w:tblGrid>
        <w:gridCol w:w="2263"/>
        <w:gridCol w:w="851"/>
        <w:gridCol w:w="851"/>
        <w:gridCol w:w="801"/>
        <w:gridCol w:w="900"/>
        <w:gridCol w:w="801"/>
        <w:gridCol w:w="801"/>
        <w:gridCol w:w="991"/>
        <w:gridCol w:w="801"/>
        <w:gridCol w:w="801"/>
      </w:tblGrid>
      <w:tr w:rsidR="00E83900" w:rsidRPr="0085103F" w:rsidTr="00FE2A86">
        <w:trPr>
          <w:trHeight w:val="300"/>
        </w:trPr>
        <w:tc>
          <w:tcPr>
            <w:tcW w:w="2263" w:type="dxa"/>
            <w:vMerge w:val="restart"/>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Kịch bản</w:t>
            </w:r>
          </w:p>
        </w:tc>
        <w:tc>
          <w:tcPr>
            <w:tcW w:w="2503"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100%</w:t>
            </w:r>
          </w:p>
        </w:tc>
        <w:tc>
          <w:tcPr>
            <w:tcW w:w="2502"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50%</w:t>
            </w:r>
          </w:p>
        </w:tc>
        <w:tc>
          <w:tcPr>
            <w:tcW w:w="2593"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30%</w:t>
            </w:r>
          </w:p>
        </w:tc>
      </w:tr>
      <w:tr w:rsidR="00E83900" w:rsidRPr="0085103F" w:rsidTr="00FE2A86">
        <w:trPr>
          <w:trHeight w:val="300"/>
        </w:trPr>
        <w:tc>
          <w:tcPr>
            <w:tcW w:w="2263"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2503"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Lãi suất/năm (%)</w:t>
            </w:r>
          </w:p>
        </w:tc>
        <w:tc>
          <w:tcPr>
            <w:tcW w:w="2502" w:type="dxa"/>
            <w:gridSpan w:val="3"/>
            <w:noWrap/>
            <w:hideMark/>
          </w:tcPr>
          <w:p w:rsidR="00E83900" w:rsidRPr="0085103F" w:rsidRDefault="00E83900" w:rsidP="00FE2A86">
            <w:r w:rsidRPr="0085103F">
              <w:rPr>
                <w:rFonts w:ascii="Times New Roman" w:hAnsi="Times New Roman" w:cs="Times New Roman"/>
                <w:b/>
              </w:rPr>
              <w:t>Lãi suất/năm (%)</w:t>
            </w:r>
          </w:p>
        </w:tc>
        <w:tc>
          <w:tcPr>
            <w:tcW w:w="2593" w:type="dxa"/>
            <w:gridSpan w:val="3"/>
            <w:noWrap/>
            <w:hideMark/>
          </w:tcPr>
          <w:p w:rsidR="00E83900" w:rsidRPr="0085103F" w:rsidRDefault="00E83900" w:rsidP="00FE2A86">
            <w:r w:rsidRPr="0085103F">
              <w:rPr>
                <w:rFonts w:ascii="Times New Roman" w:hAnsi="Times New Roman" w:cs="Times New Roman"/>
                <w:b/>
              </w:rPr>
              <w:t>Lãi suất/năm (%)</w:t>
            </w:r>
          </w:p>
        </w:tc>
      </w:tr>
      <w:tr w:rsidR="00E83900" w:rsidRPr="0085103F" w:rsidTr="00FE2A86">
        <w:trPr>
          <w:trHeight w:val="405"/>
        </w:trPr>
        <w:tc>
          <w:tcPr>
            <w:tcW w:w="2263"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7</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9</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10</w:t>
            </w:r>
          </w:p>
        </w:tc>
        <w:tc>
          <w:tcPr>
            <w:tcW w:w="90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7</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9</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10</w:t>
            </w:r>
          </w:p>
        </w:tc>
        <w:tc>
          <w:tcPr>
            <w:tcW w:w="99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7</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9</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10</w:t>
            </w:r>
          </w:p>
        </w:tc>
      </w:tr>
      <w:tr w:rsidR="00E83900" w:rsidRPr="0085103F" w:rsidTr="00FE2A86">
        <w:trPr>
          <w:trHeight w:val="300"/>
        </w:trPr>
        <w:tc>
          <w:tcPr>
            <w:tcW w:w="2263"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nhuận/năm (triệu đồng)</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59</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59</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59</w:t>
            </w:r>
          </w:p>
        </w:tc>
        <w:tc>
          <w:tcPr>
            <w:tcW w:w="90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99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r>
      <w:tr w:rsidR="00E83900" w:rsidRPr="0085103F" w:rsidTr="00FE2A86">
        <w:trPr>
          <w:trHeight w:val="300"/>
        </w:trPr>
        <w:tc>
          <w:tcPr>
            <w:tcW w:w="2263"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 sau mỗi lần bỏ vốn mỗi năm (triệu đồng)</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51</w:t>
            </w:r>
          </w:p>
        </w:tc>
        <w:tc>
          <w:tcPr>
            <w:tcW w:w="85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50</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49</w:t>
            </w:r>
          </w:p>
        </w:tc>
        <w:tc>
          <w:tcPr>
            <w:tcW w:w="900"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56</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54</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54</w:t>
            </w:r>
          </w:p>
        </w:tc>
        <w:tc>
          <w:tcPr>
            <w:tcW w:w="99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51</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49</w:t>
            </w:r>
          </w:p>
        </w:tc>
        <w:tc>
          <w:tcPr>
            <w:tcW w:w="80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48</w:t>
            </w:r>
          </w:p>
        </w:tc>
      </w:tr>
    </w:tbl>
    <w:p w:rsidR="00E83900" w:rsidRPr="0085103F" w:rsidRDefault="00E83900" w:rsidP="003971CC">
      <w:pPr>
        <w:shd w:val="clear" w:color="auto" w:fill="FFFFFF" w:themeFill="background1"/>
        <w:spacing w:before="60" w:afterLines="60"/>
        <w:rPr>
          <w:rStyle w:val="Emphasis"/>
          <w:rFonts w:ascii="Times New Roman" w:hAnsi="Times New Roman" w:cs="Times New Roman"/>
          <w:i/>
          <w:lang w:val="en-US"/>
        </w:rPr>
      </w:pPr>
      <w:r w:rsidRPr="0085103F">
        <w:rPr>
          <w:rStyle w:val="Emphasis"/>
          <w:rFonts w:ascii="Times New Roman" w:hAnsi="Times New Roman" w:cs="Times New Roman"/>
          <w:i/>
        </w:rPr>
        <w:t xml:space="preserve">Nguồn: </w:t>
      </w:r>
      <w:r w:rsidR="00456093"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9861E2" w:rsidRPr="0085103F" w:rsidRDefault="009861E2" w:rsidP="00E83900">
      <w:pPr>
        <w:pStyle w:val="Caption"/>
        <w:spacing w:before="120" w:after="120" w:line="360" w:lineRule="auto"/>
        <w:jc w:val="center"/>
        <w:rPr>
          <w:rFonts w:cs="Times New Roman"/>
          <w:b/>
          <w:i w:val="0"/>
          <w:iCs w:val="0"/>
          <w:color w:val="auto"/>
          <w:sz w:val="26"/>
          <w:szCs w:val="26"/>
        </w:rPr>
      </w:pPr>
    </w:p>
    <w:p w:rsidR="00E83900" w:rsidRPr="0085103F" w:rsidRDefault="00E83900" w:rsidP="00E83900">
      <w:pPr>
        <w:pStyle w:val="Caption"/>
        <w:spacing w:before="120" w:after="120" w:line="360" w:lineRule="auto"/>
        <w:jc w:val="center"/>
        <w:rPr>
          <w:rFonts w:cs="Times New Roman"/>
          <w:b/>
          <w:i w:val="0"/>
          <w:iCs w:val="0"/>
          <w:color w:val="auto"/>
          <w:sz w:val="26"/>
          <w:szCs w:val="26"/>
        </w:rPr>
      </w:pPr>
      <w:r w:rsidRPr="0085103F">
        <w:rPr>
          <w:rFonts w:cs="Times New Roman"/>
          <w:b/>
          <w:i w:val="0"/>
          <w:iCs w:val="0"/>
          <w:color w:val="auto"/>
          <w:sz w:val="26"/>
          <w:szCs w:val="26"/>
        </w:rPr>
        <w:t xml:space="preserve">Phụ lục </w:t>
      </w:r>
      <w:r w:rsidR="00910CE3" w:rsidRPr="0085103F">
        <w:rPr>
          <w:rFonts w:cs="Times New Roman"/>
          <w:b/>
          <w:i w:val="0"/>
          <w:iCs w:val="0"/>
          <w:color w:val="auto"/>
          <w:sz w:val="26"/>
          <w:szCs w:val="26"/>
        </w:rPr>
        <w:t>10</w:t>
      </w:r>
      <w:r w:rsidRPr="0085103F">
        <w:rPr>
          <w:rFonts w:cs="Times New Roman"/>
          <w:b/>
          <w:i w:val="0"/>
          <w:iCs w:val="0"/>
          <w:color w:val="auto"/>
          <w:sz w:val="26"/>
          <w:szCs w:val="26"/>
        </w:rPr>
        <w:t>: Kịch bản về sự thay đổi lãi suất và</w:t>
      </w:r>
      <w:r w:rsidR="00485338">
        <w:rPr>
          <w:rFonts w:cs="Times New Roman"/>
          <w:b/>
          <w:i w:val="0"/>
          <w:iCs w:val="0"/>
          <w:color w:val="auto"/>
          <w:sz w:val="26"/>
          <w:szCs w:val="26"/>
        </w:rPr>
        <w:t xml:space="preserve"> </w:t>
      </w:r>
      <w:r w:rsidRPr="0085103F">
        <w:rPr>
          <w:rFonts w:cs="Times New Roman"/>
          <w:b/>
          <w:i w:val="0"/>
          <w:iCs w:val="0"/>
          <w:color w:val="auto"/>
          <w:sz w:val="26"/>
          <w:szCs w:val="26"/>
        </w:rPr>
        <w:t>tác động tới các mô hình tái canh luân canh /bỏ hoang đất</w:t>
      </w:r>
    </w:p>
    <w:tbl>
      <w:tblPr>
        <w:tblStyle w:val="TableGrid"/>
        <w:tblW w:w="9313" w:type="dxa"/>
        <w:tblLook w:val="04A0"/>
      </w:tblPr>
      <w:tblGrid>
        <w:gridCol w:w="3794"/>
        <w:gridCol w:w="1241"/>
        <w:gridCol w:w="846"/>
        <w:gridCol w:w="846"/>
        <w:gridCol w:w="894"/>
        <w:gridCol w:w="846"/>
        <w:gridCol w:w="846"/>
      </w:tblGrid>
      <w:tr w:rsidR="00E83900" w:rsidRPr="0085103F" w:rsidTr="00FE2A86">
        <w:trPr>
          <w:trHeight w:val="300"/>
        </w:trPr>
        <w:tc>
          <w:tcPr>
            <w:tcW w:w="3794" w:type="dxa"/>
            <w:vMerge w:val="restart"/>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Kịch bản</w:t>
            </w:r>
          </w:p>
        </w:tc>
        <w:tc>
          <w:tcPr>
            <w:tcW w:w="2933"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Luân canh cây trồng 1 năm</w:t>
            </w:r>
          </w:p>
        </w:tc>
        <w:tc>
          <w:tcPr>
            <w:tcW w:w="2586"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Bỏ hoang đất 6 tháng</w:t>
            </w:r>
          </w:p>
        </w:tc>
      </w:tr>
      <w:tr w:rsidR="00E83900" w:rsidRPr="0085103F" w:rsidTr="00FE2A86">
        <w:trPr>
          <w:trHeight w:val="300"/>
        </w:trPr>
        <w:tc>
          <w:tcPr>
            <w:tcW w:w="3794"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2933"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Lãi suất/năm (%)</w:t>
            </w:r>
          </w:p>
        </w:tc>
        <w:tc>
          <w:tcPr>
            <w:tcW w:w="2586"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Lãi suất/năm (%)</w:t>
            </w:r>
          </w:p>
        </w:tc>
      </w:tr>
      <w:tr w:rsidR="00E83900" w:rsidRPr="0085103F" w:rsidTr="00FE2A86">
        <w:trPr>
          <w:trHeight w:val="300"/>
        </w:trPr>
        <w:tc>
          <w:tcPr>
            <w:tcW w:w="3794"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124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7</w:t>
            </w:r>
          </w:p>
        </w:tc>
        <w:tc>
          <w:tcPr>
            <w:tcW w:w="846"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9</w:t>
            </w:r>
          </w:p>
        </w:tc>
        <w:tc>
          <w:tcPr>
            <w:tcW w:w="846"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10</w:t>
            </w:r>
          </w:p>
        </w:tc>
        <w:tc>
          <w:tcPr>
            <w:tcW w:w="894"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7</w:t>
            </w:r>
          </w:p>
        </w:tc>
        <w:tc>
          <w:tcPr>
            <w:tcW w:w="846"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9</w:t>
            </w:r>
          </w:p>
        </w:tc>
        <w:tc>
          <w:tcPr>
            <w:tcW w:w="846"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10</w:t>
            </w:r>
          </w:p>
        </w:tc>
      </w:tr>
      <w:tr w:rsidR="00E83900" w:rsidRPr="0085103F" w:rsidTr="00FE2A86">
        <w:trPr>
          <w:trHeight w:val="678"/>
        </w:trPr>
        <w:tc>
          <w:tcPr>
            <w:tcW w:w="3794"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nhuận/năm (triệu đồng)</w:t>
            </w:r>
          </w:p>
        </w:tc>
        <w:tc>
          <w:tcPr>
            <w:tcW w:w="124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57</w:t>
            </w:r>
          </w:p>
        </w:tc>
        <w:tc>
          <w:tcPr>
            <w:tcW w:w="846"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57</w:t>
            </w:r>
          </w:p>
        </w:tc>
        <w:tc>
          <w:tcPr>
            <w:tcW w:w="846"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57</w:t>
            </w:r>
          </w:p>
        </w:tc>
        <w:tc>
          <w:tcPr>
            <w:tcW w:w="894"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65</w:t>
            </w:r>
          </w:p>
        </w:tc>
        <w:tc>
          <w:tcPr>
            <w:tcW w:w="846"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65</w:t>
            </w:r>
          </w:p>
        </w:tc>
        <w:tc>
          <w:tcPr>
            <w:tcW w:w="846"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65</w:t>
            </w:r>
          </w:p>
        </w:tc>
      </w:tr>
      <w:tr w:rsidR="00E83900" w:rsidRPr="0085103F" w:rsidTr="00FE2A86">
        <w:trPr>
          <w:trHeight w:val="300"/>
        </w:trPr>
        <w:tc>
          <w:tcPr>
            <w:tcW w:w="3794"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 sau mỗi lần bỏ vốn mỗi năm (triệu đồng)</w:t>
            </w:r>
          </w:p>
        </w:tc>
        <w:tc>
          <w:tcPr>
            <w:tcW w:w="1241"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48</w:t>
            </w:r>
          </w:p>
        </w:tc>
        <w:tc>
          <w:tcPr>
            <w:tcW w:w="846"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46</w:t>
            </w:r>
          </w:p>
        </w:tc>
        <w:tc>
          <w:tcPr>
            <w:tcW w:w="846"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46</w:t>
            </w:r>
          </w:p>
        </w:tc>
        <w:tc>
          <w:tcPr>
            <w:tcW w:w="894"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56</w:t>
            </w:r>
          </w:p>
        </w:tc>
        <w:tc>
          <w:tcPr>
            <w:tcW w:w="846"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55</w:t>
            </w:r>
          </w:p>
        </w:tc>
        <w:tc>
          <w:tcPr>
            <w:tcW w:w="846"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55</w:t>
            </w:r>
          </w:p>
        </w:tc>
      </w:tr>
    </w:tbl>
    <w:p w:rsidR="00893A5D" w:rsidRPr="0085103F" w:rsidRDefault="00E83900" w:rsidP="003971CC">
      <w:pPr>
        <w:shd w:val="clear" w:color="auto" w:fill="FFFFFF" w:themeFill="background1"/>
        <w:spacing w:before="60" w:afterLines="60"/>
        <w:rPr>
          <w:rStyle w:val="Emphasis"/>
          <w:rFonts w:ascii="Times New Roman" w:hAnsi="Times New Roman" w:cs="Times New Roman"/>
          <w:i/>
          <w:lang w:val="en-US"/>
        </w:rPr>
      </w:pPr>
      <w:r w:rsidRPr="0085103F">
        <w:rPr>
          <w:rStyle w:val="Emphasis"/>
          <w:rFonts w:ascii="Times New Roman" w:hAnsi="Times New Roman" w:cs="Times New Roman"/>
          <w:i/>
        </w:rPr>
        <w:t xml:space="preserve">Nguồn: </w:t>
      </w:r>
      <w:r w:rsidR="00A4610C"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5F3303" w:rsidRPr="0085103F" w:rsidRDefault="005F3303" w:rsidP="003971CC">
      <w:pPr>
        <w:shd w:val="clear" w:color="auto" w:fill="FFFFFF" w:themeFill="background1"/>
        <w:spacing w:before="60" w:afterLines="60"/>
        <w:rPr>
          <w:rStyle w:val="Emphasis"/>
          <w:rFonts w:ascii="Times New Roman" w:hAnsi="Times New Roman" w:cs="Times New Roman"/>
          <w:i/>
          <w:lang w:val="en-US"/>
        </w:rPr>
      </w:pPr>
    </w:p>
    <w:p w:rsidR="005F3303" w:rsidRPr="0085103F" w:rsidRDefault="005F3303" w:rsidP="003971CC">
      <w:pPr>
        <w:shd w:val="clear" w:color="auto" w:fill="FFFFFF" w:themeFill="background1"/>
        <w:spacing w:before="60" w:afterLines="60"/>
        <w:rPr>
          <w:rStyle w:val="Emphasis"/>
          <w:rFonts w:ascii="Times New Roman" w:hAnsi="Times New Roman" w:cs="Times New Roman"/>
          <w:i/>
          <w:lang w:val="en-US"/>
        </w:rPr>
      </w:pPr>
    </w:p>
    <w:p w:rsidR="005F3303" w:rsidRPr="0085103F" w:rsidRDefault="005F3303" w:rsidP="003971CC">
      <w:pPr>
        <w:shd w:val="clear" w:color="auto" w:fill="FFFFFF" w:themeFill="background1"/>
        <w:spacing w:before="60" w:afterLines="60"/>
        <w:rPr>
          <w:rStyle w:val="Emphasis"/>
          <w:rFonts w:ascii="Times New Roman" w:hAnsi="Times New Roman" w:cs="Times New Roman"/>
          <w:i/>
          <w:lang w:val="en-US"/>
        </w:rPr>
      </w:pPr>
    </w:p>
    <w:p w:rsidR="005F3303" w:rsidRPr="0085103F" w:rsidRDefault="005F3303" w:rsidP="003971CC">
      <w:pPr>
        <w:shd w:val="clear" w:color="auto" w:fill="FFFFFF" w:themeFill="background1"/>
        <w:spacing w:before="60" w:afterLines="60"/>
        <w:rPr>
          <w:rStyle w:val="Emphasis"/>
          <w:rFonts w:ascii="Times New Roman" w:hAnsi="Times New Roman" w:cs="Times New Roman"/>
          <w:i/>
          <w:lang w:val="en-US"/>
        </w:rPr>
      </w:pPr>
    </w:p>
    <w:p w:rsidR="005F3303" w:rsidRPr="0085103F" w:rsidRDefault="005F3303" w:rsidP="003971CC">
      <w:pPr>
        <w:shd w:val="clear" w:color="auto" w:fill="FFFFFF" w:themeFill="background1"/>
        <w:spacing w:before="60" w:afterLines="60"/>
        <w:rPr>
          <w:rStyle w:val="Emphasis"/>
          <w:rFonts w:ascii="Times New Roman" w:hAnsi="Times New Roman" w:cs="Times New Roman"/>
          <w:i/>
          <w:lang w:val="en-US"/>
        </w:rPr>
      </w:pPr>
    </w:p>
    <w:p w:rsidR="005F3303" w:rsidRPr="0085103F" w:rsidRDefault="005F3303" w:rsidP="003971CC">
      <w:pPr>
        <w:shd w:val="clear" w:color="auto" w:fill="FFFFFF" w:themeFill="background1"/>
        <w:spacing w:before="60" w:afterLines="60"/>
        <w:rPr>
          <w:rStyle w:val="Emphasis"/>
          <w:rFonts w:ascii="Times New Roman" w:hAnsi="Times New Roman" w:cs="Times New Roman"/>
          <w:i/>
          <w:lang w:val="en-US"/>
        </w:rPr>
      </w:pPr>
    </w:p>
    <w:p w:rsidR="005F3303" w:rsidRPr="0085103F" w:rsidRDefault="005F3303" w:rsidP="003971CC">
      <w:pPr>
        <w:shd w:val="clear" w:color="auto" w:fill="FFFFFF" w:themeFill="background1"/>
        <w:spacing w:before="60" w:afterLines="60"/>
        <w:rPr>
          <w:lang w:val="en-US"/>
        </w:rPr>
      </w:pPr>
    </w:p>
    <w:p w:rsidR="00E83900" w:rsidRPr="0085103F" w:rsidRDefault="00883DDB" w:rsidP="00E83900">
      <w:pPr>
        <w:pStyle w:val="Caption"/>
        <w:spacing w:before="120" w:after="120" w:line="360" w:lineRule="auto"/>
        <w:jc w:val="center"/>
        <w:rPr>
          <w:rFonts w:cs="Times New Roman"/>
          <w:b/>
          <w:i w:val="0"/>
          <w:iCs w:val="0"/>
          <w:color w:val="auto"/>
          <w:sz w:val="26"/>
          <w:szCs w:val="26"/>
        </w:rPr>
      </w:pPr>
      <w:r w:rsidRPr="0085103F">
        <w:rPr>
          <w:rFonts w:cs="Times New Roman"/>
          <w:b/>
          <w:i w:val="0"/>
          <w:iCs w:val="0"/>
          <w:color w:val="auto"/>
          <w:sz w:val="26"/>
          <w:szCs w:val="26"/>
        </w:rPr>
        <w:lastRenderedPageBreak/>
        <w:t>P</w:t>
      </w:r>
      <w:r w:rsidR="00E83900" w:rsidRPr="0085103F">
        <w:rPr>
          <w:rFonts w:cs="Times New Roman"/>
          <w:b/>
          <w:i w:val="0"/>
          <w:iCs w:val="0"/>
          <w:color w:val="auto"/>
          <w:sz w:val="26"/>
          <w:szCs w:val="26"/>
        </w:rPr>
        <w:t xml:space="preserve">hụ lục </w:t>
      </w:r>
      <w:r w:rsidR="00910CE3" w:rsidRPr="0085103F">
        <w:rPr>
          <w:rFonts w:cs="Times New Roman"/>
          <w:b/>
          <w:i w:val="0"/>
          <w:iCs w:val="0"/>
          <w:color w:val="auto"/>
          <w:sz w:val="26"/>
          <w:szCs w:val="26"/>
        </w:rPr>
        <w:t>1</w:t>
      </w:r>
      <w:r w:rsidR="00DA214C" w:rsidRPr="0085103F">
        <w:rPr>
          <w:rFonts w:cs="Times New Roman"/>
          <w:b/>
          <w:i w:val="0"/>
          <w:iCs w:val="0"/>
          <w:color w:val="auto"/>
          <w:sz w:val="26"/>
          <w:szCs w:val="26"/>
        </w:rPr>
        <w:t>1</w:t>
      </w:r>
      <w:r w:rsidR="00E83900" w:rsidRPr="0085103F">
        <w:rPr>
          <w:rFonts w:cs="Times New Roman"/>
          <w:b/>
          <w:i w:val="0"/>
          <w:iCs w:val="0"/>
          <w:color w:val="auto"/>
          <w:sz w:val="26"/>
          <w:szCs w:val="26"/>
        </w:rPr>
        <w:t>: Kịch bản về sự thay đổi giá và tác động tới</w:t>
      </w:r>
      <w:r w:rsidR="00485338">
        <w:rPr>
          <w:rFonts w:cs="Times New Roman"/>
          <w:b/>
          <w:i w:val="0"/>
          <w:iCs w:val="0"/>
          <w:color w:val="auto"/>
          <w:sz w:val="26"/>
          <w:szCs w:val="26"/>
        </w:rPr>
        <w:t xml:space="preserve"> </w:t>
      </w:r>
      <w:r w:rsidR="00E83900" w:rsidRPr="0085103F">
        <w:rPr>
          <w:rFonts w:cs="Times New Roman"/>
          <w:b/>
          <w:i w:val="0"/>
          <w:iCs w:val="0"/>
          <w:color w:val="auto"/>
          <w:sz w:val="26"/>
          <w:szCs w:val="26"/>
        </w:rPr>
        <w:t xml:space="preserve">các mô hình xen canh toàn bộ/từng phần </w:t>
      </w:r>
    </w:p>
    <w:tbl>
      <w:tblPr>
        <w:tblStyle w:val="TableGrid"/>
        <w:tblW w:w="9398" w:type="dxa"/>
        <w:tblLayout w:type="fixed"/>
        <w:tblLook w:val="04A0"/>
      </w:tblPr>
      <w:tblGrid>
        <w:gridCol w:w="2547"/>
        <w:gridCol w:w="1134"/>
        <w:gridCol w:w="1181"/>
        <w:gridCol w:w="1112"/>
        <w:gridCol w:w="1112"/>
        <w:gridCol w:w="1131"/>
        <w:gridCol w:w="1181"/>
      </w:tblGrid>
      <w:tr w:rsidR="00E83900" w:rsidRPr="0085103F" w:rsidTr="00FE2A86">
        <w:trPr>
          <w:trHeight w:val="315"/>
        </w:trPr>
        <w:tc>
          <w:tcPr>
            <w:tcW w:w="2547" w:type="dxa"/>
            <w:vMerge w:val="restart"/>
            <w:noWrap/>
            <w:vAlign w:val="center"/>
            <w:hideMark/>
          </w:tcPr>
          <w:p w:rsidR="00E83900" w:rsidRPr="0085103F" w:rsidRDefault="00E83900" w:rsidP="00FE2A86">
            <w:pPr>
              <w:shd w:val="clear" w:color="auto" w:fill="FFFFFF" w:themeFill="background1"/>
              <w:spacing w:before="60" w:after="60"/>
              <w:jc w:val="center"/>
              <w:rPr>
                <w:rFonts w:ascii="Times New Roman" w:hAnsi="Times New Roman" w:cs="Times New Roman"/>
                <w:b/>
              </w:rPr>
            </w:pPr>
            <w:r w:rsidRPr="0085103F">
              <w:rPr>
                <w:rFonts w:ascii="Times New Roman" w:hAnsi="Times New Roman" w:cs="Times New Roman"/>
                <w:b/>
              </w:rPr>
              <w:t>Kịch bản</w:t>
            </w:r>
          </w:p>
        </w:tc>
        <w:tc>
          <w:tcPr>
            <w:tcW w:w="2315" w:type="dxa"/>
            <w:gridSpan w:val="2"/>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100%</w:t>
            </w:r>
          </w:p>
        </w:tc>
        <w:tc>
          <w:tcPr>
            <w:tcW w:w="2224" w:type="dxa"/>
            <w:gridSpan w:val="2"/>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50%</w:t>
            </w:r>
          </w:p>
        </w:tc>
        <w:tc>
          <w:tcPr>
            <w:tcW w:w="2312" w:type="dxa"/>
            <w:gridSpan w:val="2"/>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30%</w:t>
            </w:r>
          </w:p>
        </w:tc>
      </w:tr>
      <w:tr w:rsidR="00E83900" w:rsidRPr="0085103F" w:rsidTr="00FE2A86">
        <w:trPr>
          <w:trHeight w:val="315"/>
        </w:trPr>
        <w:tc>
          <w:tcPr>
            <w:tcW w:w="2547" w:type="dxa"/>
            <w:vMerge/>
            <w:vAlign w:val="center"/>
            <w:hideMark/>
          </w:tcPr>
          <w:p w:rsidR="00E83900" w:rsidRPr="0085103F" w:rsidRDefault="00E83900" w:rsidP="00FE2A86">
            <w:pPr>
              <w:shd w:val="clear" w:color="auto" w:fill="FFFFFF" w:themeFill="background1"/>
              <w:spacing w:before="60" w:after="60"/>
              <w:jc w:val="center"/>
              <w:rPr>
                <w:rFonts w:ascii="Times New Roman" w:hAnsi="Times New Roman" w:cs="Times New Roman"/>
              </w:rPr>
            </w:pPr>
          </w:p>
        </w:tc>
        <w:tc>
          <w:tcPr>
            <w:tcW w:w="2315" w:type="dxa"/>
            <w:gridSpan w:val="2"/>
            <w:vAlign w:val="center"/>
            <w:hideMark/>
          </w:tcPr>
          <w:p w:rsidR="00E83900" w:rsidRPr="0085103F" w:rsidRDefault="00E83900" w:rsidP="00FE2A86">
            <w:pPr>
              <w:shd w:val="clear" w:color="auto" w:fill="FFFFFF" w:themeFill="background1"/>
              <w:spacing w:before="60" w:after="60"/>
              <w:jc w:val="center"/>
              <w:rPr>
                <w:rFonts w:ascii="Times New Roman" w:hAnsi="Times New Roman" w:cs="Times New Roman"/>
                <w:b/>
                <w:bCs/>
              </w:rPr>
            </w:pPr>
            <w:r w:rsidRPr="0085103F">
              <w:rPr>
                <w:rFonts w:ascii="Times New Roman" w:hAnsi="Times New Roman" w:cs="Times New Roman"/>
                <w:b/>
                <w:bCs/>
              </w:rPr>
              <w:t>Giá</w:t>
            </w:r>
          </w:p>
        </w:tc>
        <w:tc>
          <w:tcPr>
            <w:tcW w:w="2224" w:type="dxa"/>
            <w:gridSpan w:val="2"/>
            <w:hideMark/>
          </w:tcPr>
          <w:p w:rsidR="00E83900" w:rsidRPr="0085103F" w:rsidRDefault="00E83900" w:rsidP="00B61612">
            <w:pPr>
              <w:shd w:val="clear" w:color="auto" w:fill="FFFFFF" w:themeFill="background1"/>
              <w:spacing w:before="60" w:after="60"/>
              <w:jc w:val="center"/>
              <w:rPr>
                <w:rFonts w:eastAsiaTheme="minorHAnsi"/>
              </w:rPr>
            </w:pPr>
            <w:r w:rsidRPr="0085103F">
              <w:rPr>
                <w:rFonts w:ascii="Times New Roman" w:hAnsi="Times New Roman" w:cs="Times New Roman"/>
                <w:b/>
                <w:bCs/>
              </w:rPr>
              <w:t>Giá</w:t>
            </w:r>
          </w:p>
        </w:tc>
        <w:tc>
          <w:tcPr>
            <w:tcW w:w="2312" w:type="dxa"/>
            <w:gridSpan w:val="2"/>
            <w:hideMark/>
          </w:tcPr>
          <w:p w:rsidR="00E83900" w:rsidRPr="0085103F" w:rsidRDefault="00E83900" w:rsidP="00B61612">
            <w:pPr>
              <w:shd w:val="clear" w:color="auto" w:fill="FFFFFF" w:themeFill="background1"/>
              <w:spacing w:before="60" w:after="60"/>
              <w:jc w:val="center"/>
              <w:rPr>
                <w:rFonts w:ascii="Times New Roman" w:eastAsiaTheme="minorHAnsi" w:hAnsi="Times New Roman" w:cs="Times New Roman"/>
                <w:b/>
                <w:bCs/>
                <w:lang w:val="en-US"/>
              </w:rPr>
            </w:pPr>
            <w:r w:rsidRPr="0085103F">
              <w:rPr>
                <w:rFonts w:ascii="Times New Roman" w:hAnsi="Times New Roman" w:cs="Times New Roman"/>
                <w:b/>
                <w:bCs/>
              </w:rPr>
              <w:t>Giá</w:t>
            </w:r>
          </w:p>
          <w:p w:rsidR="009861E2" w:rsidRPr="0085103F" w:rsidRDefault="009861E2" w:rsidP="00FE2A86">
            <w:pPr>
              <w:rPr>
                <w:lang w:val="en-US"/>
              </w:rPr>
            </w:pPr>
          </w:p>
        </w:tc>
      </w:tr>
      <w:tr w:rsidR="00E83900" w:rsidRPr="0085103F" w:rsidTr="00FE2A86">
        <w:trPr>
          <w:trHeight w:val="495"/>
        </w:trPr>
        <w:tc>
          <w:tcPr>
            <w:tcW w:w="2547" w:type="dxa"/>
            <w:vMerge/>
            <w:vAlign w:val="center"/>
            <w:hideMark/>
          </w:tcPr>
          <w:p w:rsidR="00E83900" w:rsidRPr="0085103F" w:rsidRDefault="00E83900" w:rsidP="00FE2A86">
            <w:pPr>
              <w:shd w:val="clear" w:color="auto" w:fill="FFFFFF" w:themeFill="background1"/>
              <w:spacing w:before="60" w:after="60"/>
              <w:jc w:val="center"/>
              <w:rPr>
                <w:rFonts w:ascii="Times New Roman" w:hAnsi="Times New Roman" w:cs="Times New Roman"/>
              </w:rPr>
            </w:pPr>
          </w:p>
        </w:tc>
        <w:tc>
          <w:tcPr>
            <w:tcW w:w="1134" w:type="dxa"/>
            <w:vAlign w:val="center"/>
            <w:hideMark/>
          </w:tcPr>
          <w:p w:rsidR="00E83900" w:rsidRPr="0085103F" w:rsidRDefault="00E83900" w:rsidP="00FE2A86">
            <w:pPr>
              <w:shd w:val="clear" w:color="auto" w:fill="FFFFFF" w:themeFill="background1"/>
              <w:spacing w:before="60" w:after="60"/>
              <w:jc w:val="center"/>
              <w:rPr>
                <w:rFonts w:ascii="Times New Roman" w:hAnsi="Times New Roman" w:cs="Times New Roman"/>
                <w:bCs/>
              </w:rPr>
            </w:pPr>
            <w:r w:rsidRPr="0085103F">
              <w:rPr>
                <w:rFonts w:ascii="Times New Roman" w:hAnsi="Times New Roman" w:cs="Times New Roman"/>
                <w:bCs/>
              </w:rPr>
              <w:t>40</w:t>
            </w:r>
            <w:r w:rsidR="00485338">
              <w:rPr>
                <w:rFonts w:ascii="Times New Roman" w:hAnsi="Times New Roman" w:cs="Times New Roman"/>
                <w:bCs/>
              </w:rPr>
              <w:t xml:space="preserve">, </w:t>
            </w:r>
            <w:r w:rsidRPr="0085103F">
              <w:rPr>
                <w:rFonts w:ascii="Times New Roman" w:hAnsi="Times New Roman" w:cs="Times New Roman"/>
                <w:bCs/>
              </w:rPr>
              <w:t>250</w:t>
            </w:r>
          </w:p>
          <w:p w:rsidR="00E83900" w:rsidRPr="0085103F" w:rsidRDefault="00E83900" w:rsidP="00FE2A86">
            <w:pPr>
              <w:shd w:val="clear" w:color="auto" w:fill="FFFFFF" w:themeFill="background1"/>
              <w:spacing w:before="60" w:after="60"/>
              <w:jc w:val="center"/>
              <w:rPr>
                <w:rFonts w:ascii="Times New Roman" w:hAnsi="Times New Roman" w:cs="Times New Roman"/>
                <w:bCs/>
              </w:rPr>
            </w:pPr>
            <w:r w:rsidRPr="0085103F">
              <w:rPr>
                <w:rFonts w:ascii="Times New Roman" w:hAnsi="Times New Roman" w:cs="Times New Roman"/>
                <w:bCs/>
              </w:rPr>
              <w:t>đồng/kg</w:t>
            </w:r>
          </w:p>
        </w:tc>
        <w:tc>
          <w:tcPr>
            <w:tcW w:w="1181" w:type="dxa"/>
            <w:vAlign w:val="center"/>
            <w:hideMark/>
          </w:tcPr>
          <w:p w:rsidR="00E83900" w:rsidRPr="0085103F" w:rsidRDefault="00E83900" w:rsidP="00FE2A86">
            <w:pPr>
              <w:shd w:val="clear" w:color="auto" w:fill="FFFFFF" w:themeFill="background1"/>
              <w:spacing w:before="60" w:after="60"/>
              <w:jc w:val="center"/>
              <w:rPr>
                <w:rFonts w:ascii="Times New Roman" w:hAnsi="Times New Roman" w:cs="Times New Roman"/>
                <w:bCs/>
              </w:rPr>
            </w:pPr>
            <w:r w:rsidRPr="0085103F">
              <w:rPr>
                <w:rFonts w:ascii="Times New Roman" w:hAnsi="Times New Roman" w:cs="Times New Roman"/>
                <w:bCs/>
              </w:rPr>
              <w:t>29</w:t>
            </w:r>
            <w:r w:rsidR="00485338">
              <w:rPr>
                <w:rFonts w:ascii="Times New Roman" w:hAnsi="Times New Roman" w:cs="Times New Roman"/>
                <w:bCs/>
              </w:rPr>
              <w:t xml:space="preserve">, </w:t>
            </w:r>
            <w:r w:rsidRPr="0085103F">
              <w:rPr>
                <w:rFonts w:ascii="Times New Roman" w:hAnsi="Times New Roman" w:cs="Times New Roman"/>
                <w:bCs/>
              </w:rPr>
              <w:t>750</w:t>
            </w:r>
          </w:p>
          <w:p w:rsidR="00E83900" w:rsidRPr="0085103F" w:rsidRDefault="00E83900" w:rsidP="00FE2A86">
            <w:pPr>
              <w:shd w:val="clear" w:color="auto" w:fill="FFFFFF" w:themeFill="background1"/>
              <w:spacing w:before="60" w:after="60"/>
              <w:jc w:val="center"/>
              <w:rPr>
                <w:rFonts w:ascii="Times New Roman" w:hAnsi="Times New Roman" w:cs="Times New Roman"/>
                <w:bCs/>
              </w:rPr>
            </w:pPr>
            <w:r w:rsidRPr="0085103F">
              <w:rPr>
                <w:rFonts w:ascii="Times New Roman" w:hAnsi="Times New Roman" w:cs="Times New Roman"/>
                <w:bCs/>
              </w:rPr>
              <w:t>đồng/kg</w:t>
            </w:r>
          </w:p>
        </w:tc>
        <w:tc>
          <w:tcPr>
            <w:tcW w:w="1112" w:type="dxa"/>
            <w:vAlign w:val="center"/>
            <w:hideMark/>
          </w:tcPr>
          <w:p w:rsidR="00E83900" w:rsidRPr="0085103F" w:rsidRDefault="00E83900" w:rsidP="00FE2A86">
            <w:pPr>
              <w:shd w:val="clear" w:color="auto" w:fill="FFFFFF" w:themeFill="background1"/>
              <w:spacing w:before="60" w:after="60"/>
              <w:jc w:val="center"/>
              <w:rPr>
                <w:rFonts w:ascii="Times New Roman" w:hAnsi="Times New Roman" w:cs="Times New Roman"/>
                <w:bCs/>
              </w:rPr>
            </w:pPr>
            <w:r w:rsidRPr="0085103F">
              <w:rPr>
                <w:rFonts w:ascii="Times New Roman" w:hAnsi="Times New Roman" w:cs="Times New Roman"/>
                <w:bCs/>
              </w:rPr>
              <w:t>40</w:t>
            </w:r>
            <w:r w:rsidR="00485338">
              <w:rPr>
                <w:rFonts w:ascii="Times New Roman" w:hAnsi="Times New Roman" w:cs="Times New Roman"/>
                <w:bCs/>
              </w:rPr>
              <w:t xml:space="preserve">, </w:t>
            </w:r>
            <w:r w:rsidRPr="0085103F">
              <w:rPr>
                <w:rFonts w:ascii="Times New Roman" w:hAnsi="Times New Roman" w:cs="Times New Roman"/>
                <w:bCs/>
              </w:rPr>
              <w:t>250</w:t>
            </w:r>
          </w:p>
          <w:p w:rsidR="00E83900" w:rsidRPr="0085103F" w:rsidRDefault="00E83900" w:rsidP="00FE2A86">
            <w:pPr>
              <w:shd w:val="clear" w:color="auto" w:fill="FFFFFF" w:themeFill="background1"/>
              <w:spacing w:before="60" w:after="60"/>
              <w:jc w:val="center"/>
              <w:rPr>
                <w:rFonts w:ascii="Times New Roman" w:hAnsi="Times New Roman" w:cs="Times New Roman"/>
                <w:bCs/>
              </w:rPr>
            </w:pPr>
            <w:r w:rsidRPr="0085103F">
              <w:rPr>
                <w:rFonts w:ascii="Times New Roman" w:hAnsi="Times New Roman" w:cs="Times New Roman"/>
                <w:bCs/>
              </w:rPr>
              <w:t>đồng/kg</w:t>
            </w:r>
          </w:p>
        </w:tc>
        <w:tc>
          <w:tcPr>
            <w:tcW w:w="1112" w:type="dxa"/>
            <w:vAlign w:val="center"/>
            <w:hideMark/>
          </w:tcPr>
          <w:p w:rsidR="00E83900" w:rsidRPr="0085103F" w:rsidRDefault="00E83900" w:rsidP="00FE2A86">
            <w:pPr>
              <w:shd w:val="clear" w:color="auto" w:fill="FFFFFF" w:themeFill="background1"/>
              <w:spacing w:before="60" w:after="60"/>
              <w:jc w:val="center"/>
              <w:rPr>
                <w:rFonts w:ascii="Times New Roman" w:hAnsi="Times New Roman" w:cs="Times New Roman"/>
                <w:bCs/>
              </w:rPr>
            </w:pPr>
            <w:r w:rsidRPr="0085103F">
              <w:rPr>
                <w:rFonts w:ascii="Times New Roman" w:hAnsi="Times New Roman" w:cs="Times New Roman"/>
                <w:bCs/>
              </w:rPr>
              <w:t>29</w:t>
            </w:r>
            <w:r w:rsidR="00485338">
              <w:rPr>
                <w:rFonts w:ascii="Times New Roman" w:hAnsi="Times New Roman" w:cs="Times New Roman"/>
                <w:bCs/>
              </w:rPr>
              <w:t xml:space="preserve">, </w:t>
            </w:r>
            <w:r w:rsidRPr="0085103F">
              <w:rPr>
                <w:rFonts w:ascii="Times New Roman" w:hAnsi="Times New Roman" w:cs="Times New Roman"/>
                <w:bCs/>
              </w:rPr>
              <w:t>750</w:t>
            </w:r>
          </w:p>
          <w:p w:rsidR="00E83900" w:rsidRPr="0085103F" w:rsidRDefault="00E83900" w:rsidP="00FE2A86">
            <w:pPr>
              <w:shd w:val="clear" w:color="auto" w:fill="FFFFFF" w:themeFill="background1"/>
              <w:spacing w:before="60" w:after="60"/>
              <w:jc w:val="center"/>
              <w:rPr>
                <w:rFonts w:ascii="Times New Roman" w:hAnsi="Times New Roman" w:cs="Times New Roman"/>
                <w:bCs/>
              </w:rPr>
            </w:pPr>
            <w:r w:rsidRPr="0085103F">
              <w:rPr>
                <w:rFonts w:ascii="Times New Roman" w:hAnsi="Times New Roman" w:cs="Times New Roman"/>
                <w:bCs/>
              </w:rPr>
              <w:t>đồng/kg</w:t>
            </w:r>
          </w:p>
        </w:tc>
        <w:tc>
          <w:tcPr>
            <w:tcW w:w="1131" w:type="dxa"/>
            <w:vAlign w:val="center"/>
            <w:hideMark/>
          </w:tcPr>
          <w:p w:rsidR="00E83900" w:rsidRPr="0085103F" w:rsidRDefault="00E83900" w:rsidP="00FE2A86">
            <w:pPr>
              <w:shd w:val="clear" w:color="auto" w:fill="FFFFFF" w:themeFill="background1"/>
              <w:spacing w:before="60" w:after="60"/>
              <w:jc w:val="center"/>
              <w:rPr>
                <w:rFonts w:ascii="Times New Roman" w:hAnsi="Times New Roman" w:cs="Times New Roman"/>
                <w:bCs/>
              </w:rPr>
            </w:pPr>
            <w:r w:rsidRPr="0085103F">
              <w:rPr>
                <w:rFonts w:ascii="Times New Roman" w:hAnsi="Times New Roman" w:cs="Times New Roman"/>
                <w:bCs/>
              </w:rPr>
              <w:t>40</w:t>
            </w:r>
            <w:r w:rsidR="00485338">
              <w:rPr>
                <w:rFonts w:ascii="Times New Roman" w:hAnsi="Times New Roman" w:cs="Times New Roman"/>
                <w:bCs/>
              </w:rPr>
              <w:t xml:space="preserve">, </w:t>
            </w:r>
            <w:r w:rsidRPr="0085103F">
              <w:rPr>
                <w:rFonts w:ascii="Times New Roman" w:hAnsi="Times New Roman" w:cs="Times New Roman"/>
                <w:bCs/>
              </w:rPr>
              <w:t>250</w:t>
            </w:r>
          </w:p>
          <w:p w:rsidR="00E83900" w:rsidRPr="0085103F" w:rsidRDefault="00E83900" w:rsidP="00FE2A86">
            <w:pPr>
              <w:shd w:val="clear" w:color="auto" w:fill="FFFFFF" w:themeFill="background1"/>
              <w:spacing w:before="60" w:after="60"/>
              <w:jc w:val="center"/>
              <w:rPr>
                <w:rFonts w:ascii="Times New Roman" w:hAnsi="Times New Roman" w:cs="Times New Roman"/>
                <w:bCs/>
              </w:rPr>
            </w:pPr>
            <w:r w:rsidRPr="0085103F">
              <w:rPr>
                <w:rFonts w:ascii="Times New Roman" w:hAnsi="Times New Roman" w:cs="Times New Roman"/>
                <w:bCs/>
              </w:rPr>
              <w:t>đồng/kg</w:t>
            </w:r>
          </w:p>
        </w:tc>
        <w:tc>
          <w:tcPr>
            <w:tcW w:w="1181" w:type="dxa"/>
            <w:vAlign w:val="center"/>
            <w:hideMark/>
          </w:tcPr>
          <w:p w:rsidR="00E83900" w:rsidRPr="0085103F" w:rsidRDefault="00E83900" w:rsidP="00FE2A86">
            <w:pPr>
              <w:shd w:val="clear" w:color="auto" w:fill="FFFFFF" w:themeFill="background1"/>
              <w:spacing w:before="60" w:after="60"/>
              <w:jc w:val="center"/>
              <w:rPr>
                <w:rFonts w:ascii="Times New Roman" w:hAnsi="Times New Roman" w:cs="Times New Roman"/>
                <w:bCs/>
              </w:rPr>
            </w:pPr>
            <w:r w:rsidRPr="0085103F">
              <w:rPr>
                <w:rFonts w:ascii="Times New Roman" w:hAnsi="Times New Roman" w:cs="Times New Roman"/>
                <w:bCs/>
              </w:rPr>
              <w:t>29</w:t>
            </w:r>
            <w:r w:rsidR="00485338">
              <w:rPr>
                <w:rFonts w:ascii="Times New Roman" w:hAnsi="Times New Roman" w:cs="Times New Roman"/>
                <w:bCs/>
              </w:rPr>
              <w:t xml:space="preserve">, </w:t>
            </w:r>
            <w:r w:rsidRPr="0085103F">
              <w:rPr>
                <w:rFonts w:ascii="Times New Roman" w:hAnsi="Times New Roman" w:cs="Times New Roman"/>
                <w:bCs/>
              </w:rPr>
              <w:t>750</w:t>
            </w:r>
          </w:p>
          <w:p w:rsidR="00E83900" w:rsidRPr="0085103F" w:rsidRDefault="00E83900" w:rsidP="00FE2A86">
            <w:pPr>
              <w:shd w:val="clear" w:color="auto" w:fill="FFFFFF" w:themeFill="background1"/>
              <w:spacing w:before="60" w:after="60"/>
              <w:jc w:val="center"/>
              <w:rPr>
                <w:rFonts w:ascii="Times New Roman" w:hAnsi="Times New Roman" w:cs="Times New Roman"/>
                <w:bCs/>
              </w:rPr>
            </w:pPr>
            <w:r w:rsidRPr="0085103F">
              <w:rPr>
                <w:rFonts w:ascii="Times New Roman" w:hAnsi="Times New Roman" w:cs="Times New Roman"/>
                <w:bCs/>
              </w:rPr>
              <w:t>đồng/kg</w:t>
            </w:r>
          </w:p>
        </w:tc>
      </w:tr>
      <w:tr w:rsidR="00E83900" w:rsidRPr="0085103F" w:rsidTr="00FE2A86">
        <w:trPr>
          <w:trHeight w:val="1047"/>
        </w:trPr>
        <w:tc>
          <w:tcPr>
            <w:tcW w:w="2547"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nhuận/năm (triệu đồng)</w:t>
            </w:r>
          </w:p>
        </w:tc>
        <w:tc>
          <w:tcPr>
            <w:tcW w:w="1134"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77</w:t>
            </w:r>
          </w:p>
        </w:tc>
        <w:tc>
          <w:tcPr>
            <w:tcW w:w="1181"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41</w:t>
            </w:r>
          </w:p>
        </w:tc>
        <w:tc>
          <w:tcPr>
            <w:tcW w:w="1112"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83</w:t>
            </w:r>
          </w:p>
        </w:tc>
        <w:tc>
          <w:tcPr>
            <w:tcW w:w="1112"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50</w:t>
            </w:r>
          </w:p>
        </w:tc>
        <w:tc>
          <w:tcPr>
            <w:tcW w:w="1131"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80</w:t>
            </w:r>
          </w:p>
        </w:tc>
        <w:tc>
          <w:tcPr>
            <w:tcW w:w="1181"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53</w:t>
            </w:r>
          </w:p>
        </w:tc>
      </w:tr>
      <w:tr w:rsidR="00E83900" w:rsidRPr="0085103F" w:rsidTr="00FE2A86">
        <w:trPr>
          <w:trHeight w:val="315"/>
        </w:trPr>
        <w:tc>
          <w:tcPr>
            <w:tcW w:w="2547"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 sau mỗi lần bỏ vốn mỗi năm (triệu đồng)</w:t>
            </w:r>
          </w:p>
        </w:tc>
        <w:tc>
          <w:tcPr>
            <w:tcW w:w="1134"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1181"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32</w:t>
            </w:r>
          </w:p>
        </w:tc>
        <w:tc>
          <w:tcPr>
            <w:tcW w:w="1112"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71</w:t>
            </w:r>
          </w:p>
        </w:tc>
        <w:tc>
          <w:tcPr>
            <w:tcW w:w="1112"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38</w:t>
            </w:r>
          </w:p>
        </w:tc>
        <w:tc>
          <w:tcPr>
            <w:tcW w:w="1131"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63</w:t>
            </w:r>
          </w:p>
        </w:tc>
        <w:tc>
          <w:tcPr>
            <w:tcW w:w="1181"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35</w:t>
            </w:r>
          </w:p>
        </w:tc>
      </w:tr>
    </w:tbl>
    <w:p w:rsidR="00E83900" w:rsidRPr="0085103F" w:rsidRDefault="00E83900" w:rsidP="003971CC">
      <w:pPr>
        <w:shd w:val="clear" w:color="auto" w:fill="FFFFFF" w:themeFill="background1"/>
        <w:spacing w:before="60" w:afterLines="60"/>
        <w:rPr>
          <w:rStyle w:val="Emphasis"/>
          <w:rFonts w:ascii="Times New Roman" w:hAnsi="Times New Roman" w:cs="Times New Roman"/>
          <w:b w:val="0"/>
          <w:i/>
        </w:rPr>
      </w:pPr>
      <w:r w:rsidRPr="0085103F">
        <w:rPr>
          <w:rStyle w:val="Emphasis"/>
          <w:rFonts w:ascii="Times New Roman" w:hAnsi="Times New Roman" w:cs="Times New Roman"/>
          <w:i/>
        </w:rPr>
        <w:t xml:space="preserve">Nguồn: </w:t>
      </w:r>
      <w:r w:rsidR="00A4610C"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E83900" w:rsidRPr="0085103F" w:rsidRDefault="00E83900" w:rsidP="00E83900">
      <w:pPr>
        <w:pStyle w:val="Caption"/>
        <w:spacing w:before="120" w:after="120" w:line="360" w:lineRule="auto"/>
        <w:jc w:val="center"/>
        <w:rPr>
          <w:rFonts w:cs="Times New Roman"/>
          <w:b/>
          <w:i w:val="0"/>
          <w:iCs w:val="0"/>
          <w:color w:val="auto"/>
          <w:sz w:val="26"/>
          <w:szCs w:val="26"/>
        </w:rPr>
      </w:pPr>
      <w:r w:rsidRPr="0085103F">
        <w:rPr>
          <w:rFonts w:cs="Times New Roman"/>
          <w:b/>
          <w:i w:val="0"/>
          <w:iCs w:val="0"/>
          <w:color w:val="auto"/>
          <w:sz w:val="26"/>
          <w:szCs w:val="26"/>
        </w:rPr>
        <w:t xml:space="preserve">Phụ lục </w:t>
      </w:r>
      <w:r w:rsidR="00BB3F82" w:rsidRPr="0085103F">
        <w:rPr>
          <w:rFonts w:cs="Times New Roman"/>
          <w:b/>
          <w:i w:val="0"/>
          <w:iCs w:val="0"/>
          <w:color w:val="auto"/>
          <w:sz w:val="26"/>
          <w:szCs w:val="26"/>
        </w:rPr>
        <w:t>1</w:t>
      </w:r>
      <w:r w:rsidR="00DA214C" w:rsidRPr="0085103F">
        <w:rPr>
          <w:rFonts w:cs="Times New Roman"/>
          <w:b/>
          <w:i w:val="0"/>
          <w:iCs w:val="0"/>
          <w:color w:val="auto"/>
          <w:sz w:val="26"/>
          <w:szCs w:val="26"/>
        </w:rPr>
        <w:t>2</w:t>
      </w:r>
      <w:r w:rsidRPr="0085103F">
        <w:rPr>
          <w:rFonts w:cs="Times New Roman"/>
          <w:b/>
          <w:i w:val="0"/>
          <w:iCs w:val="0"/>
          <w:color w:val="auto"/>
          <w:sz w:val="26"/>
          <w:szCs w:val="26"/>
        </w:rPr>
        <w:t>: Kịch bản về sự thay đổi giá và tác động tới</w:t>
      </w:r>
      <w:r w:rsidR="00485338">
        <w:rPr>
          <w:rFonts w:cs="Times New Roman"/>
          <w:b/>
          <w:i w:val="0"/>
          <w:iCs w:val="0"/>
          <w:color w:val="auto"/>
          <w:sz w:val="26"/>
          <w:szCs w:val="26"/>
        </w:rPr>
        <w:t xml:space="preserve"> </w:t>
      </w:r>
      <w:r w:rsidRPr="0085103F">
        <w:rPr>
          <w:rFonts w:cs="Times New Roman"/>
          <w:b/>
          <w:i w:val="0"/>
          <w:iCs w:val="0"/>
          <w:color w:val="auto"/>
          <w:sz w:val="26"/>
          <w:szCs w:val="26"/>
        </w:rPr>
        <w:t>các mô hình tái canh luân canh cây trồng/bỏ hoang đất</w:t>
      </w:r>
    </w:p>
    <w:tbl>
      <w:tblPr>
        <w:tblStyle w:val="TableGrid"/>
        <w:tblW w:w="0" w:type="auto"/>
        <w:tblLook w:val="04A0"/>
      </w:tblPr>
      <w:tblGrid>
        <w:gridCol w:w="3510"/>
        <w:gridCol w:w="1815"/>
        <w:gridCol w:w="1197"/>
        <w:gridCol w:w="1197"/>
        <w:gridCol w:w="1197"/>
      </w:tblGrid>
      <w:tr w:rsidR="00E83900" w:rsidRPr="0085103F" w:rsidTr="00FE2A86">
        <w:trPr>
          <w:trHeight w:val="315"/>
        </w:trPr>
        <w:tc>
          <w:tcPr>
            <w:tcW w:w="3510" w:type="dxa"/>
            <w:vMerge w:val="restart"/>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Kịch bản</w:t>
            </w:r>
          </w:p>
        </w:tc>
        <w:tc>
          <w:tcPr>
            <w:tcW w:w="3012" w:type="dxa"/>
            <w:gridSpan w:val="2"/>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Luân canh cây trồng 1 năm</w:t>
            </w:r>
          </w:p>
        </w:tc>
        <w:tc>
          <w:tcPr>
            <w:tcW w:w="2394" w:type="dxa"/>
            <w:gridSpan w:val="2"/>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Bỏ hoang đất 6 tháng</w:t>
            </w:r>
          </w:p>
        </w:tc>
      </w:tr>
      <w:tr w:rsidR="00E83900" w:rsidRPr="0085103F" w:rsidTr="00FE2A86">
        <w:trPr>
          <w:trHeight w:val="315"/>
        </w:trPr>
        <w:tc>
          <w:tcPr>
            <w:tcW w:w="3510" w:type="dxa"/>
            <w:vMerge/>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p>
        </w:tc>
        <w:tc>
          <w:tcPr>
            <w:tcW w:w="3012" w:type="dxa"/>
            <w:gridSpan w:val="2"/>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Giá</w:t>
            </w:r>
          </w:p>
        </w:tc>
        <w:tc>
          <w:tcPr>
            <w:tcW w:w="2394" w:type="dxa"/>
            <w:gridSpan w:val="2"/>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Giá</w:t>
            </w:r>
          </w:p>
        </w:tc>
      </w:tr>
      <w:tr w:rsidR="00E83900" w:rsidRPr="0085103F" w:rsidTr="00FE2A86">
        <w:trPr>
          <w:trHeight w:val="495"/>
        </w:trPr>
        <w:tc>
          <w:tcPr>
            <w:tcW w:w="3510" w:type="dxa"/>
            <w:vMerge/>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p>
        </w:tc>
        <w:tc>
          <w:tcPr>
            <w:tcW w:w="1815"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Cs/>
              </w:rPr>
            </w:pPr>
            <w:r w:rsidRPr="0085103F">
              <w:rPr>
                <w:rFonts w:ascii="Times New Roman" w:hAnsi="Times New Roman" w:cs="Times New Roman"/>
                <w:bCs/>
              </w:rPr>
              <w:t>40.250</w:t>
            </w:r>
          </w:p>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Cs/>
              </w:rPr>
              <w:t>đồng/kg</w:t>
            </w:r>
          </w:p>
        </w:tc>
        <w:tc>
          <w:tcPr>
            <w:tcW w:w="1197"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Cs/>
              </w:rPr>
            </w:pPr>
            <w:r w:rsidRPr="0085103F">
              <w:rPr>
                <w:rFonts w:ascii="Times New Roman" w:hAnsi="Times New Roman" w:cs="Times New Roman"/>
                <w:bCs/>
              </w:rPr>
              <w:t>29.750</w:t>
            </w:r>
          </w:p>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Cs/>
              </w:rPr>
              <w:t>đồng/kg</w:t>
            </w:r>
          </w:p>
        </w:tc>
        <w:tc>
          <w:tcPr>
            <w:tcW w:w="1197"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Cs/>
              </w:rPr>
            </w:pPr>
            <w:r w:rsidRPr="0085103F">
              <w:rPr>
                <w:rFonts w:ascii="Times New Roman" w:hAnsi="Times New Roman" w:cs="Times New Roman"/>
                <w:bCs/>
              </w:rPr>
              <w:t>40.250</w:t>
            </w:r>
          </w:p>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Cs/>
              </w:rPr>
              <w:t>đồng/kg</w:t>
            </w:r>
          </w:p>
        </w:tc>
        <w:tc>
          <w:tcPr>
            <w:tcW w:w="1197"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Cs/>
              </w:rPr>
            </w:pPr>
            <w:r w:rsidRPr="0085103F">
              <w:rPr>
                <w:rFonts w:ascii="Times New Roman" w:hAnsi="Times New Roman" w:cs="Times New Roman"/>
                <w:bCs/>
              </w:rPr>
              <w:t>29.750</w:t>
            </w:r>
          </w:p>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Cs/>
              </w:rPr>
              <w:t>đồng/kg</w:t>
            </w:r>
          </w:p>
        </w:tc>
      </w:tr>
      <w:tr w:rsidR="00E83900" w:rsidRPr="0085103F" w:rsidTr="00FE2A86">
        <w:trPr>
          <w:trHeight w:val="722"/>
        </w:trPr>
        <w:tc>
          <w:tcPr>
            <w:tcW w:w="3510"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nhuận/năm (triệu đồng)</w:t>
            </w:r>
          </w:p>
        </w:tc>
        <w:tc>
          <w:tcPr>
            <w:tcW w:w="1815"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75</w:t>
            </w:r>
          </w:p>
        </w:tc>
        <w:tc>
          <w:tcPr>
            <w:tcW w:w="1197"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39</w:t>
            </w:r>
          </w:p>
        </w:tc>
        <w:tc>
          <w:tcPr>
            <w:tcW w:w="1197"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83</w:t>
            </w:r>
          </w:p>
        </w:tc>
        <w:tc>
          <w:tcPr>
            <w:tcW w:w="1197"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47</w:t>
            </w:r>
          </w:p>
        </w:tc>
      </w:tr>
      <w:tr w:rsidR="00E83900" w:rsidRPr="0085103F" w:rsidTr="00FE2A86">
        <w:trPr>
          <w:trHeight w:val="315"/>
        </w:trPr>
        <w:tc>
          <w:tcPr>
            <w:tcW w:w="3510"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 sau mỗi lần bỏ vốn mỗi năm (triệu đồng)</w:t>
            </w:r>
          </w:p>
        </w:tc>
        <w:tc>
          <w:tcPr>
            <w:tcW w:w="1815"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64</w:t>
            </w:r>
          </w:p>
        </w:tc>
        <w:tc>
          <w:tcPr>
            <w:tcW w:w="1197"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29</w:t>
            </w:r>
          </w:p>
        </w:tc>
        <w:tc>
          <w:tcPr>
            <w:tcW w:w="1197"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73</w:t>
            </w:r>
          </w:p>
        </w:tc>
        <w:tc>
          <w:tcPr>
            <w:tcW w:w="1197"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37</w:t>
            </w:r>
          </w:p>
        </w:tc>
      </w:tr>
    </w:tbl>
    <w:p w:rsidR="00E83900" w:rsidRPr="0085103F" w:rsidRDefault="00E83900" w:rsidP="003971CC">
      <w:pPr>
        <w:shd w:val="clear" w:color="auto" w:fill="FFFFFF" w:themeFill="background1"/>
        <w:spacing w:before="60" w:afterLines="60"/>
        <w:rPr>
          <w:rStyle w:val="Emphasis"/>
          <w:rFonts w:ascii="Times New Roman" w:hAnsi="Times New Roman" w:cs="Times New Roman"/>
          <w:b w:val="0"/>
          <w:i/>
        </w:rPr>
      </w:pPr>
      <w:r w:rsidRPr="0085103F">
        <w:rPr>
          <w:rStyle w:val="Emphasis"/>
          <w:rFonts w:ascii="Times New Roman" w:hAnsi="Times New Roman" w:cs="Times New Roman"/>
          <w:i/>
        </w:rPr>
        <w:t xml:space="preserve">Nguồn: </w:t>
      </w:r>
      <w:r w:rsidR="00150504"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E83900" w:rsidRPr="0085103F" w:rsidRDefault="00E83900" w:rsidP="00E83900">
      <w:pPr>
        <w:pStyle w:val="Caption"/>
        <w:spacing w:before="120" w:after="120" w:line="360" w:lineRule="auto"/>
        <w:jc w:val="center"/>
        <w:rPr>
          <w:rFonts w:cs="Times New Roman"/>
          <w:b/>
          <w:i w:val="0"/>
          <w:iCs w:val="0"/>
          <w:color w:val="auto"/>
          <w:sz w:val="24"/>
          <w:szCs w:val="24"/>
        </w:rPr>
      </w:pPr>
    </w:p>
    <w:p w:rsidR="002E3476" w:rsidRPr="0085103F" w:rsidRDefault="002E3476" w:rsidP="002E3476">
      <w:pPr>
        <w:rPr>
          <w:lang w:val="en-US"/>
        </w:rPr>
      </w:pPr>
    </w:p>
    <w:p w:rsidR="002E3476" w:rsidRPr="0085103F" w:rsidRDefault="002E3476" w:rsidP="002E3476">
      <w:pPr>
        <w:rPr>
          <w:lang w:val="en-US"/>
        </w:rPr>
      </w:pPr>
    </w:p>
    <w:p w:rsidR="002E3476" w:rsidRPr="0085103F" w:rsidRDefault="002E3476" w:rsidP="002E3476">
      <w:pPr>
        <w:rPr>
          <w:lang w:val="en-US"/>
        </w:rPr>
      </w:pPr>
    </w:p>
    <w:p w:rsidR="002E3476" w:rsidRPr="0085103F" w:rsidRDefault="002E3476" w:rsidP="002E3476">
      <w:pPr>
        <w:rPr>
          <w:lang w:val="en-US"/>
        </w:rPr>
      </w:pPr>
    </w:p>
    <w:p w:rsidR="002E3476" w:rsidRPr="0085103F" w:rsidRDefault="002E3476" w:rsidP="002E3476">
      <w:pPr>
        <w:rPr>
          <w:lang w:val="en-US"/>
        </w:rPr>
      </w:pPr>
    </w:p>
    <w:p w:rsidR="00E83900" w:rsidRPr="0085103F" w:rsidRDefault="00E83900" w:rsidP="00E83900">
      <w:pPr>
        <w:pStyle w:val="Caption"/>
        <w:spacing w:before="120" w:after="120" w:line="360" w:lineRule="auto"/>
        <w:jc w:val="center"/>
        <w:rPr>
          <w:rFonts w:cs="Times New Roman"/>
          <w:b/>
          <w:i w:val="0"/>
          <w:iCs w:val="0"/>
          <w:color w:val="auto"/>
          <w:sz w:val="26"/>
          <w:szCs w:val="26"/>
        </w:rPr>
      </w:pPr>
      <w:r w:rsidRPr="0085103F">
        <w:rPr>
          <w:rFonts w:cs="Times New Roman"/>
          <w:b/>
          <w:i w:val="0"/>
          <w:iCs w:val="0"/>
          <w:color w:val="auto"/>
          <w:sz w:val="26"/>
          <w:szCs w:val="26"/>
        </w:rPr>
        <w:lastRenderedPageBreak/>
        <w:t xml:space="preserve">Phụ lục </w:t>
      </w:r>
      <w:r w:rsidR="00532425" w:rsidRPr="0085103F">
        <w:rPr>
          <w:rFonts w:cs="Times New Roman"/>
          <w:b/>
          <w:i w:val="0"/>
          <w:iCs w:val="0"/>
          <w:color w:val="auto"/>
          <w:sz w:val="26"/>
          <w:szCs w:val="26"/>
        </w:rPr>
        <w:t>13</w:t>
      </w:r>
      <w:r w:rsidRPr="0085103F">
        <w:rPr>
          <w:rFonts w:cs="Times New Roman"/>
          <w:b/>
          <w:i w:val="0"/>
          <w:iCs w:val="0"/>
          <w:color w:val="auto"/>
          <w:sz w:val="26"/>
          <w:szCs w:val="26"/>
        </w:rPr>
        <w:t xml:space="preserve">: Kịch bản về sự thay đổi thời hạn cho vay và tác động tới các mô hình xen canh toàn bộ/từng phần </w:t>
      </w:r>
    </w:p>
    <w:tbl>
      <w:tblPr>
        <w:tblStyle w:val="TableGrid"/>
        <w:tblW w:w="8783" w:type="dxa"/>
        <w:tblLayout w:type="fixed"/>
        <w:tblLook w:val="04A0"/>
      </w:tblPr>
      <w:tblGrid>
        <w:gridCol w:w="2405"/>
        <w:gridCol w:w="709"/>
        <w:gridCol w:w="709"/>
        <w:gridCol w:w="709"/>
        <w:gridCol w:w="708"/>
        <w:gridCol w:w="709"/>
        <w:gridCol w:w="709"/>
        <w:gridCol w:w="708"/>
        <w:gridCol w:w="709"/>
        <w:gridCol w:w="708"/>
      </w:tblGrid>
      <w:tr w:rsidR="00E83900" w:rsidRPr="0085103F" w:rsidTr="00FE2A86">
        <w:trPr>
          <w:trHeight w:val="315"/>
        </w:trPr>
        <w:tc>
          <w:tcPr>
            <w:tcW w:w="2405" w:type="dxa"/>
            <w:vMerge w:val="restart"/>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Kịch bản</w:t>
            </w:r>
          </w:p>
        </w:tc>
        <w:tc>
          <w:tcPr>
            <w:tcW w:w="2127"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100%</w:t>
            </w:r>
          </w:p>
        </w:tc>
        <w:tc>
          <w:tcPr>
            <w:tcW w:w="2126"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50%</w:t>
            </w:r>
          </w:p>
        </w:tc>
        <w:tc>
          <w:tcPr>
            <w:tcW w:w="2125"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Mô hình 30%</w:t>
            </w:r>
          </w:p>
        </w:tc>
      </w:tr>
      <w:tr w:rsidR="00E83900" w:rsidRPr="0085103F" w:rsidTr="00FE2A86">
        <w:trPr>
          <w:trHeight w:val="255"/>
        </w:trPr>
        <w:tc>
          <w:tcPr>
            <w:tcW w:w="2405"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2127" w:type="dxa"/>
            <w:gridSpan w:val="3"/>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bCs/>
              </w:rPr>
              <w:t>Thời hạn cho vay (năm)</w:t>
            </w:r>
          </w:p>
        </w:tc>
        <w:tc>
          <w:tcPr>
            <w:tcW w:w="2126" w:type="dxa"/>
            <w:gridSpan w:val="3"/>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bCs/>
              </w:rPr>
              <w:t>Thời hạn cho vay (năm)</w:t>
            </w:r>
          </w:p>
        </w:tc>
        <w:tc>
          <w:tcPr>
            <w:tcW w:w="2125" w:type="dxa"/>
            <w:gridSpan w:val="3"/>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bCs/>
              </w:rPr>
              <w:t>Thời hạn cho vay (năm)</w:t>
            </w:r>
          </w:p>
        </w:tc>
      </w:tr>
      <w:tr w:rsidR="00E83900" w:rsidRPr="0085103F" w:rsidTr="00FE2A86">
        <w:trPr>
          <w:trHeight w:val="255"/>
        </w:trPr>
        <w:tc>
          <w:tcPr>
            <w:tcW w:w="2405"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3</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5</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7</w:t>
            </w:r>
          </w:p>
        </w:tc>
        <w:tc>
          <w:tcPr>
            <w:tcW w:w="70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3</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5</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7</w:t>
            </w:r>
          </w:p>
        </w:tc>
        <w:tc>
          <w:tcPr>
            <w:tcW w:w="70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3</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5</w:t>
            </w:r>
          </w:p>
        </w:tc>
        <w:tc>
          <w:tcPr>
            <w:tcW w:w="70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7</w:t>
            </w:r>
          </w:p>
        </w:tc>
      </w:tr>
      <w:tr w:rsidR="00E83900" w:rsidRPr="0085103F" w:rsidTr="00FE2A86">
        <w:trPr>
          <w:trHeight w:val="315"/>
        </w:trPr>
        <w:tc>
          <w:tcPr>
            <w:tcW w:w="2405"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nhuận/năm (triệu đồng)</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59</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59</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59</w:t>
            </w:r>
          </w:p>
        </w:tc>
        <w:tc>
          <w:tcPr>
            <w:tcW w:w="70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70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c>
          <w:tcPr>
            <w:tcW w:w="70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67</w:t>
            </w:r>
          </w:p>
        </w:tc>
      </w:tr>
      <w:tr w:rsidR="00E83900" w:rsidRPr="0085103F" w:rsidTr="00FE2A86">
        <w:trPr>
          <w:trHeight w:val="315"/>
        </w:trPr>
        <w:tc>
          <w:tcPr>
            <w:tcW w:w="2405"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 sau mỗi lần bỏ vốn mỗi năm (triệu đồng)</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50</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49</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48</w:t>
            </w:r>
          </w:p>
        </w:tc>
        <w:tc>
          <w:tcPr>
            <w:tcW w:w="70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55</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54</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53</w:t>
            </w:r>
          </w:p>
        </w:tc>
        <w:tc>
          <w:tcPr>
            <w:tcW w:w="70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50</w:t>
            </w:r>
          </w:p>
        </w:tc>
        <w:tc>
          <w:tcPr>
            <w:tcW w:w="70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48</w:t>
            </w:r>
          </w:p>
        </w:tc>
        <w:tc>
          <w:tcPr>
            <w:tcW w:w="70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47</w:t>
            </w:r>
          </w:p>
        </w:tc>
      </w:tr>
    </w:tbl>
    <w:p w:rsidR="00E83900" w:rsidRPr="0085103F" w:rsidRDefault="00E83900" w:rsidP="003971CC">
      <w:pPr>
        <w:shd w:val="clear" w:color="auto" w:fill="FFFFFF" w:themeFill="background1"/>
        <w:spacing w:before="60" w:afterLines="60"/>
        <w:rPr>
          <w:rStyle w:val="Emphasis"/>
          <w:rFonts w:ascii="Times New Roman" w:hAnsi="Times New Roman" w:cs="Times New Roman"/>
          <w:b w:val="0"/>
          <w:i/>
        </w:rPr>
      </w:pPr>
      <w:r w:rsidRPr="0085103F">
        <w:rPr>
          <w:rStyle w:val="Emphasis"/>
          <w:rFonts w:ascii="Times New Roman" w:hAnsi="Times New Roman" w:cs="Times New Roman"/>
          <w:i/>
        </w:rPr>
        <w:t xml:space="preserve">Nguồn: </w:t>
      </w:r>
      <w:r w:rsidR="00150504"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E83900" w:rsidRPr="0085103F" w:rsidRDefault="00E83900" w:rsidP="00E83900">
      <w:pPr>
        <w:pStyle w:val="Caption"/>
        <w:spacing w:before="120" w:after="120" w:line="360" w:lineRule="auto"/>
        <w:jc w:val="center"/>
        <w:rPr>
          <w:rFonts w:cs="Times New Roman"/>
          <w:b/>
          <w:i w:val="0"/>
          <w:iCs w:val="0"/>
          <w:color w:val="auto"/>
          <w:sz w:val="24"/>
          <w:szCs w:val="24"/>
        </w:rPr>
      </w:pPr>
    </w:p>
    <w:p w:rsidR="00E83900" w:rsidRPr="0085103F" w:rsidRDefault="00E83900" w:rsidP="00E83900">
      <w:pPr>
        <w:pStyle w:val="Caption"/>
        <w:spacing w:before="120" w:after="120" w:line="360" w:lineRule="auto"/>
        <w:jc w:val="center"/>
        <w:rPr>
          <w:rFonts w:cs="Times New Roman"/>
          <w:b/>
          <w:i w:val="0"/>
          <w:iCs w:val="0"/>
          <w:color w:val="auto"/>
          <w:sz w:val="26"/>
          <w:szCs w:val="26"/>
        </w:rPr>
      </w:pPr>
      <w:r w:rsidRPr="0085103F">
        <w:rPr>
          <w:rFonts w:cs="Times New Roman"/>
          <w:b/>
          <w:i w:val="0"/>
          <w:iCs w:val="0"/>
          <w:color w:val="auto"/>
          <w:sz w:val="26"/>
          <w:szCs w:val="26"/>
        </w:rPr>
        <w:t xml:space="preserve">Phụ lục </w:t>
      </w:r>
      <w:r w:rsidR="00532425" w:rsidRPr="0085103F">
        <w:rPr>
          <w:rFonts w:cs="Times New Roman"/>
          <w:b/>
          <w:i w:val="0"/>
          <w:iCs w:val="0"/>
          <w:color w:val="auto"/>
          <w:sz w:val="26"/>
          <w:szCs w:val="26"/>
        </w:rPr>
        <w:t>14</w:t>
      </w:r>
      <w:r w:rsidRPr="0085103F">
        <w:rPr>
          <w:rFonts w:cs="Times New Roman"/>
          <w:b/>
          <w:i w:val="0"/>
          <w:iCs w:val="0"/>
          <w:color w:val="auto"/>
          <w:sz w:val="26"/>
          <w:szCs w:val="26"/>
        </w:rPr>
        <w:t>: Kịch bản về sự thay đổi thời hạn cho vay và tác động tới các mô hình tái canh luân canh cây trồng/bỏ hoang đất</w:t>
      </w:r>
    </w:p>
    <w:tbl>
      <w:tblPr>
        <w:tblStyle w:val="TableGrid"/>
        <w:tblW w:w="9643" w:type="dxa"/>
        <w:tblLook w:val="04A0"/>
      </w:tblPr>
      <w:tblGrid>
        <w:gridCol w:w="4384"/>
        <w:gridCol w:w="878"/>
        <w:gridCol w:w="858"/>
        <w:gridCol w:w="858"/>
        <w:gridCol w:w="948"/>
        <w:gridCol w:w="858"/>
        <w:gridCol w:w="859"/>
      </w:tblGrid>
      <w:tr w:rsidR="00E83900" w:rsidRPr="0085103F" w:rsidTr="00FE2A86">
        <w:trPr>
          <w:trHeight w:val="361"/>
        </w:trPr>
        <w:tc>
          <w:tcPr>
            <w:tcW w:w="4384" w:type="dxa"/>
            <w:vMerge w:val="restart"/>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Kịch bản</w:t>
            </w:r>
          </w:p>
        </w:tc>
        <w:tc>
          <w:tcPr>
            <w:tcW w:w="2594"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Luân canh cây trồng 1 năm</w:t>
            </w:r>
          </w:p>
        </w:tc>
        <w:tc>
          <w:tcPr>
            <w:tcW w:w="2665" w:type="dxa"/>
            <w:gridSpan w:val="3"/>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rPr>
            </w:pPr>
            <w:r w:rsidRPr="0085103F">
              <w:rPr>
                <w:rFonts w:ascii="Times New Roman" w:hAnsi="Times New Roman" w:cs="Times New Roman"/>
                <w:b/>
              </w:rPr>
              <w:t>Bỏ hoang đất 6 tháng</w:t>
            </w:r>
          </w:p>
        </w:tc>
      </w:tr>
      <w:tr w:rsidR="00E83900" w:rsidRPr="0085103F" w:rsidTr="00FE2A86">
        <w:trPr>
          <w:trHeight w:val="292"/>
        </w:trPr>
        <w:tc>
          <w:tcPr>
            <w:tcW w:w="4384"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2594" w:type="dxa"/>
            <w:gridSpan w:val="3"/>
            <w:hideMark/>
          </w:tcPr>
          <w:p w:rsidR="00E83900" w:rsidRPr="0085103F" w:rsidRDefault="00E83900" w:rsidP="00FE2A86">
            <w:r w:rsidRPr="0085103F">
              <w:rPr>
                <w:rFonts w:ascii="Times New Roman" w:hAnsi="Times New Roman" w:cs="Times New Roman"/>
                <w:b/>
                <w:bCs/>
              </w:rPr>
              <w:t>Thời hạn cho vay (năm)</w:t>
            </w:r>
          </w:p>
        </w:tc>
        <w:tc>
          <w:tcPr>
            <w:tcW w:w="2665" w:type="dxa"/>
            <w:gridSpan w:val="3"/>
            <w:hideMark/>
          </w:tcPr>
          <w:p w:rsidR="00E83900" w:rsidRPr="0085103F" w:rsidRDefault="00E83900" w:rsidP="00FE2A86">
            <w:r w:rsidRPr="0085103F">
              <w:rPr>
                <w:rFonts w:ascii="Times New Roman" w:hAnsi="Times New Roman" w:cs="Times New Roman"/>
                <w:b/>
                <w:bCs/>
              </w:rPr>
              <w:t>Thời hạn cho vay (năm)</w:t>
            </w:r>
          </w:p>
        </w:tc>
      </w:tr>
      <w:tr w:rsidR="00E83900" w:rsidRPr="0085103F" w:rsidTr="00FE2A86">
        <w:trPr>
          <w:trHeight w:val="292"/>
        </w:trPr>
        <w:tc>
          <w:tcPr>
            <w:tcW w:w="4384" w:type="dxa"/>
            <w:vMerge/>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b/>
              </w:rPr>
            </w:pPr>
          </w:p>
        </w:tc>
        <w:tc>
          <w:tcPr>
            <w:tcW w:w="87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3</w:t>
            </w:r>
          </w:p>
        </w:tc>
        <w:tc>
          <w:tcPr>
            <w:tcW w:w="85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5</w:t>
            </w:r>
          </w:p>
        </w:tc>
        <w:tc>
          <w:tcPr>
            <w:tcW w:w="85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7</w:t>
            </w:r>
          </w:p>
        </w:tc>
        <w:tc>
          <w:tcPr>
            <w:tcW w:w="94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3</w:t>
            </w:r>
          </w:p>
        </w:tc>
        <w:tc>
          <w:tcPr>
            <w:tcW w:w="858"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5</w:t>
            </w:r>
          </w:p>
        </w:tc>
        <w:tc>
          <w:tcPr>
            <w:tcW w:w="859" w:type="dxa"/>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b/>
                <w:bCs/>
              </w:rPr>
            </w:pPr>
            <w:r w:rsidRPr="0085103F">
              <w:rPr>
                <w:rFonts w:ascii="Times New Roman" w:hAnsi="Times New Roman" w:cs="Times New Roman"/>
                <w:b/>
                <w:bCs/>
              </w:rPr>
              <w:t>7</w:t>
            </w:r>
          </w:p>
        </w:tc>
      </w:tr>
      <w:tr w:rsidR="00E83900" w:rsidRPr="0085103F" w:rsidTr="00FE2A86">
        <w:trPr>
          <w:trHeight w:val="626"/>
        </w:trPr>
        <w:tc>
          <w:tcPr>
            <w:tcW w:w="4384"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nhuận/năm (triệu đồng)</w:t>
            </w:r>
          </w:p>
        </w:tc>
        <w:tc>
          <w:tcPr>
            <w:tcW w:w="87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57</w:t>
            </w:r>
          </w:p>
        </w:tc>
        <w:tc>
          <w:tcPr>
            <w:tcW w:w="85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57</w:t>
            </w:r>
          </w:p>
        </w:tc>
        <w:tc>
          <w:tcPr>
            <w:tcW w:w="85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57</w:t>
            </w:r>
          </w:p>
        </w:tc>
        <w:tc>
          <w:tcPr>
            <w:tcW w:w="94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65</w:t>
            </w:r>
          </w:p>
        </w:tc>
        <w:tc>
          <w:tcPr>
            <w:tcW w:w="85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65</w:t>
            </w:r>
          </w:p>
        </w:tc>
        <w:tc>
          <w:tcPr>
            <w:tcW w:w="85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65</w:t>
            </w:r>
          </w:p>
        </w:tc>
      </w:tr>
      <w:tr w:rsidR="00E83900" w:rsidRPr="0085103F" w:rsidTr="00FE2A86">
        <w:trPr>
          <w:trHeight w:val="344"/>
        </w:trPr>
        <w:tc>
          <w:tcPr>
            <w:tcW w:w="4384" w:type="dxa"/>
            <w:noWrap/>
            <w:vAlign w:val="center"/>
            <w:hideMark/>
          </w:tcPr>
          <w:p w:rsidR="00E83900" w:rsidRPr="0085103F" w:rsidRDefault="00E83900" w:rsidP="003971CC">
            <w:pPr>
              <w:shd w:val="clear" w:color="auto" w:fill="FFFFFF" w:themeFill="background1"/>
              <w:spacing w:before="60" w:afterLines="60"/>
              <w:rPr>
                <w:rFonts w:ascii="Times New Roman" w:hAnsi="Times New Roman" w:cs="Times New Roman"/>
              </w:rPr>
            </w:pPr>
            <w:r w:rsidRPr="0085103F">
              <w:rPr>
                <w:rFonts w:ascii="Times New Roman" w:hAnsi="Times New Roman" w:cs="Times New Roman"/>
              </w:rPr>
              <w:t>Tổng lợi nhuận sau mỗi lần bỏ vốn mỗi năm (triệu đồng)</w:t>
            </w:r>
          </w:p>
        </w:tc>
        <w:tc>
          <w:tcPr>
            <w:tcW w:w="87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47</w:t>
            </w:r>
          </w:p>
        </w:tc>
        <w:tc>
          <w:tcPr>
            <w:tcW w:w="85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46</w:t>
            </w:r>
          </w:p>
        </w:tc>
        <w:tc>
          <w:tcPr>
            <w:tcW w:w="85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45</w:t>
            </w:r>
          </w:p>
        </w:tc>
        <w:tc>
          <w:tcPr>
            <w:tcW w:w="94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56</w:t>
            </w:r>
          </w:p>
        </w:tc>
        <w:tc>
          <w:tcPr>
            <w:tcW w:w="858"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55</w:t>
            </w:r>
          </w:p>
        </w:tc>
        <w:tc>
          <w:tcPr>
            <w:tcW w:w="859" w:type="dxa"/>
            <w:noWrap/>
            <w:vAlign w:val="center"/>
            <w:hideMark/>
          </w:tcPr>
          <w:p w:rsidR="00E83900" w:rsidRPr="0085103F" w:rsidRDefault="00E83900" w:rsidP="003971CC">
            <w:pPr>
              <w:shd w:val="clear" w:color="auto" w:fill="FFFFFF" w:themeFill="background1"/>
              <w:spacing w:before="60" w:afterLines="60"/>
              <w:jc w:val="center"/>
              <w:rPr>
                <w:rFonts w:ascii="Times New Roman" w:hAnsi="Times New Roman" w:cs="Times New Roman"/>
              </w:rPr>
            </w:pPr>
            <w:r w:rsidRPr="0085103F">
              <w:rPr>
                <w:rFonts w:ascii="Times New Roman" w:hAnsi="Times New Roman" w:cs="Times New Roman"/>
              </w:rPr>
              <w:t>54</w:t>
            </w:r>
          </w:p>
        </w:tc>
      </w:tr>
    </w:tbl>
    <w:p w:rsidR="00E83900" w:rsidRPr="0085103F" w:rsidRDefault="00E83900" w:rsidP="003971CC">
      <w:pPr>
        <w:shd w:val="clear" w:color="auto" w:fill="FFFFFF" w:themeFill="background1"/>
        <w:spacing w:before="60" w:afterLines="60"/>
        <w:rPr>
          <w:rStyle w:val="Emphasis"/>
          <w:rFonts w:ascii="Times New Roman" w:hAnsi="Times New Roman" w:cs="Times New Roman"/>
          <w:i/>
          <w:lang w:val="en-US"/>
        </w:rPr>
      </w:pPr>
      <w:r w:rsidRPr="0085103F">
        <w:rPr>
          <w:rStyle w:val="Emphasis"/>
          <w:rFonts w:ascii="Times New Roman" w:hAnsi="Times New Roman" w:cs="Times New Roman"/>
          <w:i/>
        </w:rPr>
        <w:t xml:space="preserve">Nguồn: </w:t>
      </w:r>
      <w:r w:rsidR="00150504" w:rsidRPr="0085103F">
        <w:rPr>
          <w:rStyle w:val="Emphasis"/>
          <w:rFonts w:ascii="Times New Roman" w:hAnsi="Times New Roman" w:cs="Times New Roman"/>
          <w:i/>
        </w:rPr>
        <w:t>Đ</w:t>
      </w:r>
      <w:r w:rsidRPr="0085103F">
        <w:rPr>
          <w:rStyle w:val="Emphasis"/>
          <w:rFonts w:ascii="Times New Roman" w:hAnsi="Times New Roman" w:cs="Times New Roman"/>
          <w:i/>
        </w:rPr>
        <w:t>iều tra các hộ trồng cà phê</w:t>
      </w:r>
    </w:p>
    <w:p w:rsidR="00BB1D6E" w:rsidRPr="0085103F" w:rsidRDefault="00BB1D6E" w:rsidP="003971CC">
      <w:pPr>
        <w:shd w:val="clear" w:color="auto" w:fill="FFFFFF" w:themeFill="background1"/>
        <w:spacing w:before="60" w:afterLines="60"/>
        <w:rPr>
          <w:rStyle w:val="Emphasis"/>
          <w:rFonts w:ascii="Times New Roman" w:hAnsi="Times New Roman" w:cs="Times New Roman"/>
          <w:i/>
          <w:lang w:val="en-US"/>
        </w:rPr>
      </w:pPr>
    </w:p>
    <w:p w:rsidR="00BB1D6E" w:rsidRPr="0085103F" w:rsidRDefault="00BB1D6E" w:rsidP="003971CC">
      <w:pPr>
        <w:shd w:val="clear" w:color="auto" w:fill="FFFFFF" w:themeFill="background1"/>
        <w:spacing w:before="60" w:afterLines="60"/>
        <w:rPr>
          <w:rStyle w:val="Emphasis"/>
          <w:rFonts w:ascii="Times New Roman" w:hAnsi="Times New Roman" w:cs="Times New Roman"/>
          <w:i/>
          <w:lang w:val="en-US"/>
        </w:rPr>
      </w:pPr>
    </w:p>
    <w:p w:rsidR="00BB1D6E" w:rsidRPr="0085103F" w:rsidRDefault="00BB1D6E" w:rsidP="003971CC">
      <w:pPr>
        <w:shd w:val="clear" w:color="auto" w:fill="FFFFFF" w:themeFill="background1"/>
        <w:spacing w:before="60" w:afterLines="60"/>
        <w:rPr>
          <w:rStyle w:val="Emphasis"/>
          <w:rFonts w:ascii="Times New Roman" w:hAnsi="Times New Roman" w:cs="Times New Roman"/>
          <w:i/>
          <w:lang w:val="en-US"/>
        </w:rPr>
      </w:pPr>
    </w:p>
    <w:p w:rsidR="00BB1D6E" w:rsidRPr="0085103F" w:rsidRDefault="00BB1D6E" w:rsidP="003971CC">
      <w:pPr>
        <w:shd w:val="clear" w:color="auto" w:fill="FFFFFF" w:themeFill="background1"/>
        <w:spacing w:before="60" w:afterLines="60"/>
        <w:rPr>
          <w:rStyle w:val="Emphasis"/>
          <w:rFonts w:ascii="Times New Roman" w:hAnsi="Times New Roman" w:cs="Times New Roman"/>
          <w:i/>
          <w:lang w:val="en-US"/>
        </w:rPr>
      </w:pPr>
    </w:p>
    <w:p w:rsidR="00BB1D6E" w:rsidRPr="0085103F" w:rsidRDefault="00BB1D6E" w:rsidP="003971CC">
      <w:pPr>
        <w:shd w:val="clear" w:color="auto" w:fill="FFFFFF" w:themeFill="background1"/>
        <w:spacing w:before="60" w:afterLines="60"/>
        <w:rPr>
          <w:rStyle w:val="Emphasis"/>
          <w:rFonts w:ascii="Times New Roman" w:hAnsi="Times New Roman" w:cs="Times New Roman"/>
          <w:i/>
          <w:lang w:val="en-US"/>
        </w:rPr>
      </w:pPr>
    </w:p>
    <w:p w:rsidR="00BB1D6E" w:rsidRPr="0085103F" w:rsidRDefault="00BB1D6E" w:rsidP="003971CC">
      <w:pPr>
        <w:shd w:val="clear" w:color="auto" w:fill="FFFFFF" w:themeFill="background1"/>
        <w:spacing w:before="60" w:afterLines="60"/>
        <w:rPr>
          <w:rStyle w:val="Emphasis"/>
          <w:rFonts w:ascii="Times New Roman" w:hAnsi="Times New Roman" w:cs="Times New Roman"/>
          <w:i/>
          <w:lang w:val="en-US"/>
        </w:rPr>
      </w:pPr>
    </w:p>
    <w:p w:rsidR="00BB1D6E" w:rsidRPr="0085103F" w:rsidRDefault="00BB1D6E" w:rsidP="003971CC">
      <w:pPr>
        <w:shd w:val="clear" w:color="auto" w:fill="FFFFFF" w:themeFill="background1"/>
        <w:spacing w:before="60" w:afterLines="60"/>
        <w:rPr>
          <w:rStyle w:val="Emphasis"/>
          <w:rFonts w:ascii="Times New Roman" w:hAnsi="Times New Roman" w:cs="Times New Roman"/>
          <w:i/>
          <w:lang w:val="en-US"/>
        </w:rPr>
      </w:pPr>
    </w:p>
    <w:p w:rsidR="00BB1D6E" w:rsidRPr="0085103F" w:rsidRDefault="00BB1D6E" w:rsidP="003971CC">
      <w:pPr>
        <w:shd w:val="clear" w:color="auto" w:fill="FFFFFF" w:themeFill="background1"/>
        <w:spacing w:before="60" w:afterLines="60"/>
        <w:rPr>
          <w:rStyle w:val="Emphasis"/>
          <w:rFonts w:ascii="Times New Roman" w:hAnsi="Times New Roman" w:cs="Times New Roman"/>
          <w:b w:val="0"/>
          <w:i/>
          <w:lang w:val="en-US"/>
        </w:rPr>
      </w:pPr>
      <w:bookmarkStart w:id="76" w:name="_GoBack"/>
      <w:bookmarkEnd w:id="76"/>
    </w:p>
    <w:p w:rsidR="00E83900" w:rsidRPr="0085103F" w:rsidRDefault="00E83900" w:rsidP="00E83900"/>
    <w:p w:rsidR="00150504" w:rsidRPr="0085103F" w:rsidRDefault="00150504" w:rsidP="00150504">
      <w:pPr>
        <w:pStyle w:val="Caption"/>
        <w:spacing w:before="120" w:after="120" w:line="360" w:lineRule="auto"/>
        <w:jc w:val="center"/>
        <w:rPr>
          <w:rFonts w:cs="Times New Roman"/>
          <w:b/>
          <w:i w:val="0"/>
          <w:iCs w:val="0"/>
          <w:color w:val="auto"/>
          <w:sz w:val="24"/>
          <w:szCs w:val="24"/>
        </w:rPr>
      </w:pPr>
      <w:r w:rsidRPr="0085103F">
        <w:rPr>
          <w:rFonts w:cs="Times New Roman"/>
          <w:b/>
          <w:i w:val="0"/>
          <w:iCs w:val="0"/>
          <w:color w:val="auto"/>
          <w:sz w:val="24"/>
          <w:szCs w:val="24"/>
        </w:rPr>
        <w:lastRenderedPageBreak/>
        <w:t>Phụ lục</w:t>
      </w:r>
      <w:r w:rsidR="005073F5" w:rsidRPr="0085103F">
        <w:rPr>
          <w:rFonts w:cs="Times New Roman"/>
          <w:b/>
          <w:i w:val="0"/>
          <w:iCs w:val="0"/>
          <w:color w:val="auto"/>
          <w:sz w:val="24"/>
          <w:szCs w:val="24"/>
        </w:rPr>
        <w:fldChar w:fldCharType="begin"/>
      </w:r>
      <w:r w:rsidRPr="0085103F">
        <w:rPr>
          <w:rFonts w:cs="Times New Roman"/>
          <w:b/>
          <w:i w:val="0"/>
          <w:iCs w:val="0"/>
          <w:color w:val="auto"/>
          <w:sz w:val="24"/>
          <w:szCs w:val="24"/>
        </w:rPr>
        <w:instrText xml:space="preserve"> SEQ Appendix \* ARABIC </w:instrText>
      </w:r>
      <w:r w:rsidR="005073F5" w:rsidRPr="0085103F">
        <w:rPr>
          <w:rFonts w:cs="Times New Roman"/>
          <w:b/>
          <w:i w:val="0"/>
          <w:iCs w:val="0"/>
          <w:color w:val="auto"/>
          <w:sz w:val="24"/>
          <w:szCs w:val="24"/>
        </w:rPr>
        <w:fldChar w:fldCharType="separate"/>
      </w:r>
      <w:r w:rsidRPr="0085103F">
        <w:rPr>
          <w:rFonts w:cs="Times New Roman"/>
          <w:b/>
          <w:i w:val="0"/>
          <w:iCs w:val="0"/>
          <w:color w:val="auto"/>
          <w:sz w:val="24"/>
          <w:szCs w:val="24"/>
        </w:rPr>
        <w:t>15</w:t>
      </w:r>
      <w:r w:rsidR="005073F5" w:rsidRPr="0085103F">
        <w:rPr>
          <w:rFonts w:cs="Times New Roman"/>
          <w:b/>
          <w:i w:val="0"/>
          <w:iCs w:val="0"/>
          <w:color w:val="auto"/>
          <w:sz w:val="24"/>
          <w:szCs w:val="24"/>
        </w:rPr>
        <w:fldChar w:fldCharType="end"/>
      </w:r>
      <w:r w:rsidRPr="0085103F">
        <w:rPr>
          <w:rFonts w:cs="Times New Roman"/>
          <w:b/>
          <w:i w:val="0"/>
          <w:iCs w:val="0"/>
          <w:color w:val="auto"/>
          <w:sz w:val="24"/>
          <w:szCs w:val="24"/>
        </w:rPr>
        <w:t>: Tiêu chí chọn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6"/>
        <w:gridCol w:w="5187"/>
        <w:gridCol w:w="3313"/>
      </w:tblGrid>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b/>
              </w:rPr>
            </w:pPr>
            <w:r w:rsidRPr="0085103F">
              <w:rPr>
                <w:rFonts w:ascii="Times New Roman" w:hAnsi="Times New Roman" w:cs="Times New Roman"/>
                <w:b/>
              </w:rPr>
              <w:t>#</w:t>
            </w:r>
          </w:p>
        </w:tc>
        <w:tc>
          <w:tcPr>
            <w:tcW w:w="5310"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b/>
                <w:lang w:val="en-AU"/>
              </w:rPr>
            </w:pPr>
            <w:r w:rsidRPr="0085103F">
              <w:rPr>
                <w:rFonts w:ascii="Times New Roman" w:hAnsi="Times New Roman" w:cs="Times New Roman"/>
                <w:b/>
                <w:lang w:val="en-AU"/>
              </w:rPr>
              <w:t>Tiêu chí</w:t>
            </w:r>
          </w:p>
        </w:tc>
        <w:tc>
          <w:tcPr>
            <w:tcW w:w="3384"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b/>
                <w:lang w:val="en-AU"/>
              </w:rPr>
            </w:pPr>
            <w:r w:rsidRPr="0085103F">
              <w:rPr>
                <w:rFonts w:ascii="Times New Roman" w:hAnsi="Times New Roman" w:cs="Times New Roman"/>
                <w:b/>
                <w:lang w:val="en-AU"/>
              </w:rPr>
              <w:t>Ghi chú</w:t>
            </w: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b/>
              </w:rPr>
            </w:pPr>
            <w:r w:rsidRPr="0085103F">
              <w:rPr>
                <w:rFonts w:ascii="Times New Roman" w:hAnsi="Times New Roman" w:cs="Times New Roman"/>
                <w:b/>
              </w:rPr>
              <w:t xml:space="preserve">A </w:t>
            </w:r>
          </w:p>
        </w:tc>
        <w:tc>
          <w:tcPr>
            <w:tcW w:w="5310"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b/>
                <w:lang w:val="en-AU"/>
              </w:rPr>
            </w:pPr>
            <w:r w:rsidRPr="0085103F">
              <w:rPr>
                <w:rFonts w:ascii="Times New Roman" w:hAnsi="Times New Roman" w:cs="Times New Roman"/>
                <w:b/>
                <w:lang w:val="en-AU"/>
              </w:rPr>
              <w:t>CÁC HUYỆN TRỒNG CÀ PHÊ ĐƯỢC LỰA CHỌN</w:t>
            </w:r>
          </w:p>
        </w:tc>
        <w:tc>
          <w:tcPr>
            <w:tcW w:w="3384"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b/>
              </w:rPr>
            </w:pP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1</w:t>
            </w:r>
          </w:p>
        </w:tc>
        <w:tc>
          <w:tcPr>
            <w:tcW w:w="5310" w:type="dxa"/>
          </w:tcPr>
          <w:p w:rsidR="00150504" w:rsidRPr="0085103F" w:rsidRDefault="00150504" w:rsidP="00150504">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lang w:val="en-AU"/>
              </w:rPr>
              <w:t>Thuộc các khu vực trồng cà phê trọngđiểm tại Đắk Lắk và Lâm Đồng</w:t>
            </w:r>
          </w:p>
        </w:tc>
        <w:tc>
          <w:tcPr>
            <w:tcW w:w="3384"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rPr>
            </w:pP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2</w:t>
            </w:r>
          </w:p>
        </w:tc>
        <w:tc>
          <w:tcPr>
            <w:tcW w:w="5310" w:type="dxa"/>
          </w:tcPr>
          <w:p w:rsidR="00150504" w:rsidRPr="0085103F" w:rsidRDefault="007D0D78" w:rsidP="007D0D78">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lang w:val="en-AU"/>
              </w:rPr>
              <w:t>Nằm trong kế hoạch tái canh cà phê của tỉnh</w:t>
            </w:r>
          </w:p>
        </w:tc>
        <w:tc>
          <w:tcPr>
            <w:tcW w:w="3384"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rPr>
            </w:pP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3</w:t>
            </w:r>
          </w:p>
        </w:tc>
        <w:tc>
          <w:tcPr>
            <w:tcW w:w="5310" w:type="dxa"/>
          </w:tcPr>
          <w:p w:rsidR="00150504" w:rsidRPr="0085103F" w:rsidRDefault="007D0D78" w:rsidP="007D0D78">
            <w:pPr>
              <w:shd w:val="clear" w:color="auto" w:fill="FFFFFF" w:themeFill="background1"/>
              <w:spacing w:before="120" w:after="120" w:line="312" w:lineRule="auto"/>
              <w:rPr>
                <w:rFonts w:ascii="Times New Roman" w:hAnsi="Times New Roman" w:cs="Times New Roman"/>
              </w:rPr>
            </w:pPr>
            <w:r w:rsidRPr="0085103F">
              <w:t>Có từ 15% diện tích cà phê được trẻ hóa trở lên</w:t>
            </w:r>
          </w:p>
        </w:tc>
        <w:tc>
          <w:tcPr>
            <w:tcW w:w="3384"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rPr>
            </w:pP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b/>
              </w:rPr>
            </w:pPr>
            <w:r w:rsidRPr="0085103F">
              <w:rPr>
                <w:rFonts w:ascii="Times New Roman" w:hAnsi="Times New Roman" w:cs="Times New Roman"/>
                <w:b/>
              </w:rPr>
              <w:t>B</w:t>
            </w:r>
          </w:p>
        </w:tc>
        <w:tc>
          <w:tcPr>
            <w:tcW w:w="5310" w:type="dxa"/>
          </w:tcPr>
          <w:p w:rsidR="00150504" w:rsidRPr="0085103F" w:rsidRDefault="007D0D78" w:rsidP="004C42F0">
            <w:pPr>
              <w:shd w:val="clear" w:color="auto" w:fill="FFFFFF" w:themeFill="background1"/>
              <w:spacing w:before="120" w:after="120" w:line="312" w:lineRule="auto"/>
              <w:rPr>
                <w:rFonts w:ascii="Times New Roman" w:hAnsi="Times New Roman" w:cs="Times New Roman"/>
                <w:b/>
              </w:rPr>
            </w:pPr>
            <w:r w:rsidRPr="0085103F">
              <w:rPr>
                <w:rFonts w:ascii="Times New Roman" w:hAnsi="Times New Roman" w:cs="Times New Roman"/>
                <w:b/>
                <w:lang w:val="en-AU"/>
              </w:rPr>
              <w:t>CÁC</w:t>
            </w:r>
            <w:r w:rsidR="004C42F0" w:rsidRPr="0085103F">
              <w:rPr>
                <w:rFonts w:ascii="Times New Roman" w:hAnsi="Times New Roman" w:cs="Times New Roman"/>
                <w:b/>
                <w:lang w:val="en-AU"/>
              </w:rPr>
              <w:t xml:space="preserve"> XÃ</w:t>
            </w:r>
            <w:r w:rsidRPr="0085103F">
              <w:rPr>
                <w:rFonts w:ascii="Times New Roman" w:hAnsi="Times New Roman" w:cs="Times New Roman"/>
                <w:b/>
                <w:lang w:val="en-AU"/>
              </w:rPr>
              <w:t xml:space="preserve"> TRỒNG CÀ PHÊ ĐƯỢC LỰA CHỌN</w:t>
            </w:r>
          </w:p>
        </w:tc>
        <w:tc>
          <w:tcPr>
            <w:tcW w:w="3384"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rPr>
            </w:pP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1</w:t>
            </w:r>
          </w:p>
        </w:tc>
        <w:tc>
          <w:tcPr>
            <w:tcW w:w="5310" w:type="dxa"/>
          </w:tcPr>
          <w:p w:rsidR="00150504" w:rsidRPr="0085103F" w:rsidRDefault="00E73F22" w:rsidP="00E73F22">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lang w:val="en-AU"/>
              </w:rPr>
              <w:t>Thuộc các huyện được lựa chọn</w:t>
            </w:r>
          </w:p>
        </w:tc>
        <w:tc>
          <w:tcPr>
            <w:tcW w:w="3384"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rPr>
            </w:pP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2</w:t>
            </w:r>
          </w:p>
        </w:tc>
        <w:tc>
          <w:tcPr>
            <w:tcW w:w="5310" w:type="dxa"/>
          </w:tcPr>
          <w:p w:rsidR="00150504" w:rsidRPr="0085103F" w:rsidRDefault="00145389" w:rsidP="00145389">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lang w:val="en-AU"/>
              </w:rPr>
              <w:t>Nằm trong kế hoạch tái canh cà phê của huyện được lựa chọn</w:t>
            </w:r>
          </w:p>
        </w:tc>
        <w:tc>
          <w:tcPr>
            <w:tcW w:w="3384"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rPr>
            </w:pP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3</w:t>
            </w:r>
          </w:p>
        </w:tc>
        <w:tc>
          <w:tcPr>
            <w:tcW w:w="5310" w:type="dxa"/>
          </w:tcPr>
          <w:p w:rsidR="00150504" w:rsidRPr="0085103F" w:rsidRDefault="00145389" w:rsidP="006129FB">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lang w:val="en-AU"/>
              </w:rPr>
              <w:t>Có ít nhất 25% diện tích cà phê được trẻ hóa</w:t>
            </w:r>
          </w:p>
        </w:tc>
        <w:tc>
          <w:tcPr>
            <w:tcW w:w="3384"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rPr>
            </w:pPr>
          </w:p>
        </w:tc>
      </w:tr>
      <w:tr w:rsidR="007B4038" w:rsidRPr="0085103F" w:rsidTr="006129FB">
        <w:tc>
          <w:tcPr>
            <w:tcW w:w="1098" w:type="dxa"/>
            <w:vAlign w:val="center"/>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b/>
              </w:rPr>
            </w:pPr>
            <w:r w:rsidRPr="0085103F">
              <w:rPr>
                <w:rFonts w:ascii="Times New Roman" w:hAnsi="Times New Roman" w:cs="Times New Roman"/>
                <w:b/>
              </w:rPr>
              <w:t>C</w:t>
            </w:r>
          </w:p>
        </w:tc>
        <w:tc>
          <w:tcPr>
            <w:tcW w:w="5310" w:type="dxa"/>
          </w:tcPr>
          <w:p w:rsidR="00150504" w:rsidRPr="0085103F" w:rsidRDefault="00145389" w:rsidP="00145389">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b/>
                <w:lang w:val="en-AU"/>
              </w:rPr>
              <w:t>CHỌN NGƯỜI TRỒNG CÀ PHÊ</w:t>
            </w:r>
          </w:p>
        </w:tc>
        <w:tc>
          <w:tcPr>
            <w:tcW w:w="3384"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rPr>
            </w:pPr>
          </w:p>
        </w:tc>
      </w:tr>
      <w:tr w:rsidR="007B4038" w:rsidRPr="0085103F" w:rsidTr="006129FB">
        <w:trPr>
          <w:trHeight w:val="316"/>
        </w:trPr>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1</w:t>
            </w:r>
          </w:p>
        </w:tc>
        <w:tc>
          <w:tcPr>
            <w:tcW w:w="5310" w:type="dxa"/>
          </w:tcPr>
          <w:p w:rsidR="00150504" w:rsidRPr="0085103F" w:rsidRDefault="00145389" w:rsidP="006129FB">
            <w:pPr>
              <w:shd w:val="clear" w:color="auto" w:fill="FFFFFF" w:themeFill="background1"/>
              <w:spacing w:before="120" w:after="120" w:line="312" w:lineRule="auto"/>
              <w:rPr>
                <w:rFonts w:ascii="Times New Roman" w:hAnsi="Times New Roman" w:cs="Times New Roman"/>
                <w:lang w:val="en-AU"/>
              </w:rPr>
            </w:pPr>
            <w:r w:rsidRPr="0085103F">
              <w:rPr>
                <w:rFonts w:ascii="Times New Roman" w:hAnsi="Times New Roman" w:cs="Times New Roman"/>
                <w:lang w:val="en-AU"/>
              </w:rPr>
              <w:t>Hộ quy mô nhỏ</w:t>
            </w:r>
          </w:p>
        </w:tc>
        <w:tc>
          <w:tcPr>
            <w:tcW w:w="3384"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rPr>
            </w:pP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2</w:t>
            </w:r>
          </w:p>
        </w:tc>
        <w:tc>
          <w:tcPr>
            <w:tcW w:w="5310" w:type="dxa"/>
          </w:tcPr>
          <w:p w:rsidR="00150504" w:rsidRPr="0085103F" w:rsidRDefault="00145389" w:rsidP="00145389">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lang w:val="en-AU"/>
              </w:rPr>
              <w:t>Là nông dân có kinh nghiệm canh tác cà phê</w:t>
            </w:r>
          </w:p>
        </w:tc>
        <w:tc>
          <w:tcPr>
            <w:tcW w:w="3384"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rPr>
            </w:pP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3</w:t>
            </w:r>
          </w:p>
        </w:tc>
        <w:tc>
          <w:tcPr>
            <w:tcW w:w="5310" w:type="dxa"/>
          </w:tcPr>
          <w:p w:rsidR="00150504" w:rsidRPr="0085103F" w:rsidRDefault="00145389" w:rsidP="00145389">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lang w:val="en-AU"/>
              </w:rPr>
              <w:t xml:space="preserve">Có diện tích cà phê từ 0.4 ha trở lên/mẫu </w:t>
            </w:r>
          </w:p>
        </w:tc>
        <w:tc>
          <w:tcPr>
            <w:tcW w:w="3384"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rPr>
            </w:pP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4</w:t>
            </w:r>
          </w:p>
        </w:tc>
        <w:tc>
          <w:tcPr>
            <w:tcW w:w="5310" w:type="dxa"/>
          </w:tcPr>
          <w:p w:rsidR="00150504" w:rsidRPr="0085103F" w:rsidRDefault="00145389" w:rsidP="00145389">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lang w:val="en-AU"/>
              </w:rPr>
              <w:t>Tái canh cà phê hơn 3 năm</w:t>
            </w:r>
          </w:p>
        </w:tc>
        <w:tc>
          <w:tcPr>
            <w:tcW w:w="3384" w:type="dxa"/>
          </w:tcPr>
          <w:p w:rsidR="00150504" w:rsidRPr="0085103F" w:rsidRDefault="00E86570" w:rsidP="00E86570">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rPr>
              <w:t>Ít</w:t>
            </w:r>
            <w:r w:rsidRPr="0085103F">
              <w:rPr>
                <w:rFonts w:ascii="Times New Roman" w:hAnsi="Times New Roman" w:cs="Times New Roman"/>
                <w:lang w:val="en-AU"/>
              </w:rPr>
              <w:t xml:space="preserve"> nhất 3 năm để xácđịnh tái canh thành công hay thất bại</w:t>
            </w: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5</w:t>
            </w:r>
          </w:p>
        </w:tc>
        <w:tc>
          <w:tcPr>
            <w:tcW w:w="5310" w:type="dxa"/>
          </w:tcPr>
          <w:p w:rsidR="00150504" w:rsidRPr="0085103F" w:rsidRDefault="00145389" w:rsidP="00145389">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lang w:val="en-AU"/>
              </w:rPr>
              <w:t>Cà phê được trồng trênđấtđỏ</w:t>
            </w:r>
          </w:p>
        </w:tc>
        <w:tc>
          <w:tcPr>
            <w:tcW w:w="3384" w:type="dxa"/>
          </w:tcPr>
          <w:p w:rsidR="00150504" w:rsidRPr="0085103F" w:rsidRDefault="00E86570" w:rsidP="00E86570">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lang w:val="en-AU"/>
              </w:rPr>
              <w:t xml:space="preserve"> Đấtđỏ là loại đất chủ yếu được dùng để canh tác cà phê tại Tây Nguyên. Đất có độ sâu hơn 100 cm</w:t>
            </w:r>
            <w:r w:rsidR="00485338">
              <w:rPr>
                <w:rFonts w:ascii="Times New Roman" w:hAnsi="Times New Roman" w:cs="Times New Roman"/>
                <w:lang w:val="en-AU"/>
              </w:rPr>
              <w:t xml:space="preserve">, </w:t>
            </w:r>
            <w:r w:rsidRPr="0085103F">
              <w:rPr>
                <w:rFonts w:ascii="Times New Roman" w:hAnsi="Times New Roman" w:cs="Times New Roman"/>
                <w:lang w:val="en-AU"/>
              </w:rPr>
              <w:t>độ dốc dưới 15% và vườn cà phêđã có sẵn nước và hệ thống tưới</w:t>
            </w:r>
            <w:r w:rsidR="00150504" w:rsidRPr="0085103F">
              <w:rPr>
                <w:rFonts w:ascii="Times New Roman" w:hAnsi="Times New Roman" w:cs="Times New Roman"/>
              </w:rPr>
              <w:t>.</w:t>
            </w: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6</w:t>
            </w:r>
          </w:p>
        </w:tc>
        <w:tc>
          <w:tcPr>
            <w:tcW w:w="5310" w:type="dxa"/>
          </w:tcPr>
          <w:p w:rsidR="00150504" w:rsidRPr="0085103F" w:rsidRDefault="00145389" w:rsidP="006129FB">
            <w:pPr>
              <w:shd w:val="clear" w:color="auto" w:fill="FFFFFF" w:themeFill="background1"/>
              <w:spacing w:before="120" w:after="120" w:line="312" w:lineRule="auto"/>
              <w:rPr>
                <w:rFonts w:ascii="Times New Roman" w:hAnsi="Times New Roman" w:cs="Times New Roman"/>
                <w:lang w:val="en-AU"/>
              </w:rPr>
            </w:pPr>
            <w:r w:rsidRPr="0085103F">
              <w:rPr>
                <w:rFonts w:ascii="Times New Roman" w:hAnsi="Times New Roman" w:cs="Times New Roman"/>
                <w:lang w:val="en-AU"/>
              </w:rPr>
              <w:t>Tái canh thành công</w:t>
            </w:r>
          </w:p>
        </w:tc>
        <w:tc>
          <w:tcPr>
            <w:tcW w:w="3384" w:type="dxa"/>
          </w:tcPr>
          <w:p w:rsidR="009E5340" w:rsidRPr="0085103F" w:rsidRDefault="00150504" w:rsidP="00B61612">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rPr>
              <w:t xml:space="preserve">- </w:t>
            </w:r>
            <w:r w:rsidR="009E5340" w:rsidRPr="0085103F">
              <w:rPr>
                <w:rFonts w:ascii="Times New Roman" w:hAnsi="Times New Roman" w:cs="Times New Roman"/>
              </w:rPr>
              <w:t>+ Tỷ lệ cây bị vàng lá</w:t>
            </w:r>
            <w:r w:rsidR="00485338">
              <w:rPr>
                <w:rFonts w:ascii="Times New Roman" w:hAnsi="Times New Roman" w:cs="Times New Roman"/>
              </w:rPr>
              <w:t xml:space="preserve"> </w:t>
            </w:r>
            <w:r w:rsidR="009E5340" w:rsidRPr="0085103F">
              <w:rPr>
                <w:rFonts w:ascii="Times New Roman" w:hAnsi="Times New Roman" w:cs="Times New Roman"/>
              </w:rPr>
              <w:t>từ 10% trở xuống;</w:t>
            </w:r>
          </w:p>
          <w:p w:rsidR="009E5340" w:rsidRPr="0085103F" w:rsidRDefault="009E5340" w:rsidP="00B61612">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rPr>
              <w:lastRenderedPageBreak/>
              <w:t>+ Tỷ lệ cây chết từ 10% trở xuống;</w:t>
            </w:r>
          </w:p>
          <w:p w:rsidR="00150504" w:rsidRPr="0085103F" w:rsidRDefault="009E5340" w:rsidP="006129FB">
            <w:pPr>
              <w:shd w:val="clear" w:color="auto" w:fill="FFFFFF" w:themeFill="background1"/>
              <w:spacing w:before="120" w:after="120" w:line="312" w:lineRule="auto"/>
              <w:rPr>
                <w:rFonts w:asciiTheme="majorHAnsi" w:hAnsiTheme="majorHAnsi" w:cstheme="majorHAnsi"/>
                <w:sz w:val="26"/>
                <w:szCs w:val="26"/>
                <w:lang w:val="en-AU"/>
              </w:rPr>
            </w:pPr>
            <w:r w:rsidRPr="0085103F">
              <w:rPr>
                <w:rFonts w:ascii="Times New Roman" w:hAnsi="Times New Roman" w:cs="Times New Roman"/>
              </w:rPr>
              <w:t>+ Năng suất cà phê nhân (sau trẻ hóa 3 năm) đạt từ 1</w:t>
            </w:r>
            <w:r w:rsidR="00485338">
              <w:rPr>
                <w:rFonts w:ascii="Times New Roman" w:hAnsi="Times New Roman" w:cs="Times New Roman"/>
              </w:rPr>
              <w:t xml:space="preserve">, </w:t>
            </w:r>
            <w:r w:rsidRPr="0085103F">
              <w:rPr>
                <w:rFonts w:ascii="Times New Roman" w:hAnsi="Times New Roman" w:cs="Times New Roman"/>
              </w:rPr>
              <w:t>8 tấn/ha trở lên</w:t>
            </w:r>
          </w:p>
        </w:tc>
      </w:tr>
      <w:tr w:rsidR="007B4038" w:rsidRPr="0085103F"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lastRenderedPageBreak/>
              <w:t>7</w:t>
            </w:r>
          </w:p>
        </w:tc>
        <w:tc>
          <w:tcPr>
            <w:tcW w:w="5310" w:type="dxa"/>
          </w:tcPr>
          <w:p w:rsidR="00150504" w:rsidRPr="0085103F" w:rsidRDefault="00145389" w:rsidP="006129FB">
            <w:pPr>
              <w:shd w:val="clear" w:color="auto" w:fill="FFFFFF" w:themeFill="background1"/>
              <w:spacing w:before="120" w:after="120" w:line="312" w:lineRule="auto"/>
              <w:rPr>
                <w:rFonts w:ascii="Times New Roman" w:hAnsi="Times New Roman" w:cs="Times New Roman"/>
                <w:lang w:val="en-AU"/>
              </w:rPr>
            </w:pPr>
            <w:r w:rsidRPr="0085103F">
              <w:rPr>
                <w:rFonts w:ascii="Times New Roman" w:hAnsi="Times New Roman" w:cs="Times New Roman"/>
                <w:lang w:val="en-AU"/>
              </w:rPr>
              <w:t>Tái canh không thành công</w:t>
            </w:r>
          </w:p>
        </w:tc>
        <w:tc>
          <w:tcPr>
            <w:tcW w:w="3384" w:type="dxa"/>
          </w:tcPr>
          <w:p w:rsidR="009E5340" w:rsidRPr="0085103F" w:rsidRDefault="00150504" w:rsidP="00B61612">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rPr>
              <w:t xml:space="preserve">- </w:t>
            </w:r>
            <w:r w:rsidR="009E5340" w:rsidRPr="0085103F">
              <w:rPr>
                <w:rFonts w:ascii="Times New Roman" w:hAnsi="Times New Roman" w:cs="Times New Roman"/>
              </w:rPr>
              <w:t>+ Tỷ lệ cây bị vàng lá</w:t>
            </w:r>
            <w:r w:rsidR="00485338">
              <w:rPr>
                <w:rFonts w:ascii="Times New Roman" w:hAnsi="Times New Roman" w:cs="Times New Roman"/>
              </w:rPr>
              <w:t xml:space="preserve"> </w:t>
            </w:r>
            <w:r w:rsidR="009E5340" w:rsidRPr="0085103F">
              <w:rPr>
                <w:rFonts w:ascii="Times New Roman" w:hAnsi="Times New Roman" w:cs="Times New Roman"/>
              </w:rPr>
              <w:t>từ 10% trở xuống;</w:t>
            </w:r>
          </w:p>
          <w:p w:rsidR="009E5340" w:rsidRPr="0085103F" w:rsidRDefault="009E5340" w:rsidP="00B61612">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rPr>
              <w:t>+ Tỷ lệ cây chết từ 10% trở xuống;</w:t>
            </w:r>
          </w:p>
          <w:p w:rsidR="00150504" w:rsidRPr="0085103F" w:rsidRDefault="009E5340" w:rsidP="006129FB">
            <w:pPr>
              <w:shd w:val="clear" w:color="auto" w:fill="FFFFFF" w:themeFill="background1"/>
              <w:spacing w:before="120" w:after="120" w:line="312" w:lineRule="auto"/>
              <w:rPr>
                <w:rFonts w:asciiTheme="majorHAnsi" w:hAnsiTheme="majorHAnsi" w:cstheme="majorHAnsi"/>
                <w:sz w:val="26"/>
                <w:szCs w:val="26"/>
                <w:lang w:val="en-AU"/>
              </w:rPr>
            </w:pPr>
            <w:r w:rsidRPr="0085103F">
              <w:rPr>
                <w:rFonts w:ascii="Times New Roman" w:hAnsi="Times New Roman" w:cs="Times New Roman"/>
              </w:rPr>
              <w:t>+ Năng suất cà phê nhân (sau trẻ hóa 3 năm) đạt từ 1</w:t>
            </w:r>
            <w:r w:rsidR="00485338">
              <w:rPr>
                <w:rFonts w:ascii="Times New Roman" w:hAnsi="Times New Roman" w:cs="Times New Roman"/>
              </w:rPr>
              <w:t xml:space="preserve">, </w:t>
            </w:r>
            <w:r w:rsidRPr="0085103F">
              <w:rPr>
                <w:rFonts w:ascii="Times New Roman" w:hAnsi="Times New Roman" w:cs="Times New Roman"/>
              </w:rPr>
              <w:t>8 tấn/ha trở lên</w:t>
            </w:r>
          </w:p>
        </w:tc>
      </w:tr>
      <w:tr w:rsidR="007B4038" w:rsidRPr="0015553E" w:rsidTr="006129FB">
        <w:tc>
          <w:tcPr>
            <w:tcW w:w="1098" w:type="dxa"/>
          </w:tcPr>
          <w:p w:rsidR="00150504" w:rsidRPr="0085103F" w:rsidRDefault="00150504" w:rsidP="006129FB">
            <w:pPr>
              <w:shd w:val="clear" w:color="auto" w:fill="FFFFFF" w:themeFill="background1"/>
              <w:spacing w:before="120" w:after="120" w:line="312" w:lineRule="auto"/>
              <w:jc w:val="center"/>
              <w:rPr>
                <w:rFonts w:ascii="Times New Roman" w:hAnsi="Times New Roman" w:cs="Times New Roman"/>
              </w:rPr>
            </w:pPr>
            <w:r w:rsidRPr="0085103F">
              <w:rPr>
                <w:rFonts w:ascii="Times New Roman" w:hAnsi="Times New Roman" w:cs="Times New Roman"/>
              </w:rPr>
              <w:t>8</w:t>
            </w:r>
          </w:p>
        </w:tc>
        <w:tc>
          <w:tcPr>
            <w:tcW w:w="5310" w:type="dxa"/>
          </w:tcPr>
          <w:p w:rsidR="00150504" w:rsidRPr="0085103F" w:rsidRDefault="00150504" w:rsidP="006129FB">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rPr>
              <w:t xml:space="preserve">- </w:t>
            </w:r>
            <w:r w:rsidR="00E86570" w:rsidRPr="0085103F">
              <w:rPr>
                <w:rFonts w:ascii="Times New Roman" w:hAnsi="Times New Roman" w:cs="Times New Roman"/>
                <w:lang w:val="en-AU"/>
              </w:rPr>
              <w:t>Bỏ hóa 6 tháng</w:t>
            </w:r>
          </w:p>
          <w:p w:rsidR="00150504" w:rsidRPr="0085103F" w:rsidRDefault="00150504" w:rsidP="006129FB">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rPr>
              <w:t xml:space="preserve">- </w:t>
            </w:r>
            <w:r w:rsidR="00E86570" w:rsidRPr="0085103F">
              <w:rPr>
                <w:rFonts w:ascii="Times New Roman" w:hAnsi="Times New Roman" w:cs="Times New Roman"/>
                <w:lang w:val="en-AU"/>
              </w:rPr>
              <w:t>Bỏ hóa và luân canh 1 năm</w:t>
            </w:r>
          </w:p>
          <w:p w:rsidR="00150504" w:rsidRPr="0085103F" w:rsidRDefault="00150504" w:rsidP="00E86570">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rPr>
              <w:t xml:space="preserve">- </w:t>
            </w:r>
            <w:r w:rsidR="00E86570" w:rsidRPr="0085103F">
              <w:rPr>
                <w:rFonts w:ascii="Times New Roman" w:hAnsi="Times New Roman" w:cs="Times New Roman"/>
                <w:lang w:val="en-AU"/>
              </w:rPr>
              <w:t>Các cây ghépít hơn 20 năm tuổi</w:t>
            </w:r>
          </w:p>
        </w:tc>
        <w:tc>
          <w:tcPr>
            <w:tcW w:w="3384" w:type="dxa"/>
          </w:tcPr>
          <w:p w:rsidR="00150504" w:rsidRPr="0015553E" w:rsidRDefault="00150504" w:rsidP="006719C7">
            <w:pPr>
              <w:shd w:val="clear" w:color="auto" w:fill="FFFFFF" w:themeFill="background1"/>
              <w:spacing w:before="120" w:after="120" w:line="312" w:lineRule="auto"/>
              <w:rPr>
                <w:rFonts w:ascii="Times New Roman" w:hAnsi="Times New Roman" w:cs="Times New Roman"/>
              </w:rPr>
            </w:pPr>
            <w:r w:rsidRPr="0085103F">
              <w:rPr>
                <w:rFonts w:ascii="Times New Roman" w:hAnsi="Times New Roman" w:cs="Times New Roman"/>
              </w:rPr>
              <w:t xml:space="preserve">Note crops grown. Some such as </w:t>
            </w:r>
            <w:r w:rsidR="005533E9" w:rsidRPr="0085103F">
              <w:rPr>
                <w:rFonts w:ascii="Times New Roman" w:hAnsi="Times New Roman" w:cs="Times New Roman"/>
                <w:lang w:val="en-US"/>
              </w:rPr>
              <w:t>Lưu ý: Một số loại cây trồng ví dụ như</w:t>
            </w:r>
            <w:r w:rsidR="00485338">
              <w:rPr>
                <w:rFonts w:ascii="Times New Roman" w:hAnsi="Times New Roman" w:cs="Times New Roman"/>
                <w:lang w:val="en-US"/>
              </w:rPr>
              <w:t xml:space="preserve"> </w:t>
            </w:r>
            <w:r w:rsidR="005533E9" w:rsidRPr="0085103F">
              <w:rPr>
                <w:rFonts w:ascii="Times New Roman" w:hAnsi="Times New Roman" w:cs="Times New Roman"/>
                <w:lang w:val="en-US"/>
              </w:rPr>
              <w:t xml:space="preserve">cây đậu mèo </w:t>
            </w:r>
            <w:r w:rsidR="007B4038" w:rsidRPr="0085103F">
              <w:rPr>
                <w:rFonts w:ascii="Times New Roman" w:hAnsi="Times New Roman" w:cs="Times New Roman"/>
                <w:lang w:val="en-US"/>
              </w:rPr>
              <w:t xml:space="preserve">(đậu mèo và nhiều loại cây khác có khả năng ngăn ngừa tuyến trùng) </w:t>
            </w:r>
          </w:p>
        </w:tc>
      </w:tr>
    </w:tbl>
    <w:p w:rsidR="00E83900" w:rsidRPr="0015553E" w:rsidRDefault="00E83900" w:rsidP="00E83900">
      <w:pPr>
        <w:pStyle w:val="BodyText1"/>
        <w:shd w:val="clear" w:color="auto" w:fill="auto"/>
        <w:tabs>
          <w:tab w:val="left" w:pos="351"/>
        </w:tabs>
        <w:spacing w:before="120" w:after="120" w:line="360" w:lineRule="auto"/>
        <w:ind w:left="23" w:right="142" w:firstLine="0"/>
        <w:outlineLvl w:val="0"/>
        <w:rPr>
          <w:rStyle w:val="Bodytext11pt"/>
          <w:color w:val="auto"/>
          <w:sz w:val="24"/>
          <w:szCs w:val="24"/>
          <w:lang w:val="en-US"/>
        </w:rPr>
      </w:pPr>
    </w:p>
    <w:p w:rsidR="00E83900" w:rsidRPr="0015553E" w:rsidRDefault="00E83900" w:rsidP="007359E1">
      <w:pPr>
        <w:pStyle w:val="BodyText1"/>
        <w:shd w:val="clear" w:color="auto" w:fill="auto"/>
        <w:tabs>
          <w:tab w:val="left" w:pos="351"/>
        </w:tabs>
        <w:spacing w:before="120" w:after="120" w:line="360" w:lineRule="auto"/>
        <w:ind w:left="23" w:right="142" w:firstLine="0"/>
        <w:outlineLvl w:val="0"/>
        <w:rPr>
          <w:rStyle w:val="Bodytext11pt"/>
          <w:color w:val="auto"/>
          <w:sz w:val="24"/>
          <w:szCs w:val="24"/>
          <w:lang w:val="en-US"/>
        </w:rPr>
      </w:pPr>
    </w:p>
    <w:p w:rsidR="00E83900" w:rsidRPr="0015553E" w:rsidRDefault="00E83900" w:rsidP="007359E1">
      <w:pPr>
        <w:pStyle w:val="BodyText1"/>
        <w:shd w:val="clear" w:color="auto" w:fill="auto"/>
        <w:tabs>
          <w:tab w:val="left" w:pos="351"/>
        </w:tabs>
        <w:spacing w:before="120" w:after="120" w:line="360" w:lineRule="auto"/>
        <w:ind w:left="23" w:right="142" w:firstLine="0"/>
        <w:outlineLvl w:val="0"/>
        <w:rPr>
          <w:rStyle w:val="Bodytext11pt"/>
          <w:color w:val="auto"/>
          <w:sz w:val="24"/>
          <w:szCs w:val="24"/>
          <w:lang w:val="en-US"/>
        </w:rPr>
      </w:pPr>
    </w:p>
    <w:p w:rsidR="00E83900" w:rsidRPr="0015553E" w:rsidRDefault="00E83900" w:rsidP="007359E1">
      <w:pPr>
        <w:pStyle w:val="BodyText1"/>
        <w:shd w:val="clear" w:color="auto" w:fill="auto"/>
        <w:tabs>
          <w:tab w:val="left" w:pos="351"/>
        </w:tabs>
        <w:spacing w:before="120" w:after="120" w:line="360" w:lineRule="auto"/>
        <w:ind w:left="23" w:right="142" w:firstLine="0"/>
        <w:outlineLvl w:val="0"/>
        <w:rPr>
          <w:rStyle w:val="Bodytext11pt"/>
          <w:color w:val="auto"/>
          <w:sz w:val="24"/>
          <w:szCs w:val="24"/>
          <w:lang w:val="en-US"/>
        </w:rPr>
      </w:pPr>
    </w:p>
    <w:p w:rsidR="00E83900" w:rsidRPr="0015553E" w:rsidRDefault="00E83900" w:rsidP="007359E1">
      <w:pPr>
        <w:pStyle w:val="BodyText1"/>
        <w:shd w:val="clear" w:color="auto" w:fill="auto"/>
        <w:tabs>
          <w:tab w:val="left" w:pos="351"/>
        </w:tabs>
        <w:spacing w:before="120" w:after="120" w:line="360" w:lineRule="auto"/>
        <w:ind w:left="23" w:right="142" w:firstLine="0"/>
        <w:outlineLvl w:val="0"/>
        <w:rPr>
          <w:rStyle w:val="Bodytext11pt"/>
          <w:color w:val="auto"/>
          <w:sz w:val="24"/>
          <w:szCs w:val="24"/>
          <w:lang w:val="en-US"/>
        </w:rPr>
      </w:pPr>
    </w:p>
    <w:p w:rsidR="007F13CB" w:rsidRPr="0015553E" w:rsidRDefault="007F13CB" w:rsidP="005924A7">
      <w:pPr>
        <w:pStyle w:val="BodyText1"/>
        <w:shd w:val="clear" w:color="auto" w:fill="auto"/>
        <w:tabs>
          <w:tab w:val="left" w:pos="351"/>
        </w:tabs>
        <w:spacing w:before="120" w:after="120" w:line="360" w:lineRule="auto"/>
        <w:ind w:right="142" w:firstLine="0"/>
        <w:outlineLvl w:val="0"/>
        <w:rPr>
          <w:rStyle w:val="Bodytext11pt"/>
          <w:color w:val="auto"/>
          <w:sz w:val="24"/>
          <w:szCs w:val="24"/>
          <w:lang w:val="en-US"/>
        </w:rPr>
      </w:pPr>
    </w:p>
    <w:p w:rsidR="0015553E" w:rsidRPr="0015553E" w:rsidRDefault="0015553E">
      <w:pPr>
        <w:pStyle w:val="BodyText1"/>
        <w:shd w:val="clear" w:color="auto" w:fill="auto"/>
        <w:tabs>
          <w:tab w:val="left" w:pos="351"/>
        </w:tabs>
        <w:spacing w:before="120" w:after="120" w:line="360" w:lineRule="auto"/>
        <w:ind w:right="142" w:firstLine="0"/>
        <w:outlineLvl w:val="0"/>
        <w:rPr>
          <w:rStyle w:val="Bodytext11pt"/>
          <w:color w:val="auto"/>
          <w:sz w:val="24"/>
          <w:szCs w:val="24"/>
          <w:lang w:val="en-US"/>
        </w:rPr>
      </w:pPr>
    </w:p>
    <w:sectPr w:rsidR="0015553E" w:rsidRPr="0015553E" w:rsidSect="00DB5BA9">
      <w:footerReference w:type="default" r:id="rId15"/>
      <w:pgSz w:w="12240" w:h="15840"/>
      <w:pgMar w:top="1134" w:right="1440" w:bottom="993" w:left="1440" w:header="720" w:footer="33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2FC" w:rsidRDefault="001962FC" w:rsidP="00AE57C6">
      <w:pPr>
        <w:spacing w:after="0" w:line="240" w:lineRule="auto"/>
      </w:pPr>
      <w:r>
        <w:separator/>
      </w:r>
    </w:p>
  </w:endnote>
  <w:endnote w:type="continuationSeparator" w:id="1">
    <w:p w:rsidR="001962FC" w:rsidRDefault="001962FC" w:rsidP="00AE5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181975"/>
      <w:docPartObj>
        <w:docPartGallery w:val="Page Numbers (Bottom of Page)"/>
        <w:docPartUnique/>
      </w:docPartObj>
    </w:sdtPr>
    <w:sdtContent>
      <w:p w:rsidR="0051632E" w:rsidRDefault="0051632E">
        <w:pPr>
          <w:pStyle w:val="Footer"/>
          <w:jc w:val="center"/>
        </w:pPr>
      </w:p>
      <w:p w:rsidR="0051632E" w:rsidRDefault="005073F5">
        <w:pPr>
          <w:pStyle w:val="Footer"/>
          <w:jc w:val="center"/>
        </w:pPr>
        <w:r>
          <w:fldChar w:fldCharType="begin"/>
        </w:r>
        <w:r w:rsidR="0051632E">
          <w:instrText xml:space="preserve"> PAGE   \* MERGEFORMAT </w:instrText>
        </w:r>
        <w:r>
          <w:fldChar w:fldCharType="separate"/>
        </w:r>
        <w:r w:rsidR="003971CC">
          <w:rPr>
            <w:noProof/>
          </w:rPr>
          <w:t>9</w:t>
        </w:r>
        <w:r>
          <w:rPr>
            <w:noProof/>
          </w:rPr>
          <w:fldChar w:fldCharType="end"/>
        </w:r>
      </w:p>
    </w:sdtContent>
  </w:sdt>
  <w:p w:rsidR="0051632E" w:rsidRDefault="005163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2FC" w:rsidRDefault="001962FC" w:rsidP="00AE57C6">
      <w:pPr>
        <w:spacing w:after="0" w:line="240" w:lineRule="auto"/>
      </w:pPr>
      <w:r>
        <w:separator/>
      </w:r>
    </w:p>
  </w:footnote>
  <w:footnote w:type="continuationSeparator" w:id="1">
    <w:p w:rsidR="001962FC" w:rsidRDefault="001962FC" w:rsidP="00AE57C6">
      <w:pPr>
        <w:spacing w:after="0" w:line="240" w:lineRule="auto"/>
      </w:pPr>
      <w:r>
        <w:continuationSeparator/>
      </w:r>
    </w:p>
  </w:footnote>
  <w:footnote w:id="2">
    <w:p w:rsidR="0051632E" w:rsidRPr="00F97405" w:rsidRDefault="0051632E" w:rsidP="003D00DA">
      <w:pPr>
        <w:pStyle w:val="FootnoteText"/>
        <w:rPr>
          <w:rFonts w:ascii="Times New Roman" w:hAnsi="Times New Roman"/>
          <w:sz w:val="20"/>
          <w:szCs w:val="20"/>
          <w:lang w:val="en-US"/>
        </w:rPr>
      </w:pPr>
      <w:r>
        <w:rPr>
          <w:rStyle w:val="FootnoteReference"/>
        </w:rPr>
        <w:footnoteRef/>
      </w:r>
      <w:r>
        <w:rPr>
          <w:rFonts w:ascii="Times New Roman" w:hAnsi="Times New Roman"/>
          <w:sz w:val="20"/>
          <w:lang w:val="en-US"/>
        </w:rPr>
        <w:t xml:space="preserve"> Xem phụ lục về phân bổ diện tích đất trồng cà phê của hộ gia đình.</w:t>
      </w:r>
    </w:p>
  </w:footnote>
  <w:footnote w:id="3">
    <w:p w:rsidR="0051632E" w:rsidRPr="00914AB8" w:rsidRDefault="0051632E" w:rsidP="003D00DA">
      <w:pPr>
        <w:pStyle w:val="FootnoteText"/>
        <w:jc w:val="both"/>
        <w:rPr>
          <w:rFonts w:ascii="Times New Roman" w:hAnsi="Times New Roman"/>
          <w:lang w:val="en-US"/>
        </w:rPr>
      </w:pPr>
      <w:r w:rsidRPr="00F97405">
        <w:rPr>
          <w:rStyle w:val="FootnoteReference"/>
          <w:rFonts w:ascii="Times New Roman" w:hAnsi="Times New Roman"/>
          <w:sz w:val="20"/>
          <w:szCs w:val="20"/>
        </w:rPr>
        <w:footnoteRef/>
      </w:r>
      <w:r>
        <w:rPr>
          <w:rFonts w:ascii="Times New Roman" w:hAnsi="Times New Roman"/>
          <w:color w:val="000000" w:themeColor="text1"/>
          <w:sz w:val="20"/>
          <w:szCs w:val="20"/>
          <w:lang w:val="en-US"/>
        </w:rPr>
        <w:t xml:space="preserve"> Một số nghiên cứu ở các nước trồng cà phê và ở Việt Nam cho thấy cây cà phê bắt đầu giảm năng suất khi đạt đến độ tuổi </w:t>
      </w:r>
      <w:r w:rsidRPr="00F97405">
        <w:rPr>
          <w:rFonts w:ascii="Times New Roman" w:hAnsi="Times New Roman"/>
          <w:color w:val="000000" w:themeColor="text1"/>
          <w:sz w:val="20"/>
          <w:szCs w:val="20"/>
          <w:lang w:val="en-US"/>
        </w:rPr>
        <w:t xml:space="preserve">15 - 16 </w:t>
      </w:r>
      <w:r>
        <w:rPr>
          <w:rFonts w:ascii="Times New Roman" w:hAnsi="Times New Roman"/>
          <w:color w:val="000000" w:themeColor="text1"/>
          <w:sz w:val="20"/>
          <w:szCs w:val="20"/>
          <w:lang w:val="en-US"/>
        </w:rPr>
        <w:t>năm</w:t>
      </w:r>
      <w:r w:rsidRPr="00F97405">
        <w:rPr>
          <w:rFonts w:ascii="Times New Roman" w:hAnsi="Times New Roman"/>
          <w:color w:val="000000" w:themeColor="text1"/>
          <w:sz w:val="20"/>
          <w:szCs w:val="20"/>
          <w:lang w:val="en-US"/>
        </w:rPr>
        <w:t xml:space="preserve"> (World Bank 2010; Tran Cong Thang</w:t>
      </w:r>
      <w:r w:rsidR="00485338">
        <w:rPr>
          <w:rFonts w:ascii="Times New Roman" w:hAnsi="Times New Roman"/>
          <w:color w:val="000000" w:themeColor="text1"/>
          <w:sz w:val="20"/>
          <w:szCs w:val="20"/>
          <w:lang w:val="en-US"/>
        </w:rPr>
        <w:t xml:space="preserve">, </w:t>
      </w:r>
      <w:r w:rsidRPr="00F97405">
        <w:rPr>
          <w:rFonts w:ascii="Times New Roman" w:hAnsi="Times New Roman"/>
          <w:color w:val="000000" w:themeColor="text1"/>
          <w:sz w:val="20"/>
          <w:szCs w:val="20"/>
          <w:lang w:val="en-US"/>
        </w:rPr>
        <w:t>2008).</w:t>
      </w:r>
      <w:r>
        <w:rPr>
          <w:rFonts w:ascii="Times New Roman" w:hAnsi="Times New Roman"/>
          <w:color w:val="000000" w:themeColor="text1"/>
          <w:sz w:val="20"/>
          <w:szCs w:val="20"/>
        </w:rPr>
        <w:t>Xem chi tiết trong phụ lục</w:t>
      </w:r>
      <w:r w:rsidRPr="00F97405">
        <w:rPr>
          <w:rFonts w:ascii="Times New Roman" w:hAnsi="Times New Roman"/>
          <w:color w:val="000000" w:themeColor="text1"/>
          <w:sz w:val="20"/>
          <w:szCs w:val="20"/>
        </w:rPr>
        <w:t>.</w:t>
      </w:r>
    </w:p>
  </w:footnote>
  <w:footnote w:id="4">
    <w:p w:rsidR="0051632E" w:rsidRPr="007D3972" w:rsidRDefault="0051632E" w:rsidP="003D00DA">
      <w:pPr>
        <w:autoSpaceDE w:val="0"/>
        <w:autoSpaceDN w:val="0"/>
        <w:adjustRightInd w:val="0"/>
        <w:rPr>
          <w:rFonts w:ascii="Times New Roman" w:hAnsi="Times New Roman" w:cs="Times New Roman"/>
          <w:color w:val="231F20"/>
          <w:sz w:val="20"/>
          <w:szCs w:val="20"/>
        </w:rPr>
      </w:pPr>
      <w:r w:rsidRPr="007D3972">
        <w:rPr>
          <w:rStyle w:val="FootnoteReference"/>
          <w:rFonts w:ascii="Times New Roman" w:hAnsi="Times New Roman" w:cs="Times New Roman"/>
          <w:sz w:val="20"/>
          <w:szCs w:val="20"/>
        </w:rPr>
        <w:footnoteRef/>
      </w:r>
      <w:r w:rsidRPr="007D3972">
        <w:rPr>
          <w:rFonts w:ascii="Times New Roman" w:hAnsi="Times New Roman" w:cs="Times New Roman"/>
          <w:color w:val="231F20"/>
          <w:sz w:val="20"/>
          <w:szCs w:val="20"/>
        </w:rPr>
        <w:t xml:space="preserve">Wiryadiputra S (1995) Estimation of yield losses caused by </w:t>
      </w:r>
      <w:r w:rsidRPr="007D3972">
        <w:rPr>
          <w:rFonts w:ascii="Times New Roman" w:hAnsi="Times New Roman" w:cs="Times New Roman"/>
          <w:i/>
          <w:iCs/>
          <w:color w:val="231F20"/>
          <w:sz w:val="20"/>
          <w:szCs w:val="20"/>
        </w:rPr>
        <w:t xml:space="preserve">Pratylenchus coffeae </w:t>
      </w:r>
      <w:r w:rsidRPr="007D3972">
        <w:rPr>
          <w:rFonts w:ascii="Times New Roman" w:hAnsi="Times New Roman" w:cs="Times New Roman"/>
          <w:color w:val="231F20"/>
          <w:sz w:val="20"/>
          <w:szCs w:val="20"/>
        </w:rPr>
        <w:t>on Robustacoffee.</w:t>
      </w:r>
    </w:p>
    <w:p w:rsidR="0051632E" w:rsidRPr="007D3972" w:rsidRDefault="0051632E" w:rsidP="003D00DA">
      <w:pPr>
        <w:pStyle w:val="FootnoteText"/>
        <w:jc w:val="both"/>
        <w:rPr>
          <w:rFonts w:ascii="Times New Roman" w:hAnsi="Times New Roman"/>
          <w:sz w:val="20"/>
          <w:szCs w:val="20"/>
        </w:rPr>
      </w:pPr>
      <w:r w:rsidRPr="007D3972">
        <w:rPr>
          <w:rFonts w:ascii="Times New Roman" w:hAnsi="Times New Roman"/>
          <w:color w:val="231F20"/>
          <w:sz w:val="20"/>
          <w:szCs w:val="20"/>
        </w:rPr>
        <w:t>Proceedings XII Cong and Nat Sem Indones Phytopathol Soc: 980–985</w:t>
      </w:r>
      <w:r w:rsidRPr="007D3972">
        <w:rPr>
          <w:rFonts w:ascii="Times New Roman" w:hAnsi="Times New Roman"/>
          <w:sz w:val="20"/>
          <w:szCs w:val="20"/>
        </w:rPr>
        <w:t>.</w:t>
      </w:r>
    </w:p>
  </w:footnote>
  <w:footnote w:id="5">
    <w:p w:rsidR="0051632E" w:rsidRPr="00B61612" w:rsidRDefault="0051632E">
      <w:pPr>
        <w:pStyle w:val="FootnoteText"/>
        <w:rPr>
          <w:lang w:val="en-AU"/>
        </w:rPr>
      </w:pPr>
      <w:r>
        <w:rPr>
          <w:rStyle w:val="FootnoteReference"/>
        </w:rPr>
        <w:footnoteRef/>
      </w:r>
      <w:r w:rsidRPr="00B61612">
        <w:rPr>
          <w:rFonts w:ascii="Times New Roman" w:hAnsi="Times New Roman"/>
          <w:color w:val="231F20"/>
          <w:sz w:val="20"/>
          <w:szCs w:val="20"/>
        </w:rPr>
        <w:t>Rutherford</w:t>
      </w:r>
      <w:r w:rsidR="00485338">
        <w:rPr>
          <w:rFonts w:ascii="Times New Roman" w:hAnsi="Times New Roman"/>
          <w:color w:val="231F20"/>
          <w:sz w:val="20"/>
          <w:szCs w:val="20"/>
        </w:rPr>
        <w:t xml:space="preserve">, </w:t>
      </w:r>
      <w:r w:rsidRPr="00B61612">
        <w:rPr>
          <w:rFonts w:ascii="Times New Roman" w:hAnsi="Times New Roman"/>
          <w:color w:val="231F20"/>
          <w:sz w:val="20"/>
          <w:szCs w:val="20"/>
        </w:rPr>
        <w:t>M. 2006.</w:t>
      </w:r>
      <w:r w:rsidR="00485338">
        <w:rPr>
          <w:rFonts w:ascii="Times New Roman" w:hAnsi="Times New Roman"/>
          <w:color w:val="231F20"/>
          <w:sz w:val="20"/>
          <w:szCs w:val="20"/>
        </w:rPr>
        <w:t xml:space="preserve"> </w:t>
      </w:r>
      <w:r w:rsidRPr="00B61612">
        <w:rPr>
          <w:rFonts w:ascii="Times New Roman" w:hAnsi="Times New Roman"/>
          <w:color w:val="231F20"/>
          <w:sz w:val="20"/>
          <w:szCs w:val="20"/>
        </w:rPr>
        <w:t>Promotion of current knowledge on pests of coffee in East Africa -R8513 (ZA0726)-Final Technical Report. CABI. UK</w:t>
      </w:r>
      <w:r w:rsidRPr="007D3972">
        <w:rPr>
          <w:rFonts w:ascii="Times New Roman" w:hAnsi="Times New Roman"/>
          <w:color w:val="000000"/>
          <w:sz w:val="20"/>
          <w:szCs w:val="20"/>
        </w:rPr>
        <w:t>.</w:t>
      </w:r>
    </w:p>
  </w:footnote>
  <w:footnote w:id="6">
    <w:p w:rsidR="0051632E" w:rsidRPr="00280134" w:rsidRDefault="0051632E" w:rsidP="003D00DA">
      <w:pPr>
        <w:pStyle w:val="FootnoteText"/>
        <w:jc w:val="both"/>
        <w:rPr>
          <w:rFonts w:ascii="Times New Roman" w:hAnsi="Times New Roman"/>
          <w:sz w:val="20"/>
          <w:lang w:val="en-US"/>
        </w:rPr>
      </w:pPr>
      <w:r w:rsidRPr="00EA685E">
        <w:rPr>
          <w:rStyle w:val="FootnoteReference"/>
          <w:rFonts w:ascii="Times New Roman" w:hAnsi="Times New Roman"/>
          <w:sz w:val="20"/>
        </w:rPr>
        <w:footnoteRef/>
      </w:r>
      <w:r>
        <w:rPr>
          <w:rFonts w:ascii="Times New Roman" w:hAnsi="Times New Roman"/>
          <w:sz w:val="20"/>
          <w:lang w:val="en-US"/>
        </w:rPr>
        <w:t xml:space="preserve">The survey shows that </w:t>
      </w:r>
      <w:r w:rsidRPr="00280134">
        <w:rPr>
          <w:rFonts w:ascii="Times New Roman" w:hAnsi="Times New Roman"/>
          <w:sz w:val="20"/>
          <w:lang w:val="en-US"/>
        </w:rPr>
        <w:t>farmers often borrow short-term loan</w:t>
      </w:r>
      <w:r>
        <w:rPr>
          <w:rFonts w:ascii="Times New Roman" w:hAnsi="Times New Roman"/>
          <w:sz w:val="20"/>
          <w:lang w:val="en-US"/>
        </w:rPr>
        <w:t xml:space="preserve"> (1 year) from commercial banks</w:t>
      </w:r>
      <w:r w:rsidR="00485338">
        <w:rPr>
          <w:rFonts w:ascii="Times New Roman" w:hAnsi="Times New Roman"/>
          <w:sz w:val="20"/>
          <w:lang w:val="en-US"/>
        </w:rPr>
        <w:t xml:space="preserve">, </w:t>
      </w:r>
      <w:r>
        <w:rPr>
          <w:rFonts w:ascii="Times New Roman" w:hAnsi="Times New Roman"/>
          <w:sz w:val="20"/>
          <w:lang w:val="en-US"/>
        </w:rPr>
        <w:t>and/or trading agents (often short-term with less than 1 year duration</w:t>
      </w:r>
      <w:r w:rsidR="00485338">
        <w:rPr>
          <w:rFonts w:ascii="Times New Roman" w:hAnsi="Times New Roman"/>
          <w:sz w:val="20"/>
          <w:lang w:val="en-US"/>
        </w:rPr>
        <w:t xml:space="preserve">, </w:t>
      </w:r>
      <w:r>
        <w:rPr>
          <w:rFonts w:ascii="Times New Roman" w:hAnsi="Times New Roman"/>
          <w:sz w:val="20"/>
          <w:lang w:val="en-US"/>
        </w:rPr>
        <w:t>in the form of trade credit of inputs for coffee production – mainly fertilizers</w:t>
      </w:r>
      <w:r w:rsidR="00485338">
        <w:rPr>
          <w:rFonts w:ascii="Times New Roman" w:hAnsi="Times New Roman"/>
          <w:sz w:val="20"/>
          <w:lang w:val="en-US"/>
        </w:rPr>
        <w:t xml:space="preserve">, </w:t>
      </w:r>
      <w:r>
        <w:rPr>
          <w:rFonts w:ascii="Times New Roman" w:hAnsi="Times New Roman"/>
          <w:sz w:val="20"/>
          <w:lang w:val="en-US"/>
        </w:rPr>
        <w:t>and repayment when coffee is harvested)</w:t>
      </w:r>
      <w:r w:rsidRPr="00280134">
        <w:rPr>
          <w:rFonts w:ascii="Times New Roman" w:hAnsi="Times New Roman"/>
          <w:sz w:val="20"/>
          <w:lang w:val="en-US"/>
        </w:rPr>
        <w:t>.</w:t>
      </w:r>
      <w:r>
        <w:rPr>
          <w:rFonts w:ascii="Times New Roman" w:hAnsi="Times New Roman"/>
          <w:sz w:val="20"/>
          <w:lang w:val="en-US"/>
        </w:rPr>
        <w:t xml:space="preserve"> For loan borrowing from a commercial bank</w:t>
      </w:r>
      <w:r w:rsidR="00485338">
        <w:rPr>
          <w:rFonts w:ascii="Times New Roman" w:hAnsi="Times New Roman"/>
          <w:sz w:val="20"/>
          <w:lang w:val="en-US"/>
        </w:rPr>
        <w:t xml:space="preserve">, </w:t>
      </w:r>
      <w:r>
        <w:rPr>
          <w:rFonts w:ascii="Times New Roman" w:hAnsi="Times New Roman"/>
          <w:sz w:val="20"/>
          <w:lang w:val="en-US"/>
        </w:rPr>
        <w:t>after the term is ended</w:t>
      </w:r>
      <w:r w:rsidR="00485338">
        <w:rPr>
          <w:rFonts w:ascii="Times New Roman" w:hAnsi="Times New Roman"/>
          <w:sz w:val="20"/>
          <w:lang w:val="en-US"/>
        </w:rPr>
        <w:t xml:space="preserve">, </w:t>
      </w:r>
      <w:r>
        <w:rPr>
          <w:rFonts w:ascii="Times New Roman" w:hAnsi="Times New Roman"/>
          <w:sz w:val="20"/>
          <w:lang w:val="en-US"/>
        </w:rPr>
        <w:t xml:space="preserve">farmers apply for a new loan for rollovers. </w:t>
      </w:r>
    </w:p>
  </w:footnote>
  <w:footnote w:id="7">
    <w:p w:rsidR="0051632E" w:rsidRPr="00377EDA" w:rsidRDefault="0051632E" w:rsidP="003D00DA">
      <w:pPr>
        <w:pStyle w:val="FootnoteText"/>
        <w:rPr>
          <w:rFonts w:ascii="Times New Roman" w:hAnsi="Times New Roman"/>
          <w:sz w:val="22"/>
          <w:lang w:val="en-US"/>
        </w:rPr>
      </w:pPr>
      <w:r w:rsidRPr="00377EDA">
        <w:rPr>
          <w:rStyle w:val="FootnoteReference"/>
          <w:rFonts w:ascii="Times New Roman" w:hAnsi="Times New Roman"/>
          <w:sz w:val="22"/>
        </w:rPr>
        <w:footnoteRef/>
      </w:r>
      <w:r w:rsidRPr="00377EDA">
        <w:rPr>
          <w:rFonts w:ascii="Times New Roman" w:hAnsi="Times New Roman"/>
          <w:sz w:val="22"/>
        </w:rPr>
        <w:t xml:space="preserve"> Labor resouce is scarce in Lam Dong since it is absorbed to many high value economic activities including vegetable and flower production</w:t>
      </w:r>
      <w:r w:rsidR="00485338">
        <w:rPr>
          <w:rFonts w:ascii="Times New Roman" w:hAnsi="Times New Roman"/>
          <w:sz w:val="22"/>
        </w:rPr>
        <w:t xml:space="preserve">, </w:t>
      </w:r>
      <w:r>
        <w:rPr>
          <w:rFonts w:ascii="Times New Roman" w:hAnsi="Times New Roman"/>
          <w:sz w:val="22"/>
        </w:rPr>
        <w:t xml:space="preserve">and </w:t>
      </w:r>
      <w:r w:rsidRPr="00377EDA">
        <w:rPr>
          <w:rFonts w:ascii="Times New Roman" w:hAnsi="Times New Roman"/>
          <w:sz w:val="22"/>
        </w:rPr>
        <w:t>tourism. Since labor is costly</w:t>
      </w:r>
      <w:r w:rsidR="00485338">
        <w:rPr>
          <w:rFonts w:ascii="Times New Roman" w:hAnsi="Times New Roman"/>
          <w:sz w:val="22"/>
        </w:rPr>
        <w:t xml:space="preserve">, </w:t>
      </w:r>
      <w:r w:rsidRPr="00377EDA">
        <w:rPr>
          <w:rFonts w:ascii="Times New Roman" w:hAnsi="Times New Roman"/>
          <w:sz w:val="22"/>
        </w:rPr>
        <w:t>farmers tend to apply more fertilizers instead</w:t>
      </w:r>
    </w:p>
  </w:footnote>
  <w:footnote w:id="8">
    <w:p w:rsidR="0051632E" w:rsidRPr="00A6397C" w:rsidRDefault="0051632E" w:rsidP="00992D71">
      <w:pPr>
        <w:pStyle w:val="FootnoteText"/>
        <w:rPr>
          <w:rFonts w:ascii="Times New Roman" w:hAnsi="Times New Roman"/>
          <w:sz w:val="22"/>
          <w:szCs w:val="22"/>
        </w:rPr>
      </w:pPr>
      <w:r>
        <w:rPr>
          <w:rStyle w:val="FootnoteReference"/>
          <w:rFonts w:ascii="Times New Roman" w:hAnsi="Times New Roman"/>
          <w:sz w:val="22"/>
          <w:szCs w:val="22"/>
        </w:rPr>
        <w:t>8</w:t>
      </w:r>
      <w:r w:rsidRPr="00A6397C">
        <w:rPr>
          <w:rFonts w:ascii="Times New Roman" w:hAnsi="Times New Roman"/>
          <w:sz w:val="22"/>
          <w:szCs w:val="22"/>
        </w:rPr>
        <w:t xml:space="preserve"> Does not include finance cost</w:t>
      </w:r>
    </w:p>
  </w:footnote>
  <w:footnote w:id="9">
    <w:p w:rsidR="0051632E" w:rsidRPr="00590899" w:rsidRDefault="0051632E" w:rsidP="003D00DA">
      <w:pPr>
        <w:pStyle w:val="FootnoteText"/>
        <w:rPr>
          <w:rFonts w:ascii="Times New Roman" w:hAnsi="Times New Roman"/>
          <w:lang w:val="en-US"/>
        </w:rPr>
      </w:pPr>
      <w:r w:rsidRPr="00590899">
        <w:rPr>
          <w:rStyle w:val="FootnoteReference"/>
          <w:rFonts w:ascii="Times New Roman" w:hAnsi="Times New Roman"/>
          <w:sz w:val="18"/>
        </w:rPr>
        <w:footnoteRef/>
      </w:r>
      <w:r w:rsidRPr="00590899">
        <w:rPr>
          <w:rFonts w:ascii="Times New Roman" w:hAnsi="Times New Roman"/>
          <w:sz w:val="18"/>
          <w:lang w:val="en-US"/>
        </w:rPr>
        <w:t xml:space="preserve">According to </w:t>
      </w:r>
      <w:r>
        <w:rPr>
          <w:rFonts w:ascii="Times New Roman" w:hAnsi="Times New Roman"/>
          <w:sz w:val="18"/>
          <w:lang w:val="en-US"/>
        </w:rPr>
        <w:t>VBARD Lam Dong branch</w:t>
      </w:r>
      <w:r w:rsidR="00485338">
        <w:rPr>
          <w:rFonts w:ascii="Times New Roman" w:hAnsi="Times New Roman"/>
          <w:sz w:val="18"/>
          <w:lang w:val="en-US"/>
        </w:rPr>
        <w:t xml:space="preserve">, </w:t>
      </w:r>
      <w:r>
        <w:rPr>
          <w:rFonts w:ascii="Times New Roman" w:hAnsi="Times New Roman"/>
          <w:sz w:val="18"/>
          <w:lang w:val="en-US"/>
        </w:rPr>
        <w:t>the credit insurance is an optional product</w:t>
      </w:r>
      <w:r w:rsidR="00485338">
        <w:rPr>
          <w:rFonts w:ascii="Times New Roman" w:hAnsi="Times New Roman"/>
          <w:sz w:val="18"/>
          <w:lang w:val="en-US"/>
        </w:rPr>
        <w:t xml:space="preserve">, </w:t>
      </w:r>
      <w:r>
        <w:rPr>
          <w:rFonts w:ascii="Times New Roman" w:hAnsi="Times New Roman"/>
          <w:sz w:val="18"/>
          <w:lang w:val="en-US"/>
        </w:rPr>
        <w:t xml:space="preserve">and VBARD has no criteria of whom will have to buy. </w:t>
      </w:r>
    </w:p>
  </w:footnote>
  <w:footnote w:id="10">
    <w:p w:rsidR="0051632E" w:rsidRPr="002D6CC3" w:rsidRDefault="0051632E" w:rsidP="003D00DA">
      <w:pPr>
        <w:pStyle w:val="FootnoteText"/>
        <w:rPr>
          <w:rFonts w:ascii="Times New Roman" w:hAnsi="Times New Roman"/>
          <w:sz w:val="22"/>
          <w:szCs w:val="22"/>
        </w:rPr>
      </w:pPr>
      <w:r w:rsidRPr="002D6CC3">
        <w:rPr>
          <w:rStyle w:val="FootnoteReference"/>
          <w:rFonts w:ascii="Times New Roman" w:hAnsi="Times New Roman"/>
          <w:sz w:val="22"/>
          <w:szCs w:val="22"/>
        </w:rPr>
        <w:footnoteRef/>
      </w:r>
      <w:r>
        <w:rPr>
          <w:rFonts w:ascii="Times New Roman" w:hAnsi="Times New Roman"/>
          <w:sz w:val="22"/>
          <w:szCs w:val="22"/>
        </w:rPr>
        <w:t>Kết quả phân tích của các kịch bản được trình bày trong phụ lục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3A01"/>
    <w:multiLevelType w:val="hybridMultilevel"/>
    <w:tmpl w:val="24BEEEEA"/>
    <w:lvl w:ilvl="0" w:tplc="A7FE589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57EA6"/>
    <w:multiLevelType w:val="hybridMultilevel"/>
    <w:tmpl w:val="D32237DC"/>
    <w:lvl w:ilvl="0" w:tplc="F206570C">
      <w:start w:val="1"/>
      <w:numFmt w:val="bullet"/>
      <w:lvlText w:val="-"/>
      <w:lvlJc w:val="left"/>
      <w:pPr>
        <w:ind w:left="1800" w:hanging="360"/>
      </w:pPr>
      <w:rPr>
        <w:rFonts w:ascii="Times New Roman" w:eastAsiaTheme="minorHAnsi"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FDB512E"/>
    <w:multiLevelType w:val="hybridMultilevel"/>
    <w:tmpl w:val="FE406C4C"/>
    <w:lvl w:ilvl="0" w:tplc="A322D922">
      <w:start w:val="1"/>
      <w:numFmt w:val="bullet"/>
      <w:lvlText w:val=""/>
      <w:lvlJc w:val="left"/>
      <w:pPr>
        <w:tabs>
          <w:tab w:val="num" w:pos="720"/>
        </w:tabs>
        <w:ind w:left="720" w:hanging="360"/>
      </w:pPr>
      <w:rPr>
        <w:rFonts w:ascii="Symbol" w:hAnsi="Symbol" w:hint="default"/>
      </w:rPr>
    </w:lvl>
    <w:lvl w:ilvl="1" w:tplc="DE447B34">
      <w:start w:val="1"/>
      <w:numFmt w:val="bullet"/>
      <w:lvlText w:val="-"/>
      <w:lvlJc w:val="left"/>
      <w:pPr>
        <w:tabs>
          <w:tab w:val="num" w:pos="1440"/>
        </w:tabs>
        <w:ind w:left="1440" w:hanging="360"/>
      </w:pPr>
      <w:rPr>
        <w:rFonts w:ascii="Times New Roman" w:eastAsia="Calibri" w:hAnsi="Times New Roman" w:cs="Times New Roman" w:hint="default"/>
        <w:sz w:val="26"/>
      </w:rPr>
    </w:lvl>
    <w:lvl w:ilvl="2" w:tplc="E8E2DAA8">
      <w:start w:val="1"/>
      <w:numFmt w:val="bullet"/>
      <w:lvlText w:val="•"/>
      <w:lvlJc w:val="left"/>
      <w:pPr>
        <w:tabs>
          <w:tab w:val="num" w:pos="2160"/>
        </w:tabs>
        <w:ind w:left="2160" w:hanging="360"/>
      </w:pPr>
      <w:rPr>
        <w:rFonts w:ascii="Arial" w:hAnsi="Arial" w:cs="Times New Roman" w:hint="default"/>
      </w:rPr>
    </w:lvl>
    <w:lvl w:ilvl="3" w:tplc="F63C0C2C">
      <w:start w:val="1"/>
      <w:numFmt w:val="bullet"/>
      <w:lvlText w:val="•"/>
      <w:lvlJc w:val="left"/>
      <w:pPr>
        <w:tabs>
          <w:tab w:val="num" w:pos="2880"/>
        </w:tabs>
        <w:ind w:left="2880" w:hanging="360"/>
      </w:pPr>
      <w:rPr>
        <w:rFonts w:ascii="Arial" w:hAnsi="Arial" w:cs="Times New Roman" w:hint="default"/>
      </w:rPr>
    </w:lvl>
    <w:lvl w:ilvl="4" w:tplc="4DE493D8">
      <w:start w:val="1"/>
      <w:numFmt w:val="bullet"/>
      <w:lvlText w:val="•"/>
      <w:lvlJc w:val="left"/>
      <w:pPr>
        <w:tabs>
          <w:tab w:val="num" w:pos="3600"/>
        </w:tabs>
        <w:ind w:left="3600" w:hanging="360"/>
      </w:pPr>
      <w:rPr>
        <w:rFonts w:ascii="Arial" w:hAnsi="Arial" w:cs="Times New Roman" w:hint="default"/>
      </w:rPr>
    </w:lvl>
    <w:lvl w:ilvl="5" w:tplc="4DECB97A">
      <w:start w:val="1"/>
      <w:numFmt w:val="bullet"/>
      <w:lvlText w:val="•"/>
      <w:lvlJc w:val="left"/>
      <w:pPr>
        <w:tabs>
          <w:tab w:val="num" w:pos="4320"/>
        </w:tabs>
        <w:ind w:left="4320" w:hanging="360"/>
      </w:pPr>
      <w:rPr>
        <w:rFonts w:ascii="Arial" w:hAnsi="Arial" w:cs="Times New Roman" w:hint="default"/>
      </w:rPr>
    </w:lvl>
    <w:lvl w:ilvl="6" w:tplc="3162F160">
      <w:start w:val="1"/>
      <w:numFmt w:val="bullet"/>
      <w:lvlText w:val="•"/>
      <w:lvlJc w:val="left"/>
      <w:pPr>
        <w:tabs>
          <w:tab w:val="num" w:pos="5040"/>
        </w:tabs>
        <w:ind w:left="5040" w:hanging="360"/>
      </w:pPr>
      <w:rPr>
        <w:rFonts w:ascii="Arial" w:hAnsi="Arial" w:cs="Times New Roman" w:hint="default"/>
      </w:rPr>
    </w:lvl>
    <w:lvl w:ilvl="7" w:tplc="978C6BBE">
      <w:start w:val="1"/>
      <w:numFmt w:val="bullet"/>
      <w:lvlText w:val="•"/>
      <w:lvlJc w:val="left"/>
      <w:pPr>
        <w:tabs>
          <w:tab w:val="num" w:pos="5760"/>
        </w:tabs>
        <w:ind w:left="5760" w:hanging="360"/>
      </w:pPr>
      <w:rPr>
        <w:rFonts w:ascii="Arial" w:hAnsi="Arial" w:cs="Times New Roman" w:hint="default"/>
      </w:rPr>
    </w:lvl>
    <w:lvl w:ilvl="8" w:tplc="D4485744">
      <w:start w:val="1"/>
      <w:numFmt w:val="bullet"/>
      <w:lvlText w:val="•"/>
      <w:lvlJc w:val="left"/>
      <w:pPr>
        <w:tabs>
          <w:tab w:val="num" w:pos="6480"/>
        </w:tabs>
        <w:ind w:left="6480" w:hanging="360"/>
      </w:pPr>
      <w:rPr>
        <w:rFonts w:ascii="Arial" w:hAnsi="Arial" w:cs="Times New Roman" w:hint="default"/>
      </w:rPr>
    </w:lvl>
  </w:abstractNum>
  <w:abstractNum w:abstractNumId="3">
    <w:nsid w:val="2C672DD0"/>
    <w:multiLevelType w:val="hybridMultilevel"/>
    <w:tmpl w:val="A54E3E5E"/>
    <w:lvl w:ilvl="0" w:tplc="F20657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ED624C"/>
    <w:multiLevelType w:val="hybridMultilevel"/>
    <w:tmpl w:val="D298C290"/>
    <w:lvl w:ilvl="0" w:tplc="C3E6CCF8">
      <w:start w:val="2"/>
      <w:numFmt w:val="bullet"/>
      <w:lvlText w:val="-"/>
      <w:lvlJc w:val="left"/>
      <w:pPr>
        <w:ind w:left="720" w:hanging="360"/>
      </w:pPr>
      <w:rPr>
        <w:rFonts w:ascii="Times New Roman" w:eastAsiaTheme="minorHAnsi"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1873A2"/>
    <w:multiLevelType w:val="hybridMultilevel"/>
    <w:tmpl w:val="E242AD12"/>
    <w:lvl w:ilvl="0" w:tplc="04090001">
      <w:start w:val="1"/>
      <w:numFmt w:val="bullet"/>
      <w:lvlText w:val=""/>
      <w:lvlJc w:val="left"/>
      <w:pPr>
        <w:ind w:left="360" w:hanging="360"/>
      </w:pPr>
      <w:rPr>
        <w:rFonts w:ascii="Symbol" w:hAnsi="Symbol" w:hint="default"/>
      </w:rPr>
    </w:lvl>
    <w:lvl w:ilvl="1" w:tplc="F206570C">
      <w:start w:val="1"/>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DA77D4"/>
    <w:multiLevelType w:val="hybridMultilevel"/>
    <w:tmpl w:val="A5EE4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FC141BB"/>
    <w:multiLevelType w:val="hybridMultilevel"/>
    <w:tmpl w:val="DF521064"/>
    <w:lvl w:ilvl="0" w:tplc="F206570C">
      <w:start w:val="1"/>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en Nguyen">
    <w15:presenceInfo w15:providerId="None" w15:userId="Kien Nguy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characterSpacingControl w:val="doNotCompress"/>
  <w:hdrShapeDefaults>
    <o:shapedefaults v:ext="edit" spidmax="14338"/>
  </w:hdrShapeDefaults>
  <w:footnotePr>
    <w:footnote w:id="0"/>
    <w:footnote w:id="1"/>
  </w:footnotePr>
  <w:endnotePr>
    <w:endnote w:id="0"/>
    <w:endnote w:id="1"/>
  </w:endnotePr>
  <w:compat/>
  <w:rsids>
    <w:rsidRoot w:val="00D54751"/>
    <w:rsid w:val="000015A5"/>
    <w:rsid w:val="00004A1F"/>
    <w:rsid w:val="00005A02"/>
    <w:rsid w:val="000070E0"/>
    <w:rsid w:val="00012BA1"/>
    <w:rsid w:val="00012E87"/>
    <w:rsid w:val="00013733"/>
    <w:rsid w:val="00015086"/>
    <w:rsid w:val="000154CB"/>
    <w:rsid w:val="00032910"/>
    <w:rsid w:val="00033B20"/>
    <w:rsid w:val="00040C37"/>
    <w:rsid w:val="00043136"/>
    <w:rsid w:val="00046810"/>
    <w:rsid w:val="000525CA"/>
    <w:rsid w:val="000567F0"/>
    <w:rsid w:val="00057960"/>
    <w:rsid w:val="00060C91"/>
    <w:rsid w:val="00063A7F"/>
    <w:rsid w:val="00067CEA"/>
    <w:rsid w:val="00072C46"/>
    <w:rsid w:val="00075073"/>
    <w:rsid w:val="00077C62"/>
    <w:rsid w:val="00081906"/>
    <w:rsid w:val="00082DE0"/>
    <w:rsid w:val="000830B6"/>
    <w:rsid w:val="00084A0C"/>
    <w:rsid w:val="000A1693"/>
    <w:rsid w:val="000A37CC"/>
    <w:rsid w:val="000A60D4"/>
    <w:rsid w:val="000A6E0C"/>
    <w:rsid w:val="000B0D6C"/>
    <w:rsid w:val="000B49A1"/>
    <w:rsid w:val="000D0528"/>
    <w:rsid w:val="000D2DA8"/>
    <w:rsid w:val="000D480E"/>
    <w:rsid w:val="000D5ACA"/>
    <w:rsid w:val="000D5DED"/>
    <w:rsid w:val="000D710F"/>
    <w:rsid w:val="000D7755"/>
    <w:rsid w:val="000E38F7"/>
    <w:rsid w:val="000E3B8F"/>
    <w:rsid w:val="000E6DDC"/>
    <w:rsid w:val="000E7D61"/>
    <w:rsid w:val="000F2942"/>
    <w:rsid w:val="000F6FC9"/>
    <w:rsid w:val="00106F86"/>
    <w:rsid w:val="00111508"/>
    <w:rsid w:val="001129FF"/>
    <w:rsid w:val="00115DB0"/>
    <w:rsid w:val="001161B1"/>
    <w:rsid w:val="00117D1E"/>
    <w:rsid w:val="00120D5C"/>
    <w:rsid w:val="00122772"/>
    <w:rsid w:val="00125CCB"/>
    <w:rsid w:val="00127D21"/>
    <w:rsid w:val="00133C58"/>
    <w:rsid w:val="001351A7"/>
    <w:rsid w:val="0013651B"/>
    <w:rsid w:val="001366E1"/>
    <w:rsid w:val="00141236"/>
    <w:rsid w:val="00142316"/>
    <w:rsid w:val="00145389"/>
    <w:rsid w:val="0015033E"/>
    <w:rsid w:val="00150504"/>
    <w:rsid w:val="00154E87"/>
    <w:rsid w:val="0015553E"/>
    <w:rsid w:val="001621D4"/>
    <w:rsid w:val="00162A40"/>
    <w:rsid w:val="00167E61"/>
    <w:rsid w:val="00172C8A"/>
    <w:rsid w:val="0017397F"/>
    <w:rsid w:val="00176C37"/>
    <w:rsid w:val="001803B8"/>
    <w:rsid w:val="00180B5F"/>
    <w:rsid w:val="001856C3"/>
    <w:rsid w:val="0018707B"/>
    <w:rsid w:val="00187240"/>
    <w:rsid w:val="001875AA"/>
    <w:rsid w:val="00190455"/>
    <w:rsid w:val="00190E84"/>
    <w:rsid w:val="001962FC"/>
    <w:rsid w:val="00196D93"/>
    <w:rsid w:val="001A1994"/>
    <w:rsid w:val="001A1B8B"/>
    <w:rsid w:val="001A3087"/>
    <w:rsid w:val="001A5366"/>
    <w:rsid w:val="001B351F"/>
    <w:rsid w:val="001B6EA2"/>
    <w:rsid w:val="001B764D"/>
    <w:rsid w:val="001C09C6"/>
    <w:rsid w:val="001C338C"/>
    <w:rsid w:val="001C6F57"/>
    <w:rsid w:val="001C73DC"/>
    <w:rsid w:val="001D02F9"/>
    <w:rsid w:val="001D34A7"/>
    <w:rsid w:val="001D450E"/>
    <w:rsid w:val="001D509E"/>
    <w:rsid w:val="001E1700"/>
    <w:rsid w:val="001E2B04"/>
    <w:rsid w:val="001E44D7"/>
    <w:rsid w:val="001E7B17"/>
    <w:rsid w:val="001F14CD"/>
    <w:rsid w:val="001F2366"/>
    <w:rsid w:val="001F4880"/>
    <w:rsid w:val="00204B40"/>
    <w:rsid w:val="00207F4D"/>
    <w:rsid w:val="002101DF"/>
    <w:rsid w:val="0021034B"/>
    <w:rsid w:val="002153B5"/>
    <w:rsid w:val="00220B18"/>
    <w:rsid w:val="0022176D"/>
    <w:rsid w:val="00226087"/>
    <w:rsid w:val="00226E65"/>
    <w:rsid w:val="00227765"/>
    <w:rsid w:val="0023031D"/>
    <w:rsid w:val="00230918"/>
    <w:rsid w:val="002314EF"/>
    <w:rsid w:val="00231885"/>
    <w:rsid w:val="00234B94"/>
    <w:rsid w:val="00241AC1"/>
    <w:rsid w:val="00243459"/>
    <w:rsid w:val="0024623A"/>
    <w:rsid w:val="00247616"/>
    <w:rsid w:val="00250A55"/>
    <w:rsid w:val="002533E4"/>
    <w:rsid w:val="002542AE"/>
    <w:rsid w:val="00255ABA"/>
    <w:rsid w:val="00257B63"/>
    <w:rsid w:val="0026740A"/>
    <w:rsid w:val="00267B30"/>
    <w:rsid w:val="0027101C"/>
    <w:rsid w:val="0027444A"/>
    <w:rsid w:val="002748DE"/>
    <w:rsid w:val="00280395"/>
    <w:rsid w:val="00280584"/>
    <w:rsid w:val="00281587"/>
    <w:rsid w:val="00285F32"/>
    <w:rsid w:val="002927B5"/>
    <w:rsid w:val="00295841"/>
    <w:rsid w:val="00297EB8"/>
    <w:rsid w:val="002A0026"/>
    <w:rsid w:val="002A065E"/>
    <w:rsid w:val="002A1392"/>
    <w:rsid w:val="002A5495"/>
    <w:rsid w:val="002A6F25"/>
    <w:rsid w:val="002B0490"/>
    <w:rsid w:val="002B22FB"/>
    <w:rsid w:val="002B29EC"/>
    <w:rsid w:val="002B5FDE"/>
    <w:rsid w:val="002C63EF"/>
    <w:rsid w:val="002C64DA"/>
    <w:rsid w:val="002C7252"/>
    <w:rsid w:val="002C7A91"/>
    <w:rsid w:val="002D394B"/>
    <w:rsid w:val="002D3ECC"/>
    <w:rsid w:val="002D4F45"/>
    <w:rsid w:val="002D507F"/>
    <w:rsid w:val="002D6CC3"/>
    <w:rsid w:val="002D7F7E"/>
    <w:rsid w:val="002E015C"/>
    <w:rsid w:val="002E0C12"/>
    <w:rsid w:val="002E275E"/>
    <w:rsid w:val="002E2CA0"/>
    <w:rsid w:val="002E32C8"/>
    <w:rsid w:val="002E3476"/>
    <w:rsid w:val="002E469C"/>
    <w:rsid w:val="002E4BD5"/>
    <w:rsid w:val="002F06B4"/>
    <w:rsid w:val="002F429C"/>
    <w:rsid w:val="002F6733"/>
    <w:rsid w:val="00300223"/>
    <w:rsid w:val="00300FD0"/>
    <w:rsid w:val="003022D3"/>
    <w:rsid w:val="00304943"/>
    <w:rsid w:val="00311371"/>
    <w:rsid w:val="00312640"/>
    <w:rsid w:val="00316A5C"/>
    <w:rsid w:val="003230C5"/>
    <w:rsid w:val="00323621"/>
    <w:rsid w:val="00324BF8"/>
    <w:rsid w:val="0032799C"/>
    <w:rsid w:val="00332CD0"/>
    <w:rsid w:val="0034140C"/>
    <w:rsid w:val="0034522A"/>
    <w:rsid w:val="00356A61"/>
    <w:rsid w:val="00362B75"/>
    <w:rsid w:val="003641C8"/>
    <w:rsid w:val="00366FAC"/>
    <w:rsid w:val="00367403"/>
    <w:rsid w:val="00374036"/>
    <w:rsid w:val="003750BF"/>
    <w:rsid w:val="00376A4A"/>
    <w:rsid w:val="0038392F"/>
    <w:rsid w:val="00387C52"/>
    <w:rsid w:val="0039160F"/>
    <w:rsid w:val="003919D2"/>
    <w:rsid w:val="00391A5A"/>
    <w:rsid w:val="00393F88"/>
    <w:rsid w:val="003971CC"/>
    <w:rsid w:val="003975A2"/>
    <w:rsid w:val="00397E25"/>
    <w:rsid w:val="003A1C8A"/>
    <w:rsid w:val="003A234B"/>
    <w:rsid w:val="003A2E09"/>
    <w:rsid w:val="003A5B4D"/>
    <w:rsid w:val="003B2FF7"/>
    <w:rsid w:val="003B593E"/>
    <w:rsid w:val="003B7F99"/>
    <w:rsid w:val="003C109E"/>
    <w:rsid w:val="003C25C1"/>
    <w:rsid w:val="003C6813"/>
    <w:rsid w:val="003D00DA"/>
    <w:rsid w:val="003D0A91"/>
    <w:rsid w:val="003D6571"/>
    <w:rsid w:val="003D7722"/>
    <w:rsid w:val="003E00B6"/>
    <w:rsid w:val="003E21EA"/>
    <w:rsid w:val="003E4C3E"/>
    <w:rsid w:val="003F303C"/>
    <w:rsid w:val="003F36F5"/>
    <w:rsid w:val="003F3EF6"/>
    <w:rsid w:val="003F5AF7"/>
    <w:rsid w:val="003F5E0E"/>
    <w:rsid w:val="0040042B"/>
    <w:rsid w:val="00400D0F"/>
    <w:rsid w:val="00401E83"/>
    <w:rsid w:val="0040281D"/>
    <w:rsid w:val="00405179"/>
    <w:rsid w:val="00405C76"/>
    <w:rsid w:val="004109D7"/>
    <w:rsid w:val="0041354D"/>
    <w:rsid w:val="0041728C"/>
    <w:rsid w:val="0042102D"/>
    <w:rsid w:val="00422E94"/>
    <w:rsid w:val="00424893"/>
    <w:rsid w:val="004262D9"/>
    <w:rsid w:val="00427697"/>
    <w:rsid w:val="0043016D"/>
    <w:rsid w:val="004306BE"/>
    <w:rsid w:val="004349E4"/>
    <w:rsid w:val="00435014"/>
    <w:rsid w:val="00437D18"/>
    <w:rsid w:val="00437EC2"/>
    <w:rsid w:val="00437FF4"/>
    <w:rsid w:val="00440DFE"/>
    <w:rsid w:val="00441EA3"/>
    <w:rsid w:val="004459A1"/>
    <w:rsid w:val="004461F6"/>
    <w:rsid w:val="00450417"/>
    <w:rsid w:val="004513AB"/>
    <w:rsid w:val="00451CF7"/>
    <w:rsid w:val="004539EF"/>
    <w:rsid w:val="00455D22"/>
    <w:rsid w:val="00456093"/>
    <w:rsid w:val="00460344"/>
    <w:rsid w:val="004609F7"/>
    <w:rsid w:val="00460C40"/>
    <w:rsid w:val="0046116C"/>
    <w:rsid w:val="00461B26"/>
    <w:rsid w:val="0046364A"/>
    <w:rsid w:val="00466F2E"/>
    <w:rsid w:val="004800D5"/>
    <w:rsid w:val="00481AE1"/>
    <w:rsid w:val="00481CD0"/>
    <w:rsid w:val="004828F4"/>
    <w:rsid w:val="00482BDA"/>
    <w:rsid w:val="00485087"/>
    <w:rsid w:val="00485338"/>
    <w:rsid w:val="00494E5C"/>
    <w:rsid w:val="004A4AC2"/>
    <w:rsid w:val="004A6EFF"/>
    <w:rsid w:val="004A6F7D"/>
    <w:rsid w:val="004B0344"/>
    <w:rsid w:val="004B050A"/>
    <w:rsid w:val="004B16CA"/>
    <w:rsid w:val="004B62AE"/>
    <w:rsid w:val="004C1211"/>
    <w:rsid w:val="004C1C6F"/>
    <w:rsid w:val="004C42F0"/>
    <w:rsid w:val="004C6F00"/>
    <w:rsid w:val="004C6FAB"/>
    <w:rsid w:val="004D0514"/>
    <w:rsid w:val="004D3322"/>
    <w:rsid w:val="004E0D27"/>
    <w:rsid w:val="004E685F"/>
    <w:rsid w:val="004F1A53"/>
    <w:rsid w:val="004F52C7"/>
    <w:rsid w:val="0050011B"/>
    <w:rsid w:val="00506B10"/>
    <w:rsid w:val="005073F5"/>
    <w:rsid w:val="0051632E"/>
    <w:rsid w:val="00520408"/>
    <w:rsid w:val="00523270"/>
    <w:rsid w:val="00531A2E"/>
    <w:rsid w:val="00532425"/>
    <w:rsid w:val="00532AD8"/>
    <w:rsid w:val="00534DF3"/>
    <w:rsid w:val="00535BFD"/>
    <w:rsid w:val="00536A38"/>
    <w:rsid w:val="0053745F"/>
    <w:rsid w:val="0054076F"/>
    <w:rsid w:val="00541180"/>
    <w:rsid w:val="005435C9"/>
    <w:rsid w:val="00543A43"/>
    <w:rsid w:val="00544031"/>
    <w:rsid w:val="00544250"/>
    <w:rsid w:val="00545211"/>
    <w:rsid w:val="005452FF"/>
    <w:rsid w:val="0054555F"/>
    <w:rsid w:val="00547C55"/>
    <w:rsid w:val="00550033"/>
    <w:rsid w:val="0055010A"/>
    <w:rsid w:val="00552621"/>
    <w:rsid w:val="005533E9"/>
    <w:rsid w:val="00554C42"/>
    <w:rsid w:val="00560B71"/>
    <w:rsid w:val="005703AC"/>
    <w:rsid w:val="005837B5"/>
    <w:rsid w:val="00583FED"/>
    <w:rsid w:val="005840C2"/>
    <w:rsid w:val="005842F2"/>
    <w:rsid w:val="00586D3F"/>
    <w:rsid w:val="005874D3"/>
    <w:rsid w:val="005924A7"/>
    <w:rsid w:val="00593930"/>
    <w:rsid w:val="005A0693"/>
    <w:rsid w:val="005A16FA"/>
    <w:rsid w:val="005A22FF"/>
    <w:rsid w:val="005A6A52"/>
    <w:rsid w:val="005B54C6"/>
    <w:rsid w:val="005B6E44"/>
    <w:rsid w:val="005D01DA"/>
    <w:rsid w:val="005D3955"/>
    <w:rsid w:val="005D410C"/>
    <w:rsid w:val="005D5E34"/>
    <w:rsid w:val="005D60DA"/>
    <w:rsid w:val="005E1545"/>
    <w:rsid w:val="005E5BC7"/>
    <w:rsid w:val="005F3303"/>
    <w:rsid w:val="00603C29"/>
    <w:rsid w:val="00610624"/>
    <w:rsid w:val="00610CC0"/>
    <w:rsid w:val="00611A76"/>
    <w:rsid w:val="0061280C"/>
    <w:rsid w:val="006129FB"/>
    <w:rsid w:val="006149C9"/>
    <w:rsid w:val="00615404"/>
    <w:rsid w:val="0062290B"/>
    <w:rsid w:val="00623DD1"/>
    <w:rsid w:val="00625CA7"/>
    <w:rsid w:val="00626221"/>
    <w:rsid w:val="00632CCE"/>
    <w:rsid w:val="0063348E"/>
    <w:rsid w:val="00643EB9"/>
    <w:rsid w:val="00647B57"/>
    <w:rsid w:val="00652916"/>
    <w:rsid w:val="00654A12"/>
    <w:rsid w:val="00656999"/>
    <w:rsid w:val="00661613"/>
    <w:rsid w:val="00664404"/>
    <w:rsid w:val="00665A97"/>
    <w:rsid w:val="006719C7"/>
    <w:rsid w:val="00673D7E"/>
    <w:rsid w:val="00675810"/>
    <w:rsid w:val="00676E8D"/>
    <w:rsid w:val="00676EFF"/>
    <w:rsid w:val="00683255"/>
    <w:rsid w:val="006837E1"/>
    <w:rsid w:val="00684C9E"/>
    <w:rsid w:val="00685CED"/>
    <w:rsid w:val="00686742"/>
    <w:rsid w:val="00686AFF"/>
    <w:rsid w:val="00696896"/>
    <w:rsid w:val="006A0322"/>
    <w:rsid w:val="006A0601"/>
    <w:rsid w:val="006A1DBD"/>
    <w:rsid w:val="006A36F8"/>
    <w:rsid w:val="006B214D"/>
    <w:rsid w:val="006B419F"/>
    <w:rsid w:val="006B6689"/>
    <w:rsid w:val="006C793B"/>
    <w:rsid w:val="006D1811"/>
    <w:rsid w:val="006D2812"/>
    <w:rsid w:val="006D29C7"/>
    <w:rsid w:val="006D2A76"/>
    <w:rsid w:val="006D3126"/>
    <w:rsid w:val="006D38AC"/>
    <w:rsid w:val="006D4E7D"/>
    <w:rsid w:val="006D6376"/>
    <w:rsid w:val="006E0AAD"/>
    <w:rsid w:val="006E2408"/>
    <w:rsid w:val="006E4AFF"/>
    <w:rsid w:val="006E56D6"/>
    <w:rsid w:val="006F0BAD"/>
    <w:rsid w:val="006F187B"/>
    <w:rsid w:val="006F59AC"/>
    <w:rsid w:val="006F65C5"/>
    <w:rsid w:val="006F77A8"/>
    <w:rsid w:val="007027A2"/>
    <w:rsid w:val="00707DE7"/>
    <w:rsid w:val="00710BBC"/>
    <w:rsid w:val="00730B51"/>
    <w:rsid w:val="007359E1"/>
    <w:rsid w:val="00737845"/>
    <w:rsid w:val="00741A58"/>
    <w:rsid w:val="007472D7"/>
    <w:rsid w:val="0075118A"/>
    <w:rsid w:val="007524F7"/>
    <w:rsid w:val="007530C5"/>
    <w:rsid w:val="00757990"/>
    <w:rsid w:val="00761577"/>
    <w:rsid w:val="00762CA3"/>
    <w:rsid w:val="00763360"/>
    <w:rsid w:val="007653EB"/>
    <w:rsid w:val="00766F14"/>
    <w:rsid w:val="00770B35"/>
    <w:rsid w:val="007767F7"/>
    <w:rsid w:val="00780534"/>
    <w:rsid w:val="00782FE0"/>
    <w:rsid w:val="00793310"/>
    <w:rsid w:val="00794CA6"/>
    <w:rsid w:val="007A34E8"/>
    <w:rsid w:val="007A57A3"/>
    <w:rsid w:val="007B001D"/>
    <w:rsid w:val="007B12F6"/>
    <w:rsid w:val="007B186A"/>
    <w:rsid w:val="007B28DB"/>
    <w:rsid w:val="007B4038"/>
    <w:rsid w:val="007B7DC9"/>
    <w:rsid w:val="007C16BF"/>
    <w:rsid w:val="007C1CCB"/>
    <w:rsid w:val="007C1F26"/>
    <w:rsid w:val="007C45BD"/>
    <w:rsid w:val="007D0D78"/>
    <w:rsid w:val="007D4A21"/>
    <w:rsid w:val="007D65B4"/>
    <w:rsid w:val="007E0706"/>
    <w:rsid w:val="007E6885"/>
    <w:rsid w:val="007F12D7"/>
    <w:rsid w:val="007F13CB"/>
    <w:rsid w:val="007F1F83"/>
    <w:rsid w:val="007F30B2"/>
    <w:rsid w:val="007F39AB"/>
    <w:rsid w:val="007F3EED"/>
    <w:rsid w:val="007F7720"/>
    <w:rsid w:val="0080184B"/>
    <w:rsid w:val="00802768"/>
    <w:rsid w:val="00804590"/>
    <w:rsid w:val="008046E3"/>
    <w:rsid w:val="0080481B"/>
    <w:rsid w:val="008059F3"/>
    <w:rsid w:val="00806313"/>
    <w:rsid w:val="00807F7D"/>
    <w:rsid w:val="0081094F"/>
    <w:rsid w:val="00812EB9"/>
    <w:rsid w:val="00815C82"/>
    <w:rsid w:val="008170F7"/>
    <w:rsid w:val="008214E2"/>
    <w:rsid w:val="008216E9"/>
    <w:rsid w:val="008332AA"/>
    <w:rsid w:val="00837398"/>
    <w:rsid w:val="00841920"/>
    <w:rsid w:val="0084285D"/>
    <w:rsid w:val="00846787"/>
    <w:rsid w:val="00850D20"/>
    <w:rsid w:val="0085103F"/>
    <w:rsid w:val="0085122E"/>
    <w:rsid w:val="00851311"/>
    <w:rsid w:val="008521AB"/>
    <w:rsid w:val="00853303"/>
    <w:rsid w:val="008615EB"/>
    <w:rsid w:val="00861FB5"/>
    <w:rsid w:val="00863018"/>
    <w:rsid w:val="008765C1"/>
    <w:rsid w:val="00882578"/>
    <w:rsid w:val="00883DDB"/>
    <w:rsid w:val="00886926"/>
    <w:rsid w:val="00887D40"/>
    <w:rsid w:val="00892F32"/>
    <w:rsid w:val="00893A5D"/>
    <w:rsid w:val="00896A46"/>
    <w:rsid w:val="008B6FF5"/>
    <w:rsid w:val="008C2064"/>
    <w:rsid w:val="008C31D3"/>
    <w:rsid w:val="008C6174"/>
    <w:rsid w:val="008D0E5E"/>
    <w:rsid w:val="008D2C47"/>
    <w:rsid w:val="008D4A81"/>
    <w:rsid w:val="008E0240"/>
    <w:rsid w:val="008E07CA"/>
    <w:rsid w:val="008E2FB2"/>
    <w:rsid w:val="008E59CE"/>
    <w:rsid w:val="008E6E63"/>
    <w:rsid w:val="008E7E3F"/>
    <w:rsid w:val="008F51D5"/>
    <w:rsid w:val="008F5817"/>
    <w:rsid w:val="00900BBD"/>
    <w:rsid w:val="009042EC"/>
    <w:rsid w:val="009049B5"/>
    <w:rsid w:val="00905AE5"/>
    <w:rsid w:val="0090759B"/>
    <w:rsid w:val="00910CE3"/>
    <w:rsid w:val="009123F9"/>
    <w:rsid w:val="00914095"/>
    <w:rsid w:val="009167B5"/>
    <w:rsid w:val="0092428E"/>
    <w:rsid w:val="00927104"/>
    <w:rsid w:val="00934265"/>
    <w:rsid w:val="009353A8"/>
    <w:rsid w:val="00943884"/>
    <w:rsid w:val="0094548A"/>
    <w:rsid w:val="00946FBE"/>
    <w:rsid w:val="00955CFF"/>
    <w:rsid w:val="009578D2"/>
    <w:rsid w:val="00961A58"/>
    <w:rsid w:val="00961D59"/>
    <w:rsid w:val="009625C2"/>
    <w:rsid w:val="009626D2"/>
    <w:rsid w:val="00967B00"/>
    <w:rsid w:val="00972E32"/>
    <w:rsid w:val="00974BAB"/>
    <w:rsid w:val="00974D84"/>
    <w:rsid w:val="00974EAC"/>
    <w:rsid w:val="00983402"/>
    <w:rsid w:val="009849B1"/>
    <w:rsid w:val="009861E2"/>
    <w:rsid w:val="009865CA"/>
    <w:rsid w:val="00991ECC"/>
    <w:rsid w:val="009929E7"/>
    <w:rsid w:val="00992D71"/>
    <w:rsid w:val="00993FFD"/>
    <w:rsid w:val="00996D06"/>
    <w:rsid w:val="009A5CE7"/>
    <w:rsid w:val="009A7998"/>
    <w:rsid w:val="009B0035"/>
    <w:rsid w:val="009C0996"/>
    <w:rsid w:val="009C1957"/>
    <w:rsid w:val="009D0338"/>
    <w:rsid w:val="009D2A5F"/>
    <w:rsid w:val="009D5612"/>
    <w:rsid w:val="009D5629"/>
    <w:rsid w:val="009D6120"/>
    <w:rsid w:val="009D637F"/>
    <w:rsid w:val="009E02D7"/>
    <w:rsid w:val="009E0935"/>
    <w:rsid w:val="009E1ECC"/>
    <w:rsid w:val="009E32A9"/>
    <w:rsid w:val="009E5340"/>
    <w:rsid w:val="009E68E8"/>
    <w:rsid w:val="009F3C6E"/>
    <w:rsid w:val="00A005B3"/>
    <w:rsid w:val="00A00E64"/>
    <w:rsid w:val="00A024E4"/>
    <w:rsid w:val="00A025A4"/>
    <w:rsid w:val="00A0349B"/>
    <w:rsid w:val="00A04A3B"/>
    <w:rsid w:val="00A0564D"/>
    <w:rsid w:val="00A06844"/>
    <w:rsid w:val="00A16A40"/>
    <w:rsid w:val="00A16B1A"/>
    <w:rsid w:val="00A21032"/>
    <w:rsid w:val="00A23916"/>
    <w:rsid w:val="00A32834"/>
    <w:rsid w:val="00A32DA5"/>
    <w:rsid w:val="00A342EC"/>
    <w:rsid w:val="00A37739"/>
    <w:rsid w:val="00A41050"/>
    <w:rsid w:val="00A4129A"/>
    <w:rsid w:val="00A413FB"/>
    <w:rsid w:val="00A4610C"/>
    <w:rsid w:val="00A51098"/>
    <w:rsid w:val="00A515C2"/>
    <w:rsid w:val="00A56FD6"/>
    <w:rsid w:val="00A6397C"/>
    <w:rsid w:val="00A65988"/>
    <w:rsid w:val="00A71CF7"/>
    <w:rsid w:val="00A7207F"/>
    <w:rsid w:val="00A74554"/>
    <w:rsid w:val="00A75EE8"/>
    <w:rsid w:val="00A81605"/>
    <w:rsid w:val="00A81799"/>
    <w:rsid w:val="00A832EE"/>
    <w:rsid w:val="00AA3703"/>
    <w:rsid w:val="00AB48AD"/>
    <w:rsid w:val="00AB7594"/>
    <w:rsid w:val="00AC30A3"/>
    <w:rsid w:val="00AC43E8"/>
    <w:rsid w:val="00AC45E7"/>
    <w:rsid w:val="00AC699D"/>
    <w:rsid w:val="00AD0E9C"/>
    <w:rsid w:val="00AD22FA"/>
    <w:rsid w:val="00AD46A7"/>
    <w:rsid w:val="00AE0B33"/>
    <w:rsid w:val="00AE183B"/>
    <w:rsid w:val="00AE1F4D"/>
    <w:rsid w:val="00AE2632"/>
    <w:rsid w:val="00AE57C6"/>
    <w:rsid w:val="00AE60A9"/>
    <w:rsid w:val="00AF7447"/>
    <w:rsid w:val="00B015DB"/>
    <w:rsid w:val="00B03B8B"/>
    <w:rsid w:val="00B057F4"/>
    <w:rsid w:val="00B06207"/>
    <w:rsid w:val="00B07194"/>
    <w:rsid w:val="00B07358"/>
    <w:rsid w:val="00B131B3"/>
    <w:rsid w:val="00B13DB9"/>
    <w:rsid w:val="00B13FE5"/>
    <w:rsid w:val="00B14414"/>
    <w:rsid w:val="00B17612"/>
    <w:rsid w:val="00B21FB4"/>
    <w:rsid w:val="00B22E3D"/>
    <w:rsid w:val="00B23562"/>
    <w:rsid w:val="00B25B9E"/>
    <w:rsid w:val="00B273CA"/>
    <w:rsid w:val="00B31A91"/>
    <w:rsid w:val="00B31FED"/>
    <w:rsid w:val="00B35FF3"/>
    <w:rsid w:val="00B40DA0"/>
    <w:rsid w:val="00B434FE"/>
    <w:rsid w:val="00B45565"/>
    <w:rsid w:val="00B47640"/>
    <w:rsid w:val="00B47CE6"/>
    <w:rsid w:val="00B50775"/>
    <w:rsid w:val="00B52723"/>
    <w:rsid w:val="00B54F85"/>
    <w:rsid w:val="00B55AB8"/>
    <w:rsid w:val="00B55BF7"/>
    <w:rsid w:val="00B57800"/>
    <w:rsid w:val="00B61612"/>
    <w:rsid w:val="00B61B77"/>
    <w:rsid w:val="00B70AED"/>
    <w:rsid w:val="00B75FF5"/>
    <w:rsid w:val="00B77876"/>
    <w:rsid w:val="00B81D7F"/>
    <w:rsid w:val="00B81F17"/>
    <w:rsid w:val="00B864BF"/>
    <w:rsid w:val="00B910F3"/>
    <w:rsid w:val="00B93090"/>
    <w:rsid w:val="00B97113"/>
    <w:rsid w:val="00BA06D9"/>
    <w:rsid w:val="00BA5F3A"/>
    <w:rsid w:val="00BA6278"/>
    <w:rsid w:val="00BA72F2"/>
    <w:rsid w:val="00BB113D"/>
    <w:rsid w:val="00BB1D6E"/>
    <w:rsid w:val="00BB2927"/>
    <w:rsid w:val="00BB3F82"/>
    <w:rsid w:val="00BC38D1"/>
    <w:rsid w:val="00BC5449"/>
    <w:rsid w:val="00BC6B17"/>
    <w:rsid w:val="00BD03C6"/>
    <w:rsid w:val="00BD186E"/>
    <w:rsid w:val="00BE13B9"/>
    <w:rsid w:val="00BE3EDE"/>
    <w:rsid w:val="00BE4404"/>
    <w:rsid w:val="00BE5A56"/>
    <w:rsid w:val="00BE5C52"/>
    <w:rsid w:val="00BE7B35"/>
    <w:rsid w:val="00BF3CA6"/>
    <w:rsid w:val="00BF6993"/>
    <w:rsid w:val="00C019DE"/>
    <w:rsid w:val="00C02B0D"/>
    <w:rsid w:val="00C0366C"/>
    <w:rsid w:val="00C0450A"/>
    <w:rsid w:val="00C05D4B"/>
    <w:rsid w:val="00C11328"/>
    <w:rsid w:val="00C1763E"/>
    <w:rsid w:val="00C2075C"/>
    <w:rsid w:val="00C220F3"/>
    <w:rsid w:val="00C22B4A"/>
    <w:rsid w:val="00C2405B"/>
    <w:rsid w:val="00C26865"/>
    <w:rsid w:val="00C33DF2"/>
    <w:rsid w:val="00C37546"/>
    <w:rsid w:val="00C37CA4"/>
    <w:rsid w:val="00C41DDE"/>
    <w:rsid w:val="00C42A74"/>
    <w:rsid w:val="00C46CFE"/>
    <w:rsid w:val="00C46EA2"/>
    <w:rsid w:val="00C47731"/>
    <w:rsid w:val="00C50B7C"/>
    <w:rsid w:val="00C50EC1"/>
    <w:rsid w:val="00C51F1F"/>
    <w:rsid w:val="00C51F5B"/>
    <w:rsid w:val="00C52873"/>
    <w:rsid w:val="00C5432D"/>
    <w:rsid w:val="00C56247"/>
    <w:rsid w:val="00C57411"/>
    <w:rsid w:val="00C60B18"/>
    <w:rsid w:val="00C621FE"/>
    <w:rsid w:val="00C64B0A"/>
    <w:rsid w:val="00C65B91"/>
    <w:rsid w:val="00C72B16"/>
    <w:rsid w:val="00C72F90"/>
    <w:rsid w:val="00C810CB"/>
    <w:rsid w:val="00C85BB6"/>
    <w:rsid w:val="00C86213"/>
    <w:rsid w:val="00C903C4"/>
    <w:rsid w:val="00C91250"/>
    <w:rsid w:val="00C9125C"/>
    <w:rsid w:val="00C93D6A"/>
    <w:rsid w:val="00C96419"/>
    <w:rsid w:val="00C971CD"/>
    <w:rsid w:val="00C97DB9"/>
    <w:rsid w:val="00C97EDE"/>
    <w:rsid w:val="00CA14AD"/>
    <w:rsid w:val="00CA6A88"/>
    <w:rsid w:val="00CA6E82"/>
    <w:rsid w:val="00CB09AF"/>
    <w:rsid w:val="00CB1F8E"/>
    <w:rsid w:val="00CB603A"/>
    <w:rsid w:val="00CB764F"/>
    <w:rsid w:val="00CC68EB"/>
    <w:rsid w:val="00CD2112"/>
    <w:rsid w:val="00CD480C"/>
    <w:rsid w:val="00CD5B65"/>
    <w:rsid w:val="00CF0E77"/>
    <w:rsid w:val="00CF30B3"/>
    <w:rsid w:val="00CF3DD2"/>
    <w:rsid w:val="00D014BB"/>
    <w:rsid w:val="00D015BD"/>
    <w:rsid w:val="00D1290F"/>
    <w:rsid w:val="00D13D24"/>
    <w:rsid w:val="00D157E2"/>
    <w:rsid w:val="00D1702D"/>
    <w:rsid w:val="00D21852"/>
    <w:rsid w:val="00D21EE1"/>
    <w:rsid w:val="00D21F35"/>
    <w:rsid w:val="00D25586"/>
    <w:rsid w:val="00D335D4"/>
    <w:rsid w:val="00D34430"/>
    <w:rsid w:val="00D344F5"/>
    <w:rsid w:val="00D358EA"/>
    <w:rsid w:val="00D51587"/>
    <w:rsid w:val="00D52F2B"/>
    <w:rsid w:val="00D54751"/>
    <w:rsid w:val="00D548C6"/>
    <w:rsid w:val="00D609EF"/>
    <w:rsid w:val="00D6392D"/>
    <w:rsid w:val="00D6579F"/>
    <w:rsid w:val="00D6606B"/>
    <w:rsid w:val="00D7601A"/>
    <w:rsid w:val="00D85D5A"/>
    <w:rsid w:val="00DA214C"/>
    <w:rsid w:val="00DA2294"/>
    <w:rsid w:val="00DA30ED"/>
    <w:rsid w:val="00DA3393"/>
    <w:rsid w:val="00DB1374"/>
    <w:rsid w:val="00DB4927"/>
    <w:rsid w:val="00DB5BA9"/>
    <w:rsid w:val="00DB680D"/>
    <w:rsid w:val="00DB7F7D"/>
    <w:rsid w:val="00DC269E"/>
    <w:rsid w:val="00DC4DC5"/>
    <w:rsid w:val="00DC6782"/>
    <w:rsid w:val="00DD1811"/>
    <w:rsid w:val="00DD2DF1"/>
    <w:rsid w:val="00DD4EEA"/>
    <w:rsid w:val="00DD5098"/>
    <w:rsid w:val="00DE0E2B"/>
    <w:rsid w:val="00DE21D4"/>
    <w:rsid w:val="00DE37A9"/>
    <w:rsid w:val="00DE4BA5"/>
    <w:rsid w:val="00DE5C85"/>
    <w:rsid w:val="00DF141F"/>
    <w:rsid w:val="00DF2734"/>
    <w:rsid w:val="00DF6EAD"/>
    <w:rsid w:val="00DF7589"/>
    <w:rsid w:val="00DF7BD3"/>
    <w:rsid w:val="00E02E8C"/>
    <w:rsid w:val="00E037C7"/>
    <w:rsid w:val="00E07DA9"/>
    <w:rsid w:val="00E11B2B"/>
    <w:rsid w:val="00E127D3"/>
    <w:rsid w:val="00E12831"/>
    <w:rsid w:val="00E20508"/>
    <w:rsid w:val="00E2088B"/>
    <w:rsid w:val="00E224D3"/>
    <w:rsid w:val="00E23C50"/>
    <w:rsid w:val="00E25E80"/>
    <w:rsid w:val="00E319C5"/>
    <w:rsid w:val="00E37343"/>
    <w:rsid w:val="00E4485A"/>
    <w:rsid w:val="00E46C0C"/>
    <w:rsid w:val="00E47A1D"/>
    <w:rsid w:val="00E52272"/>
    <w:rsid w:val="00E53DD4"/>
    <w:rsid w:val="00E546EC"/>
    <w:rsid w:val="00E63133"/>
    <w:rsid w:val="00E6534D"/>
    <w:rsid w:val="00E67952"/>
    <w:rsid w:val="00E73F22"/>
    <w:rsid w:val="00E817FC"/>
    <w:rsid w:val="00E8335D"/>
    <w:rsid w:val="00E83900"/>
    <w:rsid w:val="00E84831"/>
    <w:rsid w:val="00E85746"/>
    <w:rsid w:val="00E85A88"/>
    <w:rsid w:val="00E86570"/>
    <w:rsid w:val="00E86D27"/>
    <w:rsid w:val="00E87C6A"/>
    <w:rsid w:val="00E91CF3"/>
    <w:rsid w:val="00E929E7"/>
    <w:rsid w:val="00E93123"/>
    <w:rsid w:val="00E94F29"/>
    <w:rsid w:val="00E95A6F"/>
    <w:rsid w:val="00EA1CFC"/>
    <w:rsid w:val="00EA56E0"/>
    <w:rsid w:val="00EA763F"/>
    <w:rsid w:val="00EB2024"/>
    <w:rsid w:val="00EB3E8B"/>
    <w:rsid w:val="00EB41FF"/>
    <w:rsid w:val="00EB5F1F"/>
    <w:rsid w:val="00ED114B"/>
    <w:rsid w:val="00ED40F0"/>
    <w:rsid w:val="00ED55D4"/>
    <w:rsid w:val="00ED6B3F"/>
    <w:rsid w:val="00EE382E"/>
    <w:rsid w:val="00F0058A"/>
    <w:rsid w:val="00F028DD"/>
    <w:rsid w:val="00F07AF5"/>
    <w:rsid w:val="00F101FB"/>
    <w:rsid w:val="00F112BF"/>
    <w:rsid w:val="00F14265"/>
    <w:rsid w:val="00F17126"/>
    <w:rsid w:val="00F204DB"/>
    <w:rsid w:val="00F20817"/>
    <w:rsid w:val="00F2224E"/>
    <w:rsid w:val="00F22CE7"/>
    <w:rsid w:val="00F235B0"/>
    <w:rsid w:val="00F23D6E"/>
    <w:rsid w:val="00F252F4"/>
    <w:rsid w:val="00F26CA2"/>
    <w:rsid w:val="00F26DD1"/>
    <w:rsid w:val="00F32892"/>
    <w:rsid w:val="00F334F9"/>
    <w:rsid w:val="00F34524"/>
    <w:rsid w:val="00F402D5"/>
    <w:rsid w:val="00F40838"/>
    <w:rsid w:val="00F45191"/>
    <w:rsid w:val="00F4548B"/>
    <w:rsid w:val="00F474C7"/>
    <w:rsid w:val="00F52BC9"/>
    <w:rsid w:val="00F54F6A"/>
    <w:rsid w:val="00F55085"/>
    <w:rsid w:val="00F6203B"/>
    <w:rsid w:val="00F643AB"/>
    <w:rsid w:val="00F67F49"/>
    <w:rsid w:val="00F751E8"/>
    <w:rsid w:val="00F818A2"/>
    <w:rsid w:val="00F82714"/>
    <w:rsid w:val="00F8649B"/>
    <w:rsid w:val="00F87147"/>
    <w:rsid w:val="00F91195"/>
    <w:rsid w:val="00F91B62"/>
    <w:rsid w:val="00F92FDC"/>
    <w:rsid w:val="00F93904"/>
    <w:rsid w:val="00FA0ADA"/>
    <w:rsid w:val="00FA50E8"/>
    <w:rsid w:val="00FA7AFD"/>
    <w:rsid w:val="00FB35D0"/>
    <w:rsid w:val="00FB4331"/>
    <w:rsid w:val="00FC2E64"/>
    <w:rsid w:val="00FC351D"/>
    <w:rsid w:val="00FC60BD"/>
    <w:rsid w:val="00FD0474"/>
    <w:rsid w:val="00FD0654"/>
    <w:rsid w:val="00FD15A1"/>
    <w:rsid w:val="00FD2E24"/>
    <w:rsid w:val="00FD2F7A"/>
    <w:rsid w:val="00FD5A4C"/>
    <w:rsid w:val="00FE076D"/>
    <w:rsid w:val="00FE13A7"/>
    <w:rsid w:val="00FE2A86"/>
    <w:rsid w:val="00FE5B23"/>
    <w:rsid w:val="00FE6FC5"/>
    <w:rsid w:val="00FF1FAF"/>
    <w:rsid w:val="00FF2089"/>
    <w:rsid w:val="00FF5EFC"/>
    <w:rsid w:val="00FF5F99"/>
    <w:rsid w:val="00FF6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F7"/>
    <w:rPr>
      <w:lang w:val="vi-VN"/>
    </w:rPr>
  </w:style>
  <w:style w:type="paragraph" w:styleId="Heading1">
    <w:name w:val="heading 1"/>
    <w:basedOn w:val="Normal"/>
    <w:next w:val="Normal"/>
    <w:link w:val="Heading1Char"/>
    <w:uiPriority w:val="9"/>
    <w:qFormat/>
    <w:rsid w:val="00673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3D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59E1"/>
    <w:pPr>
      <w:keepNext/>
      <w:spacing w:before="240" w:after="60" w:line="240" w:lineRule="auto"/>
      <w:outlineLvl w:val="2"/>
    </w:pPr>
    <w:rPr>
      <w:rFonts w:ascii="Arial" w:eastAsia="Times New Roman" w:hAnsi="Arial" w:cs="Cordia New"/>
      <w:b/>
      <w:bCs/>
      <w:sz w:val="26"/>
      <w:szCs w:val="30"/>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D7E"/>
    <w:rPr>
      <w:rFonts w:asciiTheme="majorHAnsi" w:eastAsiaTheme="majorEastAsia" w:hAnsiTheme="majorHAnsi" w:cstheme="majorBidi"/>
      <w:b/>
      <w:bCs/>
      <w:color w:val="365F91" w:themeColor="accent1" w:themeShade="BF"/>
      <w:sz w:val="28"/>
      <w:szCs w:val="28"/>
      <w:lang w:val="vi-VN"/>
    </w:rPr>
  </w:style>
  <w:style w:type="character" w:customStyle="1" w:styleId="Heading2Char">
    <w:name w:val="Heading 2 Char"/>
    <w:basedOn w:val="DefaultParagraphFont"/>
    <w:link w:val="Heading2"/>
    <w:uiPriority w:val="9"/>
    <w:semiHidden/>
    <w:rsid w:val="00673D7E"/>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rsid w:val="007359E1"/>
    <w:rPr>
      <w:rFonts w:ascii="Arial" w:eastAsia="Times New Roman" w:hAnsi="Arial" w:cs="Cordia New"/>
      <w:b/>
      <w:bCs/>
      <w:sz w:val="26"/>
      <w:szCs w:val="30"/>
      <w:lang w:bidi="th-TH"/>
    </w:rPr>
  </w:style>
  <w:style w:type="character" w:styleId="FootnoteReference">
    <w:name w:val="footnote reference"/>
    <w:basedOn w:val="DefaultParagraphFont"/>
    <w:semiHidden/>
    <w:rsid w:val="00AE57C6"/>
    <w:rPr>
      <w:noProof w:val="0"/>
      <w:vertAlign w:val="superscript"/>
      <w:lang w:val="en-GB"/>
    </w:rPr>
  </w:style>
  <w:style w:type="paragraph" w:styleId="FootnoteText">
    <w:name w:val="footnote text"/>
    <w:basedOn w:val="Normal"/>
    <w:link w:val="FootnoteTextChar"/>
    <w:semiHidden/>
    <w:rsid w:val="00AE57C6"/>
    <w:pPr>
      <w:spacing w:after="0" w:line="160" w:lineRule="atLeast"/>
    </w:pPr>
    <w:rPr>
      <w:rFonts w:ascii="Verdana" w:eastAsia="Times New Roman" w:hAnsi="Verdana" w:cs="Times New Roman"/>
      <w:sz w:val="12"/>
      <w:szCs w:val="24"/>
      <w:lang w:val="en-GB"/>
    </w:rPr>
  </w:style>
  <w:style w:type="character" w:customStyle="1" w:styleId="FootnoteTextChar">
    <w:name w:val="Footnote Text Char"/>
    <w:basedOn w:val="DefaultParagraphFont"/>
    <w:link w:val="FootnoteText"/>
    <w:uiPriority w:val="99"/>
    <w:semiHidden/>
    <w:rsid w:val="00AE57C6"/>
    <w:rPr>
      <w:rFonts w:ascii="Verdana" w:eastAsia="Times New Roman" w:hAnsi="Verdana" w:cs="Times New Roman"/>
      <w:sz w:val="12"/>
      <w:szCs w:val="24"/>
      <w:lang w:val="en-GB"/>
    </w:rPr>
  </w:style>
  <w:style w:type="paragraph" w:styleId="ListParagraph">
    <w:name w:val="List Paragraph"/>
    <w:aliases w:val="numbered para"/>
    <w:basedOn w:val="Normal"/>
    <w:link w:val="ListParagraphChar"/>
    <w:uiPriority w:val="34"/>
    <w:qFormat/>
    <w:rsid w:val="00226E65"/>
    <w:pPr>
      <w:ind w:left="720"/>
      <w:contextualSpacing/>
    </w:pPr>
  </w:style>
  <w:style w:type="character" w:customStyle="1" w:styleId="ListParagraphChar">
    <w:name w:val="List Paragraph Char"/>
    <w:aliases w:val="numbered para Char"/>
    <w:basedOn w:val="DefaultParagraphFont"/>
    <w:link w:val="ListParagraph"/>
    <w:uiPriority w:val="34"/>
    <w:locked/>
    <w:rsid w:val="00654A12"/>
  </w:style>
  <w:style w:type="character" w:customStyle="1" w:styleId="hps">
    <w:name w:val="hps"/>
    <w:basedOn w:val="DefaultParagraphFont"/>
    <w:rsid w:val="00187240"/>
  </w:style>
  <w:style w:type="character" w:customStyle="1" w:styleId="Bodytext11pt">
    <w:name w:val="Body text + 11 pt"/>
    <w:aliases w:val="Bold"/>
    <w:basedOn w:val="DefaultParagraphFont"/>
    <w:rsid w:val="00654A12"/>
    <w:rPr>
      <w:rFonts w:ascii="Times New Roman" w:eastAsia="Times New Roman" w:hAnsi="Times New Roman" w:cs="Times New Roman"/>
      <w:b/>
      <w:bCs/>
      <w:color w:val="000000"/>
      <w:spacing w:val="0"/>
      <w:w w:val="100"/>
      <w:position w:val="0"/>
      <w:sz w:val="22"/>
      <w:szCs w:val="22"/>
      <w:shd w:val="clear" w:color="auto" w:fill="FFFFFF"/>
      <w:lang w:val="vi-VN"/>
    </w:rPr>
  </w:style>
  <w:style w:type="table" w:styleId="TableGrid">
    <w:name w:val="Table Grid"/>
    <w:basedOn w:val="TableNormal"/>
    <w:uiPriority w:val="39"/>
    <w:rsid w:val="00067CEA"/>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09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6397C"/>
    <w:rPr>
      <w:b/>
      <w:bCs/>
      <w:i w:val="0"/>
      <w:iCs w:val="0"/>
    </w:rPr>
  </w:style>
  <w:style w:type="paragraph" w:styleId="Caption">
    <w:name w:val="caption"/>
    <w:basedOn w:val="Normal"/>
    <w:next w:val="Normal"/>
    <w:uiPriority w:val="35"/>
    <w:unhideWhenUsed/>
    <w:qFormat/>
    <w:rsid w:val="004E0D27"/>
    <w:pPr>
      <w:spacing w:line="240" w:lineRule="auto"/>
      <w:jc w:val="both"/>
    </w:pPr>
    <w:rPr>
      <w:rFonts w:ascii="Times New Roman" w:hAnsi="Times New Roman"/>
      <w:i/>
      <w:iCs/>
      <w:color w:val="1F497D" w:themeColor="text2"/>
      <w:sz w:val="18"/>
      <w:szCs w:val="18"/>
      <w:lang w:val="en-US"/>
    </w:rPr>
  </w:style>
  <w:style w:type="paragraph" w:styleId="TOCHeading">
    <w:name w:val="TOC Heading"/>
    <w:basedOn w:val="Heading1"/>
    <w:next w:val="Normal"/>
    <w:uiPriority w:val="39"/>
    <w:unhideWhenUsed/>
    <w:qFormat/>
    <w:rsid w:val="00673D7E"/>
    <w:pPr>
      <w:outlineLvl w:val="9"/>
    </w:pPr>
    <w:rPr>
      <w:lang w:val="en-US"/>
    </w:rPr>
  </w:style>
  <w:style w:type="paragraph" w:styleId="BalloonText">
    <w:name w:val="Balloon Text"/>
    <w:basedOn w:val="Normal"/>
    <w:link w:val="BalloonTextChar"/>
    <w:uiPriority w:val="99"/>
    <w:semiHidden/>
    <w:unhideWhenUsed/>
    <w:rsid w:val="0067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D7E"/>
    <w:rPr>
      <w:rFonts w:ascii="Tahoma" w:hAnsi="Tahoma" w:cs="Tahoma"/>
      <w:sz w:val="16"/>
      <w:szCs w:val="16"/>
      <w:lang w:val="vi-VN"/>
    </w:rPr>
  </w:style>
  <w:style w:type="paragraph" w:styleId="TOC1">
    <w:name w:val="toc 1"/>
    <w:basedOn w:val="Normal"/>
    <w:next w:val="Normal"/>
    <w:autoRedefine/>
    <w:uiPriority w:val="39"/>
    <w:unhideWhenUsed/>
    <w:rsid w:val="00C37CA4"/>
    <w:pPr>
      <w:spacing w:after="100"/>
    </w:pPr>
  </w:style>
  <w:style w:type="paragraph" w:styleId="TOC2">
    <w:name w:val="toc 2"/>
    <w:basedOn w:val="Normal"/>
    <w:next w:val="Normal"/>
    <w:autoRedefine/>
    <w:uiPriority w:val="39"/>
    <w:unhideWhenUsed/>
    <w:rsid w:val="00C37CA4"/>
    <w:pPr>
      <w:spacing w:after="100"/>
      <w:ind w:left="220"/>
    </w:pPr>
  </w:style>
  <w:style w:type="character" w:styleId="Hyperlink">
    <w:name w:val="Hyperlink"/>
    <w:basedOn w:val="DefaultParagraphFont"/>
    <w:uiPriority w:val="99"/>
    <w:unhideWhenUsed/>
    <w:rsid w:val="00C37CA4"/>
    <w:rPr>
      <w:color w:val="0000FF" w:themeColor="hyperlink"/>
      <w:u w:val="single"/>
    </w:rPr>
  </w:style>
  <w:style w:type="paragraph" w:styleId="Header">
    <w:name w:val="header"/>
    <w:basedOn w:val="Normal"/>
    <w:link w:val="HeaderChar"/>
    <w:uiPriority w:val="99"/>
    <w:unhideWhenUsed/>
    <w:rsid w:val="00C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A4"/>
    <w:rPr>
      <w:lang w:val="vi-VN"/>
    </w:rPr>
  </w:style>
  <w:style w:type="paragraph" w:styleId="Footer">
    <w:name w:val="footer"/>
    <w:basedOn w:val="Normal"/>
    <w:link w:val="FooterChar"/>
    <w:uiPriority w:val="99"/>
    <w:unhideWhenUsed/>
    <w:rsid w:val="00C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A4"/>
    <w:rPr>
      <w:lang w:val="vi-VN"/>
    </w:rPr>
  </w:style>
  <w:style w:type="paragraph" w:styleId="TOC3">
    <w:name w:val="toc 3"/>
    <w:basedOn w:val="Normal"/>
    <w:next w:val="Normal"/>
    <w:autoRedefine/>
    <w:uiPriority w:val="39"/>
    <w:unhideWhenUsed/>
    <w:rsid w:val="0042102D"/>
    <w:pPr>
      <w:spacing w:after="100"/>
      <w:ind w:left="440"/>
    </w:pPr>
  </w:style>
  <w:style w:type="character" w:styleId="CommentReference">
    <w:name w:val="annotation reference"/>
    <w:basedOn w:val="DefaultParagraphFont"/>
    <w:uiPriority w:val="99"/>
    <w:semiHidden/>
    <w:unhideWhenUsed/>
    <w:rsid w:val="00F92FDC"/>
    <w:rPr>
      <w:sz w:val="16"/>
      <w:szCs w:val="16"/>
    </w:rPr>
  </w:style>
  <w:style w:type="paragraph" w:styleId="CommentText">
    <w:name w:val="annotation text"/>
    <w:basedOn w:val="Normal"/>
    <w:link w:val="CommentTextChar"/>
    <w:uiPriority w:val="99"/>
    <w:semiHidden/>
    <w:unhideWhenUsed/>
    <w:rsid w:val="00F92FDC"/>
    <w:pPr>
      <w:spacing w:line="240" w:lineRule="auto"/>
    </w:pPr>
    <w:rPr>
      <w:sz w:val="20"/>
      <w:szCs w:val="20"/>
    </w:rPr>
  </w:style>
  <w:style w:type="character" w:customStyle="1" w:styleId="CommentTextChar">
    <w:name w:val="Comment Text Char"/>
    <w:basedOn w:val="DefaultParagraphFont"/>
    <w:link w:val="CommentText"/>
    <w:uiPriority w:val="99"/>
    <w:semiHidden/>
    <w:rsid w:val="00F92FDC"/>
    <w:rPr>
      <w:sz w:val="20"/>
      <w:szCs w:val="20"/>
      <w:lang w:val="vi-VN"/>
    </w:rPr>
  </w:style>
  <w:style w:type="paragraph" w:styleId="CommentSubject">
    <w:name w:val="annotation subject"/>
    <w:basedOn w:val="CommentText"/>
    <w:next w:val="CommentText"/>
    <w:link w:val="CommentSubjectChar"/>
    <w:uiPriority w:val="99"/>
    <w:semiHidden/>
    <w:unhideWhenUsed/>
    <w:rsid w:val="00F92FDC"/>
    <w:rPr>
      <w:b/>
      <w:bCs/>
    </w:rPr>
  </w:style>
  <w:style w:type="character" w:customStyle="1" w:styleId="CommentSubjectChar">
    <w:name w:val="Comment Subject Char"/>
    <w:basedOn w:val="CommentTextChar"/>
    <w:link w:val="CommentSubject"/>
    <w:uiPriority w:val="99"/>
    <w:semiHidden/>
    <w:rsid w:val="00F92FDC"/>
    <w:rPr>
      <w:b/>
      <w:bCs/>
      <w:sz w:val="20"/>
      <w:szCs w:val="20"/>
      <w:lang w:val="vi-VN"/>
    </w:rPr>
  </w:style>
  <w:style w:type="character" w:customStyle="1" w:styleId="Bodytext7Exact">
    <w:name w:val="Body text (7) Exact"/>
    <w:basedOn w:val="DefaultParagraphFont"/>
    <w:link w:val="Bodytext7"/>
    <w:rsid w:val="007359E1"/>
    <w:rPr>
      <w:rFonts w:ascii="Times New Roman" w:eastAsia="Times New Roman" w:hAnsi="Times New Roman" w:cs="Times New Roman"/>
      <w:i/>
      <w:iCs/>
      <w:spacing w:val="-34"/>
      <w:sz w:val="21"/>
      <w:szCs w:val="21"/>
      <w:shd w:val="clear" w:color="auto" w:fill="FFFFFF"/>
    </w:rPr>
  </w:style>
  <w:style w:type="paragraph" w:customStyle="1" w:styleId="Bodytext7">
    <w:name w:val="Body text (7)"/>
    <w:basedOn w:val="Normal"/>
    <w:link w:val="Bodytext7Exact"/>
    <w:rsid w:val="007359E1"/>
    <w:pPr>
      <w:widowControl w:val="0"/>
      <w:shd w:val="clear" w:color="auto" w:fill="FFFFFF"/>
      <w:spacing w:after="0" w:line="0" w:lineRule="atLeast"/>
    </w:pPr>
    <w:rPr>
      <w:rFonts w:ascii="Times New Roman" w:eastAsia="Times New Roman" w:hAnsi="Times New Roman" w:cs="Times New Roman"/>
      <w:i/>
      <w:iCs/>
      <w:spacing w:val="-34"/>
      <w:sz w:val="21"/>
      <w:szCs w:val="21"/>
      <w:lang w:val="en-US"/>
    </w:rPr>
  </w:style>
  <w:style w:type="character" w:customStyle="1" w:styleId="Bodytext2">
    <w:name w:val="Body text (2)_"/>
    <w:basedOn w:val="DefaultParagraphFont"/>
    <w:link w:val="Bodytext20"/>
    <w:rsid w:val="007359E1"/>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7359E1"/>
    <w:pPr>
      <w:widowControl w:val="0"/>
      <w:shd w:val="clear" w:color="auto" w:fill="FFFFFF"/>
      <w:spacing w:after="0" w:line="499" w:lineRule="exact"/>
      <w:ind w:hanging="340"/>
    </w:pPr>
    <w:rPr>
      <w:rFonts w:ascii="Times New Roman" w:eastAsia="Times New Roman" w:hAnsi="Times New Roman" w:cs="Times New Roman"/>
      <w:b/>
      <w:bCs/>
      <w:lang w:val="en-US"/>
    </w:rPr>
  </w:style>
  <w:style w:type="character" w:customStyle="1" w:styleId="Bodytext">
    <w:name w:val="Body text_"/>
    <w:basedOn w:val="DefaultParagraphFont"/>
    <w:link w:val="BodyText1"/>
    <w:rsid w:val="007359E1"/>
    <w:rPr>
      <w:rFonts w:ascii="Times New Roman" w:eastAsia="Times New Roman" w:hAnsi="Times New Roman" w:cs="Times New Roman"/>
      <w:sz w:val="21"/>
      <w:szCs w:val="21"/>
      <w:shd w:val="clear" w:color="auto" w:fill="FFFFFF"/>
    </w:rPr>
  </w:style>
  <w:style w:type="paragraph" w:customStyle="1" w:styleId="BodyText1">
    <w:name w:val="Body Text1"/>
    <w:basedOn w:val="Normal"/>
    <w:link w:val="Bodytext"/>
    <w:rsid w:val="007359E1"/>
    <w:pPr>
      <w:widowControl w:val="0"/>
      <w:shd w:val="clear" w:color="auto" w:fill="FFFFFF"/>
      <w:spacing w:after="0" w:line="499" w:lineRule="exact"/>
      <w:ind w:hanging="340"/>
    </w:pPr>
    <w:rPr>
      <w:rFonts w:ascii="Times New Roman" w:eastAsia="Times New Roman" w:hAnsi="Times New Roman" w:cs="Times New Roman"/>
      <w:sz w:val="21"/>
      <w:szCs w:val="21"/>
      <w:lang w:val="en-US"/>
    </w:rPr>
  </w:style>
  <w:style w:type="character" w:customStyle="1" w:styleId="Bodytext2105pt">
    <w:name w:val="Body text (2) + 10.5 pt"/>
    <w:aliases w:val="Not Bold"/>
    <w:basedOn w:val="Bodytext2"/>
    <w:rsid w:val="007359E1"/>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Bodytext3">
    <w:name w:val="Body text (3)_"/>
    <w:basedOn w:val="DefaultParagraphFont"/>
    <w:link w:val="Bodytext30"/>
    <w:rsid w:val="007359E1"/>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7359E1"/>
    <w:pPr>
      <w:widowControl w:val="0"/>
      <w:shd w:val="clear" w:color="auto" w:fill="FFFFFF"/>
      <w:spacing w:after="0" w:line="499" w:lineRule="exact"/>
      <w:ind w:hanging="340"/>
    </w:pPr>
    <w:rPr>
      <w:rFonts w:ascii="Times New Roman" w:eastAsia="Times New Roman" w:hAnsi="Times New Roman" w:cs="Times New Roman"/>
      <w:lang w:val="en-US"/>
    </w:rPr>
  </w:style>
  <w:style w:type="character" w:customStyle="1" w:styleId="Bodytext4">
    <w:name w:val="Body text (4)_"/>
    <w:basedOn w:val="DefaultParagraphFont"/>
    <w:link w:val="Bodytext40"/>
    <w:rsid w:val="007359E1"/>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7359E1"/>
    <w:pPr>
      <w:widowControl w:val="0"/>
      <w:shd w:val="clear" w:color="auto" w:fill="FFFFFF"/>
      <w:spacing w:after="0" w:line="499" w:lineRule="exact"/>
      <w:ind w:hanging="340"/>
    </w:pPr>
    <w:rPr>
      <w:rFonts w:ascii="Times New Roman" w:eastAsia="Times New Roman" w:hAnsi="Times New Roman" w:cs="Times New Roman"/>
      <w:b/>
      <w:bCs/>
      <w:lang w:val="en-US"/>
    </w:rPr>
  </w:style>
  <w:style w:type="character" w:customStyle="1" w:styleId="Bodytext4105pt">
    <w:name w:val="Body text (4) + 10.5 pt"/>
    <w:aliases w:val="Not Bold1"/>
    <w:basedOn w:val="Bodytext4"/>
    <w:rsid w:val="007359E1"/>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Bodytext5">
    <w:name w:val="Body text (5)_"/>
    <w:basedOn w:val="DefaultParagraphFont"/>
    <w:link w:val="Bodytext50"/>
    <w:rsid w:val="007359E1"/>
    <w:rPr>
      <w:rFonts w:ascii="Arial" w:eastAsia="Arial" w:hAnsi="Arial" w:cs="Arial"/>
      <w:b/>
      <w:bCs/>
      <w:sz w:val="20"/>
      <w:szCs w:val="20"/>
      <w:shd w:val="clear" w:color="auto" w:fill="FFFFFF"/>
    </w:rPr>
  </w:style>
  <w:style w:type="paragraph" w:customStyle="1" w:styleId="Bodytext50">
    <w:name w:val="Body text (5)"/>
    <w:basedOn w:val="Normal"/>
    <w:link w:val="Bodytext5"/>
    <w:rsid w:val="007359E1"/>
    <w:pPr>
      <w:widowControl w:val="0"/>
      <w:shd w:val="clear" w:color="auto" w:fill="FFFFFF"/>
      <w:spacing w:after="0" w:line="499" w:lineRule="exact"/>
      <w:ind w:hanging="340"/>
    </w:pPr>
    <w:rPr>
      <w:rFonts w:ascii="Arial" w:eastAsia="Arial" w:hAnsi="Arial" w:cs="Arial"/>
      <w:b/>
      <w:bCs/>
      <w:sz w:val="20"/>
      <w:szCs w:val="20"/>
      <w:lang w:val="en-US"/>
    </w:rPr>
  </w:style>
  <w:style w:type="character" w:customStyle="1" w:styleId="Bodytext6">
    <w:name w:val="Body text (6)_"/>
    <w:basedOn w:val="DefaultParagraphFont"/>
    <w:link w:val="Bodytext60"/>
    <w:rsid w:val="007359E1"/>
    <w:rPr>
      <w:rFonts w:ascii="Times New Roman" w:eastAsia="Times New Roman" w:hAnsi="Times New Roman" w:cs="Times New Roman"/>
      <w:i/>
      <w:iCs/>
      <w:spacing w:val="-10"/>
      <w:sz w:val="15"/>
      <w:szCs w:val="15"/>
      <w:shd w:val="clear" w:color="auto" w:fill="FFFFFF"/>
    </w:rPr>
  </w:style>
  <w:style w:type="paragraph" w:customStyle="1" w:styleId="Bodytext60">
    <w:name w:val="Body text (6)"/>
    <w:basedOn w:val="Normal"/>
    <w:link w:val="Bodytext6"/>
    <w:rsid w:val="007359E1"/>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character" w:customStyle="1" w:styleId="Headerorfooter">
    <w:name w:val="Header or footer_"/>
    <w:basedOn w:val="DefaultParagraphFont"/>
    <w:link w:val="Headerorfooter1"/>
    <w:rsid w:val="007359E1"/>
    <w:rPr>
      <w:rFonts w:ascii="Times New Roman" w:eastAsia="Times New Roman" w:hAnsi="Times New Roman" w:cs="Times New Roman"/>
      <w:b/>
      <w:bCs/>
      <w:sz w:val="19"/>
      <w:szCs w:val="19"/>
      <w:shd w:val="clear" w:color="auto" w:fill="FFFFFF"/>
    </w:rPr>
  </w:style>
  <w:style w:type="paragraph" w:customStyle="1" w:styleId="Headerorfooter1">
    <w:name w:val="Header or footer1"/>
    <w:basedOn w:val="Normal"/>
    <w:link w:val="Headerorfooter"/>
    <w:rsid w:val="007359E1"/>
    <w:pPr>
      <w:widowControl w:val="0"/>
      <w:shd w:val="clear" w:color="auto" w:fill="FFFFFF"/>
      <w:spacing w:after="0" w:line="0" w:lineRule="atLeast"/>
    </w:pPr>
    <w:rPr>
      <w:rFonts w:ascii="Times New Roman" w:eastAsia="Times New Roman" w:hAnsi="Times New Roman" w:cs="Times New Roman"/>
      <w:b/>
      <w:bCs/>
      <w:sz w:val="19"/>
      <w:szCs w:val="19"/>
      <w:lang w:val="en-US"/>
    </w:rPr>
  </w:style>
  <w:style w:type="character" w:customStyle="1" w:styleId="Headerorfooter0">
    <w:name w:val="Header or footer"/>
    <w:basedOn w:val="Headerorfooter"/>
    <w:rsid w:val="007359E1"/>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Bodytext8">
    <w:name w:val="Body text (8)_"/>
    <w:basedOn w:val="DefaultParagraphFont"/>
    <w:link w:val="Bodytext80"/>
    <w:rsid w:val="007359E1"/>
    <w:rPr>
      <w:rFonts w:ascii="Times New Roman" w:eastAsia="Times New Roman" w:hAnsi="Times New Roman" w:cs="Times New Roman"/>
      <w:shd w:val="clear" w:color="auto" w:fill="FFFFFF"/>
    </w:rPr>
  </w:style>
  <w:style w:type="paragraph" w:customStyle="1" w:styleId="Bodytext80">
    <w:name w:val="Body text (8)"/>
    <w:basedOn w:val="Normal"/>
    <w:link w:val="Bodytext8"/>
    <w:rsid w:val="007359E1"/>
    <w:pPr>
      <w:widowControl w:val="0"/>
      <w:shd w:val="clear" w:color="auto" w:fill="FFFFFF"/>
      <w:spacing w:after="0" w:line="495" w:lineRule="exact"/>
    </w:pPr>
    <w:rPr>
      <w:rFonts w:ascii="Times New Roman" w:eastAsia="Times New Roman" w:hAnsi="Times New Roman" w:cs="Times New Roman"/>
      <w:lang w:val="en-US"/>
    </w:rPr>
  </w:style>
  <w:style w:type="character" w:customStyle="1" w:styleId="Heading10">
    <w:name w:val="Heading #1_"/>
    <w:basedOn w:val="DefaultParagraphFont"/>
    <w:link w:val="Heading11"/>
    <w:rsid w:val="007359E1"/>
    <w:rPr>
      <w:rFonts w:ascii="Times New Roman" w:eastAsia="Times New Roman" w:hAnsi="Times New Roman" w:cs="Times New Roman"/>
      <w:shd w:val="clear" w:color="auto" w:fill="FFFFFF"/>
    </w:rPr>
  </w:style>
  <w:style w:type="paragraph" w:customStyle="1" w:styleId="Heading11">
    <w:name w:val="Heading #1"/>
    <w:basedOn w:val="Normal"/>
    <w:link w:val="Heading10"/>
    <w:rsid w:val="007359E1"/>
    <w:pPr>
      <w:widowControl w:val="0"/>
      <w:shd w:val="clear" w:color="auto" w:fill="FFFFFF"/>
      <w:spacing w:before="60" w:after="0" w:line="0" w:lineRule="atLeast"/>
      <w:outlineLvl w:val="0"/>
    </w:pPr>
    <w:rPr>
      <w:rFonts w:ascii="Times New Roman" w:eastAsia="Times New Roman" w:hAnsi="Times New Roman" w:cs="Times New Roman"/>
      <w:lang w:val="en-US"/>
    </w:rPr>
  </w:style>
  <w:style w:type="character" w:customStyle="1" w:styleId="st1">
    <w:name w:val="st1"/>
    <w:basedOn w:val="DefaultParagraphFont"/>
    <w:rsid w:val="007359E1"/>
  </w:style>
  <w:style w:type="paragraph" w:styleId="TOC4">
    <w:name w:val="toc 4"/>
    <w:basedOn w:val="Normal"/>
    <w:next w:val="Normal"/>
    <w:autoRedefine/>
    <w:uiPriority w:val="39"/>
    <w:unhideWhenUsed/>
    <w:rsid w:val="007359E1"/>
    <w:pPr>
      <w:widowControl w:val="0"/>
      <w:spacing w:after="0" w:line="240" w:lineRule="auto"/>
      <w:ind w:left="720"/>
    </w:pPr>
    <w:rPr>
      <w:rFonts w:eastAsia="Courier New" w:cs="Courier New"/>
      <w:color w:val="000000"/>
      <w:sz w:val="20"/>
      <w:szCs w:val="20"/>
      <w:lang w:eastAsia="en-AU"/>
    </w:rPr>
  </w:style>
  <w:style w:type="paragraph" w:styleId="TOC5">
    <w:name w:val="toc 5"/>
    <w:basedOn w:val="Normal"/>
    <w:next w:val="Normal"/>
    <w:autoRedefine/>
    <w:uiPriority w:val="39"/>
    <w:unhideWhenUsed/>
    <w:rsid w:val="007359E1"/>
    <w:pPr>
      <w:widowControl w:val="0"/>
      <w:spacing w:after="0" w:line="240" w:lineRule="auto"/>
      <w:ind w:left="960"/>
    </w:pPr>
    <w:rPr>
      <w:rFonts w:eastAsia="Courier New" w:cs="Courier New"/>
      <w:color w:val="000000"/>
      <w:sz w:val="20"/>
      <w:szCs w:val="20"/>
      <w:lang w:eastAsia="en-AU"/>
    </w:rPr>
  </w:style>
  <w:style w:type="paragraph" w:styleId="TOC6">
    <w:name w:val="toc 6"/>
    <w:basedOn w:val="Normal"/>
    <w:next w:val="Normal"/>
    <w:autoRedefine/>
    <w:uiPriority w:val="39"/>
    <w:unhideWhenUsed/>
    <w:rsid w:val="007359E1"/>
    <w:pPr>
      <w:widowControl w:val="0"/>
      <w:spacing w:after="0" w:line="240" w:lineRule="auto"/>
      <w:ind w:left="1200"/>
    </w:pPr>
    <w:rPr>
      <w:rFonts w:eastAsia="Courier New" w:cs="Courier New"/>
      <w:color w:val="000000"/>
      <w:sz w:val="20"/>
      <w:szCs w:val="20"/>
      <w:lang w:eastAsia="en-AU"/>
    </w:rPr>
  </w:style>
  <w:style w:type="paragraph" w:styleId="TOC7">
    <w:name w:val="toc 7"/>
    <w:basedOn w:val="Normal"/>
    <w:next w:val="Normal"/>
    <w:autoRedefine/>
    <w:uiPriority w:val="39"/>
    <w:unhideWhenUsed/>
    <w:rsid w:val="007359E1"/>
    <w:pPr>
      <w:widowControl w:val="0"/>
      <w:spacing w:after="0" w:line="240" w:lineRule="auto"/>
      <w:ind w:left="1440"/>
    </w:pPr>
    <w:rPr>
      <w:rFonts w:eastAsia="Courier New" w:cs="Courier New"/>
      <w:color w:val="000000"/>
      <w:sz w:val="20"/>
      <w:szCs w:val="20"/>
      <w:lang w:eastAsia="en-AU"/>
    </w:rPr>
  </w:style>
  <w:style w:type="paragraph" w:styleId="TOC8">
    <w:name w:val="toc 8"/>
    <w:basedOn w:val="Normal"/>
    <w:next w:val="Normal"/>
    <w:autoRedefine/>
    <w:uiPriority w:val="39"/>
    <w:unhideWhenUsed/>
    <w:rsid w:val="007359E1"/>
    <w:pPr>
      <w:widowControl w:val="0"/>
      <w:spacing w:after="0" w:line="240" w:lineRule="auto"/>
      <w:ind w:left="1680"/>
    </w:pPr>
    <w:rPr>
      <w:rFonts w:eastAsia="Courier New" w:cs="Courier New"/>
      <w:color w:val="000000"/>
      <w:sz w:val="20"/>
      <w:szCs w:val="20"/>
      <w:lang w:eastAsia="en-AU"/>
    </w:rPr>
  </w:style>
  <w:style w:type="paragraph" w:styleId="TOC9">
    <w:name w:val="toc 9"/>
    <w:basedOn w:val="Normal"/>
    <w:next w:val="Normal"/>
    <w:autoRedefine/>
    <w:uiPriority w:val="39"/>
    <w:unhideWhenUsed/>
    <w:rsid w:val="007359E1"/>
    <w:pPr>
      <w:widowControl w:val="0"/>
      <w:spacing w:after="0" w:line="240" w:lineRule="auto"/>
      <w:ind w:left="1920"/>
    </w:pPr>
    <w:rPr>
      <w:rFonts w:eastAsia="Courier New" w:cs="Courier New"/>
      <w:color w:val="000000"/>
      <w:sz w:val="20"/>
      <w:szCs w:val="20"/>
      <w:lang w:eastAsia="en-AU"/>
    </w:rPr>
  </w:style>
  <w:style w:type="paragraph" w:styleId="TableofFigures">
    <w:name w:val="table of figures"/>
    <w:basedOn w:val="Normal"/>
    <w:next w:val="Normal"/>
    <w:uiPriority w:val="99"/>
    <w:unhideWhenUsed/>
    <w:rsid w:val="007359E1"/>
    <w:pPr>
      <w:widowControl w:val="0"/>
      <w:spacing w:after="0" w:line="240" w:lineRule="auto"/>
    </w:pPr>
    <w:rPr>
      <w:rFonts w:ascii="Courier New" w:eastAsia="Courier New" w:hAnsi="Courier New" w:cs="Courier New"/>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F7"/>
    <w:rPr>
      <w:lang w:val="vi-VN"/>
    </w:rPr>
  </w:style>
  <w:style w:type="paragraph" w:styleId="Heading1">
    <w:name w:val="heading 1"/>
    <w:basedOn w:val="Normal"/>
    <w:next w:val="Normal"/>
    <w:link w:val="Heading1Char"/>
    <w:uiPriority w:val="9"/>
    <w:qFormat/>
    <w:rsid w:val="00673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3D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59E1"/>
    <w:pPr>
      <w:keepNext/>
      <w:spacing w:before="240" w:after="60" w:line="240" w:lineRule="auto"/>
      <w:outlineLvl w:val="2"/>
    </w:pPr>
    <w:rPr>
      <w:rFonts w:ascii="Arial" w:eastAsia="Times New Roman" w:hAnsi="Arial" w:cs="Cordia New"/>
      <w:b/>
      <w:bCs/>
      <w:sz w:val="26"/>
      <w:szCs w:val="30"/>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D7E"/>
    <w:rPr>
      <w:rFonts w:asciiTheme="majorHAnsi" w:eastAsiaTheme="majorEastAsia" w:hAnsiTheme="majorHAnsi" w:cstheme="majorBidi"/>
      <w:b/>
      <w:bCs/>
      <w:color w:val="365F91" w:themeColor="accent1" w:themeShade="BF"/>
      <w:sz w:val="28"/>
      <w:szCs w:val="28"/>
      <w:lang w:val="vi-VN"/>
    </w:rPr>
  </w:style>
  <w:style w:type="character" w:customStyle="1" w:styleId="Heading2Char">
    <w:name w:val="Heading 2 Char"/>
    <w:basedOn w:val="DefaultParagraphFont"/>
    <w:link w:val="Heading2"/>
    <w:uiPriority w:val="9"/>
    <w:semiHidden/>
    <w:rsid w:val="00673D7E"/>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rsid w:val="007359E1"/>
    <w:rPr>
      <w:rFonts w:ascii="Arial" w:eastAsia="Times New Roman" w:hAnsi="Arial" w:cs="Cordia New"/>
      <w:b/>
      <w:bCs/>
      <w:sz w:val="26"/>
      <w:szCs w:val="30"/>
      <w:lang w:bidi="th-TH"/>
    </w:rPr>
  </w:style>
  <w:style w:type="character" w:styleId="FootnoteReference">
    <w:name w:val="footnote reference"/>
    <w:basedOn w:val="DefaultParagraphFont"/>
    <w:semiHidden/>
    <w:rsid w:val="00AE57C6"/>
    <w:rPr>
      <w:noProof w:val="0"/>
      <w:vertAlign w:val="superscript"/>
      <w:lang w:val="en-GB"/>
    </w:rPr>
  </w:style>
  <w:style w:type="paragraph" w:styleId="FootnoteText">
    <w:name w:val="footnote text"/>
    <w:basedOn w:val="Normal"/>
    <w:link w:val="FootnoteTextChar"/>
    <w:semiHidden/>
    <w:rsid w:val="00AE57C6"/>
    <w:pPr>
      <w:spacing w:after="0" w:line="160" w:lineRule="atLeast"/>
    </w:pPr>
    <w:rPr>
      <w:rFonts w:ascii="Verdana" w:eastAsia="Times New Roman" w:hAnsi="Verdana" w:cs="Times New Roman"/>
      <w:sz w:val="12"/>
      <w:szCs w:val="24"/>
      <w:lang w:val="en-GB"/>
    </w:rPr>
  </w:style>
  <w:style w:type="character" w:customStyle="1" w:styleId="FootnoteTextChar">
    <w:name w:val="Footnote Text Char"/>
    <w:basedOn w:val="DefaultParagraphFont"/>
    <w:link w:val="FootnoteText"/>
    <w:uiPriority w:val="99"/>
    <w:semiHidden/>
    <w:rsid w:val="00AE57C6"/>
    <w:rPr>
      <w:rFonts w:ascii="Verdana" w:eastAsia="Times New Roman" w:hAnsi="Verdana" w:cs="Times New Roman"/>
      <w:sz w:val="12"/>
      <w:szCs w:val="24"/>
      <w:lang w:val="en-GB"/>
    </w:rPr>
  </w:style>
  <w:style w:type="paragraph" w:styleId="ListParagraph">
    <w:name w:val="List Paragraph"/>
    <w:aliases w:val="numbered para"/>
    <w:basedOn w:val="Normal"/>
    <w:link w:val="ListParagraphChar"/>
    <w:uiPriority w:val="34"/>
    <w:qFormat/>
    <w:rsid w:val="00226E65"/>
    <w:pPr>
      <w:ind w:left="720"/>
      <w:contextualSpacing/>
    </w:pPr>
  </w:style>
  <w:style w:type="character" w:customStyle="1" w:styleId="ListParagraphChar">
    <w:name w:val="List Paragraph Char"/>
    <w:aliases w:val="numbered para Char"/>
    <w:basedOn w:val="DefaultParagraphFont"/>
    <w:link w:val="ListParagraph"/>
    <w:uiPriority w:val="34"/>
    <w:locked/>
    <w:rsid w:val="00654A12"/>
  </w:style>
  <w:style w:type="character" w:customStyle="1" w:styleId="hps">
    <w:name w:val="hps"/>
    <w:basedOn w:val="DefaultParagraphFont"/>
    <w:rsid w:val="00187240"/>
  </w:style>
  <w:style w:type="character" w:customStyle="1" w:styleId="Bodytext11pt">
    <w:name w:val="Body text + 11 pt"/>
    <w:aliases w:val="Bold"/>
    <w:basedOn w:val="DefaultParagraphFont"/>
    <w:rsid w:val="00654A12"/>
    <w:rPr>
      <w:rFonts w:ascii="Times New Roman" w:eastAsia="Times New Roman" w:hAnsi="Times New Roman" w:cs="Times New Roman"/>
      <w:b/>
      <w:bCs/>
      <w:color w:val="000000"/>
      <w:spacing w:val="0"/>
      <w:w w:val="100"/>
      <w:position w:val="0"/>
      <w:sz w:val="22"/>
      <w:szCs w:val="22"/>
      <w:shd w:val="clear" w:color="auto" w:fill="FFFFFF"/>
      <w:lang w:val="vi-VN"/>
    </w:rPr>
  </w:style>
  <w:style w:type="table" w:styleId="TableGrid">
    <w:name w:val="Table Grid"/>
    <w:basedOn w:val="TableNormal"/>
    <w:uiPriority w:val="39"/>
    <w:rsid w:val="00067CEA"/>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09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6397C"/>
    <w:rPr>
      <w:b/>
      <w:bCs/>
      <w:i w:val="0"/>
      <w:iCs w:val="0"/>
    </w:rPr>
  </w:style>
  <w:style w:type="paragraph" w:styleId="Caption">
    <w:name w:val="caption"/>
    <w:basedOn w:val="Normal"/>
    <w:next w:val="Normal"/>
    <w:uiPriority w:val="35"/>
    <w:unhideWhenUsed/>
    <w:qFormat/>
    <w:rsid w:val="004E0D27"/>
    <w:pPr>
      <w:spacing w:line="240" w:lineRule="auto"/>
      <w:jc w:val="both"/>
    </w:pPr>
    <w:rPr>
      <w:rFonts w:ascii="Times New Roman" w:hAnsi="Times New Roman"/>
      <w:i/>
      <w:iCs/>
      <w:color w:val="1F497D" w:themeColor="text2"/>
      <w:sz w:val="18"/>
      <w:szCs w:val="18"/>
      <w:lang w:val="en-US"/>
    </w:rPr>
  </w:style>
  <w:style w:type="paragraph" w:styleId="TOCHeading">
    <w:name w:val="TOC Heading"/>
    <w:basedOn w:val="Heading1"/>
    <w:next w:val="Normal"/>
    <w:uiPriority w:val="39"/>
    <w:unhideWhenUsed/>
    <w:qFormat/>
    <w:rsid w:val="00673D7E"/>
    <w:pPr>
      <w:outlineLvl w:val="9"/>
    </w:pPr>
    <w:rPr>
      <w:lang w:val="en-US"/>
    </w:rPr>
  </w:style>
  <w:style w:type="paragraph" w:styleId="BalloonText">
    <w:name w:val="Balloon Text"/>
    <w:basedOn w:val="Normal"/>
    <w:link w:val="BalloonTextChar"/>
    <w:uiPriority w:val="99"/>
    <w:semiHidden/>
    <w:unhideWhenUsed/>
    <w:rsid w:val="00673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D7E"/>
    <w:rPr>
      <w:rFonts w:ascii="Tahoma" w:hAnsi="Tahoma" w:cs="Tahoma"/>
      <w:sz w:val="16"/>
      <w:szCs w:val="16"/>
      <w:lang w:val="vi-VN"/>
    </w:rPr>
  </w:style>
  <w:style w:type="paragraph" w:styleId="TOC1">
    <w:name w:val="toc 1"/>
    <w:basedOn w:val="Normal"/>
    <w:next w:val="Normal"/>
    <w:autoRedefine/>
    <w:uiPriority w:val="39"/>
    <w:unhideWhenUsed/>
    <w:rsid w:val="00C37CA4"/>
    <w:pPr>
      <w:spacing w:after="100"/>
    </w:pPr>
  </w:style>
  <w:style w:type="paragraph" w:styleId="TOC2">
    <w:name w:val="toc 2"/>
    <w:basedOn w:val="Normal"/>
    <w:next w:val="Normal"/>
    <w:autoRedefine/>
    <w:uiPriority w:val="39"/>
    <w:unhideWhenUsed/>
    <w:rsid w:val="00C37CA4"/>
    <w:pPr>
      <w:spacing w:after="100"/>
      <w:ind w:left="220"/>
    </w:pPr>
  </w:style>
  <w:style w:type="character" w:styleId="Hyperlink">
    <w:name w:val="Hyperlink"/>
    <w:basedOn w:val="DefaultParagraphFont"/>
    <w:uiPriority w:val="99"/>
    <w:unhideWhenUsed/>
    <w:rsid w:val="00C37CA4"/>
    <w:rPr>
      <w:color w:val="0000FF" w:themeColor="hyperlink"/>
      <w:u w:val="single"/>
    </w:rPr>
  </w:style>
  <w:style w:type="paragraph" w:styleId="Header">
    <w:name w:val="header"/>
    <w:basedOn w:val="Normal"/>
    <w:link w:val="HeaderChar"/>
    <w:uiPriority w:val="99"/>
    <w:unhideWhenUsed/>
    <w:rsid w:val="00C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A4"/>
    <w:rPr>
      <w:lang w:val="vi-VN"/>
    </w:rPr>
  </w:style>
  <w:style w:type="paragraph" w:styleId="Footer">
    <w:name w:val="footer"/>
    <w:basedOn w:val="Normal"/>
    <w:link w:val="FooterChar"/>
    <w:uiPriority w:val="99"/>
    <w:unhideWhenUsed/>
    <w:rsid w:val="00C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A4"/>
    <w:rPr>
      <w:lang w:val="vi-VN"/>
    </w:rPr>
  </w:style>
  <w:style w:type="paragraph" w:styleId="TOC3">
    <w:name w:val="toc 3"/>
    <w:basedOn w:val="Normal"/>
    <w:next w:val="Normal"/>
    <w:autoRedefine/>
    <w:uiPriority w:val="39"/>
    <w:unhideWhenUsed/>
    <w:rsid w:val="0042102D"/>
    <w:pPr>
      <w:spacing w:after="100"/>
      <w:ind w:left="440"/>
    </w:pPr>
  </w:style>
  <w:style w:type="character" w:styleId="CommentReference">
    <w:name w:val="annotation reference"/>
    <w:basedOn w:val="DefaultParagraphFont"/>
    <w:uiPriority w:val="99"/>
    <w:semiHidden/>
    <w:unhideWhenUsed/>
    <w:rsid w:val="00F92FDC"/>
    <w:rPr>
      <w:sz w:val="16"/>
      <w:szCs w:val="16"/>
    </w:rPr>
  </w:style>
  <w:style w:type="paragraph" w:styleId="CommentText">
    <w:name w:val="annotation text"/>
    <w:basedOn w:val="Normal"/>
    <w:link w:val="CommentTextChar"/>
    <w:uiPriority w:val="99"/>
    <w:semiHidden/>
    <w:unhideWhenUsed/>
    <w:rsid w:val="00F92FDC"/>
    <w:pPr>
      <w:spacing w:line="240" w:lineRule="auto"/>
    </w:pPr>
    <w:rPr>
      <w:sz w:val="20"/>
      <w:szCs w:val="20"/>
    </w:rPr>
  </w:style>
  <w:style w:type="character" w:customStyle="1" w:styleId="CommentTextChar">
    <w:name w:val="Comment Text Char"/>
    <w:basedOn w:val="DefaultParagraphFont"/>
    <w:link w:val="CommentText"/>
    <w:uiPriority w:val="99"/>
    <w:semiHidden/>
    <w:rsid w:val="00F92FDC"/>
    <w:rPr>
      <w:sz w:val="20"/>
      <w:szCs w:val="20"/>
      <w:lang w:val="vi-VN"/>
    </w:rPr>
  </w:style>
  <w:style w:type="paragraph" w:styleId="CommentSubject">
    <w:name w:val="annotation subject"/>
    <w:basedOn w:val="CommentText"/>
    <w:next w:val="CommentText"/>
    <w:link w:val="CommentSubjectChar"/>
    <w:uiPriority w:val="99"/>
    <w:semiHidden/>
    <w:unhideWhenUsed/>
    <w:rsid w:val="00F92FDC"/>
    <w:rPr>
      <w:b/>
      <w:bCs/>
    </w:rPr>
  </w:style>
  <w:style w:type="character" w:customStyle="1" w:styleId="CommentSubjectChar">
    <w:name w:val="Comment Subject Char"/>
    <w:basedOn w:val="CommentTextChar"/>
    <w:link w:val="CommentSubject"/>
    <w:uiPriority w:val="99"/>
    <w:semiHidden/>
    <w:rsid w:val="00F92FDC"/>
    <w:rPr>
      <w:b/>
      <w:bCs/>
      <w:sz w:val="20"/>
      <w:szCs w:val="20"/>
      <w:lang w:val="vi-VN"/>
    </w:rPr>
  </w:style>
  <w:style w:type="character" w:customStyle="1" w:styleId="Bodytext7Exact">
    <w:name w:val="Body text (7) Exact"/>
    <w:basedOn w:val="DefaultParagraphFont"/>
    <w:link w:val="Bodytext7"/>
    <w:rsid w:val="007359E1"/>
    <w:rPr>
      <w:rFonts w:ascii="Times New Roman" w:eastAsia="Times New Roman" w:hAnsi="Times New Roman" w:cs="Times New Roman"/>
      <w:i/>
      <w:iCs/>
      <w:spacing w:val="-34"/>
      <w:sz w:val="21"/>
      <w:szCs w:val="21"/>
      <w:shd w:val="clear" w:color="auto" w:fill="FFFFFF"/>
    </w:rPr>
  </w:style>
  <w:style w:type="paragraph" w:customStyle="1" w:styleId="Bodytext7">
    <w:name w:val="Body text (7)"/>
    <w:basedOn w:val="Normal"/>
    <w:link w:val="Bodytext7Exact"/>
    <w:rsid w:val="007359E1"/>
    <w:pPr>
      <w:widowControl w:val="0"/>
      <w:shd w:val="clear" w:color="auto" w:fill="FFFFFF"/>
      <w:spacing w:after="0" w:line="0" w:lineRule="atLeast"/>
    </w:pPr>
    <w:rPr>
      <w:rFonts w:ascii="Times New Roman" w:eastAsia="Times New Roman" w:hAnsi="Times New Roman" w:cs="Times New Roman"/>
      <w:i/>
      <w:iCs/>
      <w:spacing w:val="-34"/>
      <w:sz w:val="21"/>
      <w:szCs w:val="21"/>
      <w:lang w:val="en-US"/>
    </w:rPr>
  </w:style>
  <w:style w:type="character" w:customStyle="1" w:styleId="Bodytext2">
    <w:name w:val="Body text (2)_"/>
    <w:basedOn w:val="DefaultParagraphFont"/>
    <w:link w:val="Bodytext20"/>
    <w:rsid w:val="007359E1"/>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7359E1"/>
    <w:pPr>
      <w:widowControl w:val="0"/>
      <w:shd w:val="clear" w:color="auto" w:fill="FFFFFF"/>
      <w:spacing w:after="0" w:line="499" w:lineRule="exact"/>
      <w:ind w:hanging="340"/>
    </w:pPr>
    <w:rPr>
      <w:rFonts w:ascii="Times New Roman" w:eastAsia="Times New Roman" w:hAnsi="Times New Roman" w:cs="Times New Roman"/>
      <w:b/>
      <w:bCs/>
      <w:lang w:val="en-US"/>
    </w:rPr>
  </w:style>
  <w:style w:type="character" w:customStyle="1" w:styleId="Bodytext">
    <w:name w:val="Body text_"/>
    <w:basedOn w:val="DefaultParagraphFont"/>
    <w:link w:val="BodyText1"/>
    <w:rsid w:val="007359E1"/>
    <w:rPr>
      <w:rFonts w:ascii="Times New Roman" w:eastAsia="Times New Roman" w:hAnsi="Times New Roman" w:cs="Times New Roman"/>
      <w:sz w:val="21"/>
      <w:szCs w:val="21"/>
      <w:shd w:val="clear" w:color="auto" w:fill="FFFFFF"/>
    </w:rPr>
  </w:style>
  <w:style w:type="paragraph" w:customStyle="1" w:styleId="BodyText1">
    <w:name w:val="Body Text1"/>
    <w:basedOn w:val="Normal"/>
    <w:link w:val="Bodytext"/>
    <w:rsid w:val="007359E1"/>
    <w:pPr>
      <w:widowControl w:val="0"/>
      <w:shd w:val="clear" w:color="auto" w:fill="FFFFFF"/>
      <w:spacing w:after="0" w:line="499" w:lineRule="exact"/>
      <w:ind w:hanging="340"/>
    </w:pPr>
    <w:rPr>
      <w:rFonts w:ascii="Times New Roman" w:eastAsia="Times New Roman" w:hAnsi="Times New Roman" w:cs="Times New Roman"/>
      <w:sz w:val="21"/>
      <w:szCs w:val="21"/>
      <w:lang w:val="en-US"/>
    </w:rPr>
  </w:style>
  <w:style w:type="character" w:customStyle="1" w:styleId="Bodytext2105pt">
    <w:name w:val="Body text (2) + 10.5 pt"/>
    <w:aliases w:val="Not Bold"/>
    <w:basedOn w:val="Bodytext2"/>
    <w:rsid w:val="007359E1"/>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Bodytext3">
    <w:name w:val="Body text (3)_"/>
    <w:basedOn w:val="DefaultParagraphFont"/>
    <w:link w:val="Bodytext30"/>
    <w:rsid w:val="007359E1"/>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7359E1"/>
    <w:pPr>
      <w:widowControl w:val="0"/>
      <w:shd w:val="clear" w:color="auto" w:fill="FFFFFF"/>
      <w:spacing w:after="0" w:line="499" w:lineRule="exact"/>
      <w:ind w:hanging="340"/>
    </w:pPr>
    <w:rPr>
      <w:rFonts w:ascii="Times New Roman" w:eastAsia="Times New Roman" w:hAnsi="Times New Roman" w:cs="Times New Roman"/>
      <w:lang w:val="en-US"/>
    </w:rPr>
  </w:style>
  <w:style w:type="character" w:customStyle="1" w:styleId="Bodytext4">
    <w:name w:val="Body text (4)_"/>
    <w:basedOn w:val="DefaultParagraphFont"/>
    <w:link w:val="Bodytext40"/>
    <w:rsid w:val="007359E1"/>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7359E1"/>
    <w:pPr>
      <w:widowControl w:val="0"/>
      <w:shd w:val="clear" w:color="auto" w:fill="FFFFFF"/>
      <w:spacing w:after="0" w:line="499" w:lineRule="exact"/>
      <w:ind w:hanging="340"/>
    </w:pPr>
    <w:rPr>
      <w:rFonts w:ascii="Times New Roman" w:eastAsia="Times New Roman" w:hAnsi="Times New Roman" w:cs="Times New Roman"/>
      <w:b/>
      <w:bCs/>
      <w:lang w:val="en-US"/>
    </w:rPr>
  </w:style>
  <w:style w:type="character" w:customStyle="1" w:styleId="Bodytext4105pt">
    <w:name w:val="Body text (4) + 10.5 pt"/>
    <w:aliases w:val="Not Bold1"/>
    <w:basedOn w:val="Bodytext4"/>
    <w:rsid w:val="007359E1"/>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Bodytext5">
    <w:name w:val="Body text (5)_"/>
    <w:basedOn w:val="DefaultParagraphFont"/>
    <w:link w:val="Bodytext50"/>
    <w:rsid w:val="007359E1"/>
    <w:rPr>
      <w:rFonts w:ascii="Arial" w:eastAsia="Arial" w:hAnsi="Arial" w:cs="Arial"/>
      <w:b/>
      <w:bCs/>
      <w:sz w:val="20"/>
      <w:szCs w:val="20"/>
      <w:shd w:val="clear" w:color="auto" w:fill="FFFFFF"/>
    </w:rPr>
  </w:style>
  <w:style w:type="paragraph" w:customStyle="1" w:styleId="Bodytext50">
    <w:name w:val="Body text (5)"/>
    <w:basedOn w:val="Normal"/>
    <w:link w:val="Bodytext5"/>
    <w:rsid w:val="007359E1"/>
    <w:pPr>
      <w:widowControl w:val="0"/>
      <w:shd w:val="clear" w:color="auto" w:fill="FFFFFF"/>
      <w:spacing w:after="0" w:line="499" w:lineRule="exact"/>
      <w:ind w:hanging="340"/>
    </w:pPr>
    <w:rPr>
      <w:rFonts w:ascii="Arial" w:eastAsia="Arial" w:hAnsi="Arial" w:cs="Arial"/>
      <w:b/>
      <w:bCs/>
      <w:sz w:val="20"/>
      <w:szCs w:val="20"/>
      <w:lang w:val="en-US"/>
    </w:rPr>
  </w:style>
  <w:style w:type="character" w:customStyle="1" w:styleId="Bodytext6">
    <w:name w:val="Body text (6)_"/>
    <w:basedOn w:val="DefaultParagraphFont"/>
    <w:link w:val="Bodytext60"/>
    <w:rsid w:val="007359E1"/>
    <w:rPr>
      <w:rFonts w:ascii="Times New Roman" w:eastAsia="Times New Roman" w:hAnsi="Times New Roman" w:cs="Times New Roman"/>
      <w:i/>
      <w:iCs/>
      <w:spacing w:val="-10"/>
      <w:sz w:val="15"/>
      <w:szCs w:val="15"/>
      <w:shd w:val="clear" w:color="auto" w:fill="FFFFFF"/>
    </w:rPr>
  </w:style>
  <w:style w:type="paragraph" w:customStyle="1" w:styleId="Bodytext60">
    <w:name w:val="Body text (6)"/>
    <w:basedOn w:val="Normal"/>
    <w:link w:val="Bodytext6"/>
    <w:rsid w:val="007359E1"/>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character" w:customStyle="1" w:styleId="Headerorfooter">
    <w:name w:val="Header or footer_"/>
    <w:basedOn w:val="DefaultParagraphFont"/>
    <w:link w:val="Headerorfooter1"/>
    <w:rsid w:val="007359E1"/>
    <w:rPr>
      <w:rFonts w:ascii="Times New Roman" w:eastAsia="Times New Roman" w:hAnsi="Times New Roman" w:cs="Times New Roman"/>
      <w:b/>
      <w:bCs/>
      <w:sz w:val="19"/>
      <w:szCs w:val="19"/>
      <w:shd w:val="clear" w:color="auto" w:fill="FFFFFF"/>
    </w:rPr>
  </w:style>
  <w:style w:type="paragraph" w:customStyle="1" w:styleId="Headerorfooter1">
    <w:name w:val="Header or footer1"/>
    <w:basedOn w:val="Normal"/>
    <w:link w:val="Headerorfooter"/>
    <w:rsid w:val="007359E1"/>
    <w:pPr>
      <w:widowControl w:val="0"/>
      <w:shd w:val="clear" w:color="auto" w:fill="FFFFFF"/>
      <w:spacing w:after="0" w:line="0" w:lineRule="atLeast"/>
    </w:pPr>
    <w:rPr>
      <w:rFonts w:ascii="Times New Roman" w:eastAsia="Times New Roman" w:hAnsi="Times New Roman" w:cs="Times New Roman"/>
      <w:b/>
      <w:bCs/>
      <w:sz w:val="19"/>
      <w:szCs w:val="19"/>
      <w:lang w:val="en-US"/>
    </w:rPr>
  </w:style>
  <w:style w:type="character" w:customStyle="1" w:styleId="Headerorfooter0">
    <w:name w:val="Header or footer"/>
    <w:basedOn w:val="Headerorfooter"/>
    <w:rsid w:val="007359E1"/>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Bodytext8">
    <w:name w:val="Body text (8)_"/>
    <w:basedOn w:val="DefaultParagraphFont"/>
    <w:link w:val="Bodytext80"/>
    <w:rsid w:val="007359E1"/>
    <w:rPr>
      <w:rFonts w:ascii="Times New Roman" w:eastAsia="Times New Roman" w:hAnsi="Times New Roman" w:cs="Times New Roman"/>
      <w:shd w:val="clear" w:color="auto" w:fill="FFFFFF"/>
    </w:rPr>
  </w:style>
  <w:style w:type="paragraph" w:customStyle="1" w:styleId="Bodytext80">
    <w:name w:val="Body text (8)"/>
    <w:basedOn w:val="Normal"/>
    <w:link w:val="Bodytext8"/>
    <w:rsid w:val="007359E1"/>
    <w:pPr>
      <w:widowControl w:val="0"/>
      <w:shd w:val="clear" w:color="auto" w:fill="FFFFFF"/>
      <w:spacing w:after="0" w:line="495" w:lineRule="exact"/>
    </w:pPr>
    <w:rPr>
      <w:rFonts w:ascii="Times New Roman" w:eastAsia="Times New Roman" w:hAnsi="Times New Roman" w:cs="Times New Roman"/>
      <w:lang w:val="en-US"/>
    </w:rPr>
  </w:style>
  <w:style w:type="character" w:customStyle="1" w:styleId="Heading10">
    <w:name w:val="Heading #1_"/>
    <w:basedOn w:val="DefaultParagraphFont"/>
    <w:link w:val="Heading11"/>
    <w:rsid w:val="007359E1"/>
    <w:rPr>
      <w:rFonts w:ascii="Times New Roman" w:eastAsia="Times New Roman" w:hAnsi="Times New Roman" w:cs="Times New Roman"/>
      <w:shd w:val="clear" w:color="auto" w:fill="FFFFFF"/>
    </w:rPr>
  </w:style>
  <w:style w:type="paragraph" w:customStyle="1" w:styleId="Heading11">
    <w:name w:val="Heading #1"/>
    <w:basedOn w:val="Normal"/>
    <w:link w:val="Heading10"/>
    <w:rsid w:val="007359E1"/>
    <w:pPr>
      <w:widowControl w:val="0"/>
      <w:shd w:val="clear" w:color="auto" w:fill="FFFFFF"/>
      <w:spacing w:before="60" w:after="0" w:line="0" w:lineRule="atLeast"/>
      <w:outlineLvl w:val="0"/>
    </w:pPr>
    <w:rPr>
      <w:rFonts w:ascii="Times New Roman" w:eastAsia="Times New Roman" w:hAnsi="Times New Roman" w:cs="Times New Roman"/>
      <w:lang w:val="en-US"/>
    </w:rPr>
  </w:style>
  <w:style w:type="character" w:customStyle="1" w:styleId="st1">
    <w:name w:val="st1"/>
    <w:basedOn w:val="DefaultParagraphFont"/>
    <w:rsid w:val="007359E1"/>
  </w:style>
  <w:style w:type="paragraph" w:styleId="TOC4">
    <w:name w:val="toc 4"/>
    <w:basedOn w:val="Normal"/>
    <w:next w:val="Normal"/>
    <w:autoRedefine/>
    <w:uiPriority w:val="39"/>
    <w:unhideWhenUsed/>
    <w:rsid w:val="007359E1"/>
    <w:pPr>
      <w:widowControl w:val="0"/>
      <w:spacing w:after="0" w:line="240" w:lineRule="auto"/>
      <w:ind w:left="720"/>
    </w:pPr>
    <w:rPr>
      <w:rFonts w:eastAsia="Courier New" w:cs="Courier New"/>
      <w:color w:val="000000"/>
      <w:sz w:val="20"/>
      <w:szCs w:val="20"/>
      <w:lang w:eastAsia="en-AU"/>
    </w:rPr>
  </w:style>
  <w:style w:type="paragraph" w:styleId="TOC5">
    <w:name w:val="toc 5"/>
    <w:basedOn w:val="Normal"/>
    <w:next w:val="Normal"/>
    <w:autoRedefine/>
    <w:uiPriority w:val="39"/>
    <w:unhideWhenUsed/>
    <w:rsid w:val="007359E1"/>
    <w:pPr>
      <w:widowControl w:val="0"/>
      <w:spacing w:after="0" w:line="240" w:lineRule="auto"/>
      <w:ind w:left="960"/>
    </w:pPr>
    <w:rPr>
      <w:rFonts w:eastAsia="Courier New" w:cs="Courier New"/>
      <w:color w:val="000000"/>
      <w:sz w:val="20"/>
      <w:szCs w:val="20"/>
      <w:lang w:eastAsia="en-AU"/>
    </w:rPr>
  </w:style>
  <w:style w:type="paragraph" w:styleId="TOC6">
    <w:name w:val="toc 6"/>
    <w:basedOn w:val="Normal"/>
    <w:next w:val="Normal"/>
    <w:autoRedefine/>
    <w:uiPriority w:val="39"/>
    <w:unhideWhenUsed/>
    <w:rsid w:val="007359E1"/>
    <w:pPr>
      <w:widowControl w:val="0"/>
      <w:spacing w:after="0" w:line="240" w:lineRule="auto"/>
      <w:ind w:left="1200"/>
    </w:pPr>
    <w:rPr>
      <w:rFonts w:eastAsia="Courier New" w:cs="Courier New"/>
      <w:color w:val="000000"/>
      <w:sz w:val="20"/>
      <w:szCs w:val="20"/>
      <w:lang w:eastAsia="en-AU"/>
    </w:rPr>
  </w:style>
  <w:style w:type="paragraph" w:styleId="TOC7">
    <w:name w:val="toc 7"/>
    <w:basedOn w:val="Normal"/>
    <w:next w:val="Normal"/>
    <w:autoRedefine/>
    <w:uiPriority w:val="39"/>
    <w:unhideWhenUsed/>
    <w:rsid w:val="007359E1"/>
    <w:pPr>
      <w:widowControl w:val="0"/>
      <w:spacing w:after="0" w:line="240" w:lineRule="auto"/>
      <w:ind w:left="1440"/>
    </w:pPr>
    <w:rPr>
      <w:rFonts w:eastAsia="Courier New" w:cs="Courier New"/>
      <w:color w:val="000000"/>
      <w:sz w:val="20"/>
      <w:szCs w:val="20"/>
      <w:lang w:eastAsia="en-AU"/>
    </w:rPr>
  </w:style>
  <w:style w:type="paragraph" w:styleId="TOC8">
    <w:name w:val="toc 8"/>
    <w:basedOn w:val="Normal"/>
    <w:next w:val="Normal"/>
    <w:autoRedefine/>
    <w:uiPriority w:val="39"/>
    <w:unhideWhenUsed/>
    <w:rsid w:val="007359E1"/>
    <w:pPr>
      <w:widowControl w:val="0"/>
      <w:spacing w:after="0" w:line="240" w:lineRule="auto"/>
      <w:ind w:left="1680"/>
    </w:pPr>
    <w:rPr>
      <w:rFonts w:eastAsia="Courier New" w:cs="Courier New"/>
      <w:color w:val="000000"/>
      <w:sz w:val="20"/>
      <w:szCs w:val="20"/>
      <w:lang w:eastAsia="en-AU"/>
    </w:rPr>
  </w:style>
  <w:style w:type="paragraph" w:styleId="TOC9">
    <w:name w:val="toc 9"/>
    <w:basedOn w:val="Normal"/>
    <w:next w:val="Normal"/>
    <w:autoRedefine/>
    <w:uiPriority w:val="39"/>
    <w:unhideWhenUsed/>
    <w:rsid w:val="007359E1"/>
    <w:pPr>
      <w:widowControl w:val="0"/>
      <w:spacing w:after="0" w:line="240" w:lineRule="auto"/>
      <w:ind w:left="1920"/>
    </w:pPr>
    <w:rPr>
      <w:rFonts w:eastAsia="Courier New" w:cs="Courier New"/>
      <w:color w:val="000000"/>
      <w:sz w:val="20"/>
      <w:szCs w:val="20"/>
      <w:lang w:eastAsia="en-AU"/>
    </w:rPr>
  </w:style>
  <w:style w:type="paragraph" w:styleId="TableofFigures">
    <w:name w:val="table of figures"/>
    <w:basedOn w:val="Normal"/>
    <w:next w:val="Normal"/>
    <w:uiPriority w:val="99"/>
    <w:unhideWhenUsed/>
    <w:rsid w:val="007359E1"/>
    <w:pPr>
      <w:widowControl w:val="0"/>
      <w:spacing w:after="0" w:line="240" w:lineRule="auto"/>
    </w:pPr>
    <w:rPr>
      <w:rFonts w:ascii="Courier New" w:eastAsia="Courier New" w:hAnsi="Courier New" w:cs="Courier New"/>
      <w:color w:val="000000"/>
      <w:sz w:val="24"/>
      <w:szCs w:val="24"/>
      <w:lang w:eastAsia="en-AU"/>
    </w:rPr>
  </w:style>
</w:styles>
</file>

<file path=word/webSettings.xml><?xml version="1.0" encoding="utf-8"?>
<w:webSettings xmlns:r="http://schemas.openxmlformats.org/officeDocument/2006/relationships" xmlns:w="http://schemas.openxmlformats.org/wordprocessingml/2006/main">
  <w:divs>
    <w:div w:id="17913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ien%20Nguyen\Documents\BM%20TT%20NH\De%20tai%20-%20Du%20an\2014\Coffee%20Rejuvenation\Data%20updated%20Oct%2031\Coffee%20household%20size%202011%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6742911791599288"/>
          <c:y val="0.14510824737475084"/>
          <c:w val="0.64421866141228368"/>
          <c:h val="0.61317968853295168"/>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Lbls>
            <c:dLbl>
              <c:idx val="0"/>
              <c:layout>
                <c:manualLayout>
                  <c:x val="-9.3902685241268047E-3"/>
                  <c:y val="-8.2439350951576507E-2"/>
                </c:manualLayout>
              </c:layout>
              <c:tx>
                <c:rich>
                  <a:bodyPr/>
                  <a:lstStyle/>
                  <a:p>
                    <a:r>
                      <a:rPr lang="en-US"/>
                      <a:t>    D</a:t>
                    </a:r>
                    <a:r>
                      <a:rPr lang="vi-VN"/>
                      <a:t>ưới</a:t>
                    </a:r>
                    <a:r>
                      <a:rPr lang="en-AU"/>
                      <a:t> 5 ha</a:t>
                    </a:r>
                    <a:r>
                      <a:rPr lang="en-US"/>
                      <a:t>
29.4%</a:t>
                    </a:r>
                  </a:p>
                </c:rich>
              </c:tx>
              <c:dLblPos val="bestFit"/>
              <c:showVal val="1"/>
              <c:showCatName val="1"/>
              <c:separator>
</c:separator>
              <c:extLst>
                <c:ext xmlns:c15="http://schemas.microsoft.com/office/drawing/2012/chart" uri="{CE6537A1-D6FC-4f65-9D91-7224C49458BB}"/>
              </c:extLst>
            </c:dLbl>
            <c:dLbl>
              <c:idx val="1"/>
              <c:layout>
                <c:manualLayout>
                  <c:x val="7.6861060723843522E-2"/>
                  <c:y val="-1.152086535306137E-2"/>
                </c:manualLayout>
              </c:layout>
              <c:tx>
                <c:rich>
                  <a:bodyPr/>
                  <a:lstStyle/>
                  <a:p>
                    <a:r>
                      <a:rPr lang="en-US"/>
                      <a:t>Từ 0.5 ha-</a:t>
                    </a:r>
                    <a:r>
                      <a:rPr lang="en-US" baseline="0"/>
                      <a:t> d</a:t>
                    </a:r>
                    <a:r>
                      <a:rPr lang="vi-VN" baseline="0"/>
                      <a:t>ưới</a:t>
                    </a:r>
                    <a:r>
                      <a:rPr lang="en-AU" baseline="0"/>
                      <a:t> 1 ha</a:t>
                    </a:r>
                    <a:r>
                      <a:rPr lang="en-US"/>
                      <a:t>
30.5%</a:t>
                    </a:r>
                  </a:p>
                </c:rich>
              </c:tx>
              <c:dLblPos val="bestFit"/>
              <c:showVal val="1"/>
              <c:showCatName val="1"/>
              <c:separator>
</c:separator>
              <c:extLst>
                <c:ext xmlns:c15="http://schemas.microsoft.com/office/drawing/2012/chart" uri="{CE6537A1-D6FC-4f65-9D91-7224C49458BB}"/>
              </c:extLst>
            </c:dLbl>
            <c:dLbl>
              <c:idx val="2"/>
              <c:layout>
                <c:manualLayout>
                  <c:x val="-1.7463740127641937E-2"/>
                  <c:y val="-2.8802163382653134E-3"/>
                </c:manualLayout>
              </c:layout>
              <c:tx>
                <c:rich>
                  <a:bodyPr/>
                  <a:lstStyle/>
                  <a:p>
                    <a:r>
                      <a:rPr lang="en-US"/>
                      <a:t> Từ 1 ha-</a:t>
                    </a:r>
                    <a:r>
                      <a:rPr lang="en-US" baseline="0"/>
                      <a:t> d</a:t>
                    </a:r>
                    <a:r>
                      <a:rPr lang="vi-VN" baseline="0"/>
                      <a:t>ưới</a:t>
                    </a:r>
                    <a:r>
                      <a:rPr lang="en-AU" baseline="0"/>
                      <a:t> 2 ha</a:t>
                    </a:r>
                    <a:r>
                      <a:rPr lang="en-US"/>
                      <a:t>
28.7%</a:t>
                    </a:r>
                  </a:p>
                </c:rich>
              </c:tx>
              <c:dLblPos val="bestFit"/>
              <c:showVal val="1"/>
              <c:showCatName val="1"/>
              <c:separator>
</c:separator>
              <c:extLst>
                <c:ext xmlns:c15="http://schemas.microsoft.com/office/drawing/2012/chart" uri="{CE6537A1-D6FC-4f65-9D91-7224C49458BB}"/>
              </c:extLst>
            </c:dLbl>
            <c:dLbl>
              <c:idx val="3"/>
              <c:layout>
                <c:manualLayout>
                  <c:x val="-0.11774460366205816"/>
                  <c:y val="2.5921947044387796E-2"/>
                </c:manualLayout>
              </c:layout>
              <c:tx>
                <c:rich>
                  <a:bodyPr/>
                  <a:lstStyle/>
                  <a:p>
                    <a:r>
                      <a:rPr lang="en-US"/>
                      <a:t> Từ 2 ha- d</a:t>
                    </a:r>
                    <a:r>
                      <a:rPr lang="vi-VN"/>
                      <a:t>ưới</a:t>
                    </a:r>
                    <a:r>
                      <a:rPr lang="en-AU"/>
                      <a:t> 5 ha</a:t>
                    </a:r>
                    <a:r>
                      <a:rPr lang="en-US"/>
                      <a:t>
10.8%</a:t>
                    </a:r>
                  </a:p>
                </c:rich>
              </c:tx>
              <c:dLblPos val="bestFit"/>
              <c:showVal val="1"/>
              <c:showCatName val="1"/>
              <c:separator>
</c:separator>
              <c:extLst>
                <c:ext xmlns:c15="http://schemas.microsoft.com/office/drawing/2012/chart" uri="{CE6537A1-D6FC-4f65-9D91-7224C49458BB}"/>
              </c:extLst>
            </c:dLbl>
            <c:dLbl>
              <c:idx val="4"/>
              <c:layout>
                <c:manualLayout>
                  <c:x val="3.270683435057168E-2"/>
                  <c:y val="-3.1682379720918454E-2"/>
                </c:manualLayout>
              </c:layout>
              <c:tx>
                <c:rich>
                  <a:bodyPr/>
                  <a:lstStyle/>
                  <a:p>
                    <a:r>
                      <a:rPr lang="en-US"/>
                      <a:t>Từ 5 ha trở lên
0.61%</a:t>
                    </a:r>
                  </a:p>
                </c:rich>
              </c:tx>
              <c:dLblPos val="bestFit"/>
              <c:showVal val="1"/>
              <c:showCatName val="1"/>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showCatName val="1"/>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Sheet1!$O$16:$S$16</c:f>
              <c:strCache>
                <c:ptCount val="5"/>
                <c:pt idx="0">
                  <c:v>Below 0,5 ha</c:v>
                </c:pt>
                <c:pt idx="1">
                  <c:v>0.5 ha to below 1 ha</c:v>
                </c:pt>
                <c:pt idx="2">
                  <c:v> 1 ha to below 2 ha</c:v>
                </c:pt>
                <c:pt idx="3">
                  <c:v> 2 ha to below 5 ha</c:v>
                </c:pt>
                <c:pt idx="4">
                  <c:v>5 ha and above</c:v>
                </c:pt>
              </c:strCache>
            </c:strRef>
          </c:cat>
          <c:val>
            <c:numRef>
              <c:f>Sheet1!$O$17:$S$17</c:f>
              <c:numCache>
                <c:formatCode>0.0%</c:formatCode>
                <c:ptCount val="5"/>
                <c:pt idx="0">
                  <c:v>0.29418033673961708</c:v>
                </c:pt>
                <c:pt idx="1">
                  <c:v>0.30546307658726063</c:v>
                </c:pt>
                <c:pt idx="2">
                  <c:v>0.28671476184449329</c:v>
                </c:pt>
                <c:pt idx="3">
                  <c:v>0.10757031305888642</c:v>
                </c:pt>
                <c:pt idx="4" formatCode="0.00%">
                  <c:v>6.071511769744806E-3</c:v>
                </c:pt>
              </c:numCache>
            </c:numRef>
          </c:val>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EDF6C-26C7-40BC-984F-AC3CF0F5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11402</Words>
  <Characters>64995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COMPAQ</cp:lastModifiedBy>
  <cp:revision>34</cp:revision>
  <cp:lastPrinted>2015-06-06T04:01:00Z</cp:lastPrinted>
  <dcterms:created xsi:type="dcterms:W3CDTF">2015-08-14T08:37:00Z</dcterms:created>
  <dcterms:modified xsi:type="dcterms:W3CDTF">2015-08-15T08:51:00Z</dcterms:modified>
</cp:coreProperties>
</file>